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540589081"/>
        <w:docPartObj>
          <w:docPartGallery w:val="Cover Pages"/>
          <w:docPartUnique/>
        </w:docPartObj>
      </w:sdtPr>
      <w:sdtEndPr>
        <w:rPr>
          <w:rFonts w:ascii="Montserrat ExtraBold" w:eastAsiaTheme="minorHAnsi" w:hAnsi="Montserrat ExtraBold" w:cs="Minion Pro"/>
          <w:b/>
          <w:color w:val="9D2449"/>
          <w:sz w:val="28"/>
          <w:lang w:eastAsia="en-US"/>
        </w:rPr>
      </w:sdtEndPr>
      <w:sdtContent>
        <w:p w14:paraId="387A7E0B" w14:textId="68DFB5F4" w:rsidR="00236EC1" w:rsidRDefault="00F0507E" w:rsidP="00236EC1">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57216" behindDoc="0" locked="0" layoutInCell="1" allowOverlap="1" wp14:anchorId="6AB0990B" wp14:editId="7D464D29">
                    <wp:simplePos x="0" y="0"/>
                    <wp:positionH relativeFrom="column">
                      <wp:posOffset>-171450</wp:posOffset>
                    </wp:positionH>
                    <wp:positionV relativeFrom="paragraph">
                      <wp:posOffset>-419100</wp:posOffset>
                    </wp:positionV>
                    <wp:extent cx="5943600" cy="80010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C80BE5" w14:textId="7CBEA0BA" w:rsidR="00D2183E" w:rsidRPr="002A2566" w:rsidRDefault="009108F4" w:rsidP="00F0507E">
                                <w:pPr>
                                  <w:rPr>
                                    <w:rFonts w:ascii="GMX Black" w:hAnsi="GMX Black"/>
                                    <w:b/>
                                    <w:color w:val="441722"/>
                                    <w:sz w:val="56"/>
                                  </w:rPr>
                                </w:pPr>
                                <w:r w:rsidRPr="009108F4">
                                  <w:rPr>
                                    <w:rFonts w:ascii="GMX Black" w:hAnsi="GMX Black"/>
                                    <w:b/>
                                    <w:noProof/>
                                    <w:color w:val="441722"/>
                                    <w:sz w:val="56"/>
                                  </w:rPr>
                                  <w:drawing>
                                    <wp:inline distT="0" distB="0" distL="0" distR="0" wp14:anchorId="0BF42EF9" wp14:editId="2F8977F9">
                                      <wp:extent cx="5754370" cy="965835"/>
                                      <wp:effectExtent l="0" t="0" r="0" b="0"/>
                                      <wp:docPr id="9132180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4370" cy="965835"/>
                                              </a:xfrm>
                                              <a:prstGeom prst="rect">
                                                <a:avLst/>
                                              </a:prstGeom>
                                              <a:noFill/>
                                              <a:ln>
                                                <a:noFill/>
                                              </a:ln>
                                            </pic:spPr>
                                          </pic:pic>
                                        </a:graphicData>
                                      </a:graphic>
                                    </wp:inline>
                                  </w:drawing>
                                </w:r>
                              </w:p>
                              <w:p w14:paraId="1A76DBE7" w14:textId="47D4642B" w:rsidR="00D2183E" w:rsidRPr="00B44E85" w:rsidRDefault="00D2183E" w:rsidP="00B44E85">
                                <w:pPr>
                                  <w:ind w:left="567" w:right="658"/>
                                  <w:jc w:val="center"/>
                                  <w:rPr>
                                    <w:rFonts w:ascii="GMX Black" w:hAnsi="GMX Black"/>
                                    <w:b/>
                                    <w:color w:val="8C3046"/>
                                    <w:sz w:val="40"/>
                                  </w:rPr>
                                </w:pPr>
                              </w:p>
                              <w:p w14:paraId="706CC7AB" w14:textId="06C76076" w:rsidR="00D2183E" w:rsidRDefault="00D2183E" w:rsidP="00441A4E">
                                <w:pPr>
                                  <w:ind w:left="567" w:right="658"/>
                                  <w:jc w:val="center"/>
                                  <w:rPr>
                                    <w:rFonts w:ascii="GMX Black" w:hAnsi="GMX Black"/>
                                    <w:b/>
                                    <w:color w:val="9D2449"/>
                                    <w:sz w:val="36"/>
                                    <w:szCs w:val="36"/>
                                  </w:rPr>
                                </w:pPr>
                              </w:p>
                              <w:p w14:paraId="1834EF4C" w14:textId="38D91643" w:rsidR="00D2183E" w:rsidRDefault="00D2183E" w:rsidP="007602C8">
                                <w:pPr>
                                  <w:ind w:left="567" w:right="658"/>
                                  <w:jc w:val="center"/>
                                  <w:rPr>
                                    <w:rFonts w:ascii="GMX Black" w:hAnsi="GMX Black"/>
                                    <w:b/>
                                    <w:color w:val="9D2449"/>
                                    <w:sz w:val="36"/>
                                    <w:szCs w:val="36"/>
                                  </w:rPr>
                                </w:pPr>
                              </w:p>
                              <w:p w14:paraId="0440673D" w14:textId="416BF450" w:rsidR="00632584" w:rsidRPr="00676EE0" w:rsidRDefault="00632584" w:rsidP="00632584">
                                <w:pPr>
                                  <w:ind w:left="567" w:right="658"/>
                                  <w:jc w:val="center"/>
                                  <w:rPr>
                                    <w:rFonts w:ascii="Geomanist" w:hAnsi="Geomanist"/>
                                    <w:b/>
                                    <w:color w:val="9D2449"/>
                                    <w:sz w:val="36"/>
                                    <w:szCs w:val="36"/>
                                  </w:rPr>
                                </w:pPr>
                                <w:r w:rsidRPr="00676EE0">
                                  <w:rPr>
                                    <w:rFonts w:ascii="Geomanist" w:hAnsi="Geomanist"/>
                                    <w:b/>
                                    <w:color w:val="9D2449"/>
                                    <w:sz w:val="36"/>
                                    <w:szCs w:val="36"/>
                                  </w:rPr>
                                  <w:t>PROGRAMA INSTITUCIONAL ENTIDADES SECTORIZADAS</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DERIVADO</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DEL PLAN NACIONAL DE</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DESARROLLO</w:t>
                                </w:r>
                              </w:p>
                              <w:p w14:paraId="2F4446F8" w14:textId="0B466C96" w:rsidR="00D2183E" w:rsidRPr="00676EE0" w:rsidRDefault="00632584" w:rsidP="00441A4E">
                                <w:pPr>
                                  <w:ind w:left="567" w:right="658"/>
                                  <w:jc w:val="center"/>
                                  <w:rPr>
                                    <w:rFonts w:ascii="Geomanist" w:hAnsi="Geomanist"/>
                                    <w:b/>
                                    <w:color w:val="9D2449"/>
                                    <w:sz w:val="36"/>
                                    <w:szCs w:val="36"/>
                                  </w:rPr>
                                </w:pPr>
                                <w:r w:rsidRPr="00676EE0">
                                  <w:rPr>
                                    <w:rFonts w:ascii="Geomanist" w:hAnsi="Geomanist"/>
                                    <w:b/>
                                    <w:color w:val="9D2449"/>
                                    <w:sz w:val="36"/>
                                    <w:szCs w:val="36"/>
                                  </w:rPr>
                                  <w:t>2019-2024</w:t>
                                </w:r>
                              </w:p>
                              <w:p w14:paraId="1746A894" w14:textId="77777777" w:rsidR="00473C4F" w:rsidRPr="00676EE0" w:rsidRDefault="00473C4F" w:rsidP="00441A4E">
                                <w:pPr>
                                  <w:ind w:left="567" w:right="658"/>
                                  <w:jc w:val="center"/>
                                  <w:rPr>
                                    <w:rFonts w:ascii="Geomanist" w:hAnsi="Geomanist"/>
                                    <w:b/>
                                    <w:color w:val="9D2449"/>
                                    <w:sz w:val="36"/>
                                    <w:szCs w:val="36"/>
                                  </w:rPr>
                                </w:pPr>
                              </w:p>
                              <w:p w14:paraId="69636917" w14:textId="77777777" w:rsidR="00D2183E" w:rsidRPr="00676EE0" w:rsidRDefault="00D2183E" w:rsidP="00236EC1">
                                <w:pPr>
                                  <w:jc w:val="center"/>
                                  <w:rPr>
                                    <w:rFonts w:ascii="Geomanist" w:hAnsi="Geomanist"/>
                                    <w:b/>
                                    <w:color w:val="D9B28B"/>
                                    <w:sz w:val="56"/>
                                  </w:rPr>
                                </w:pPr>
                              </w:p>
                              <w:p w14:paraId="25C37EC2" w14:textId="6C59B012" w:rsidR="00D2183E" w:rsidRPr="00676EE0" w:rsidRDefault="00473C4F" w:rsidP="00952466">
                                <w:pPr>
                                  <w:jc w:val="center"/>
                                  <w:rPr>
                                    <w:rFonts w:ascii="Geomanist" w:hAnsi="Geomanist"/>
                                    <w:b/>
                                    <w:sz w:val="36"/>
                                    <w:szCs w:val="36"/>
                                  </w:rPr>
                                </w:pPr>
                                <w:r w:rsidRPr="00676EE0">
                                  <w:rPr>
                                    <w:rFonts w:ascii="Geomanist" w:hAnsi="Geomanist"/>
                                    <w:b/>
                                    <w:sz w:val="36"/>
                                    <w:szCs w:val="36"/>
                                  </w:rPr>
                                  <w:t>Instituto de Ecología, A.C.</w:t>
                                </w:r>
                              </w:p>
                              <w:p w14:paraId="57E2A56D" w14:textId="77777777" w:rsidR="00D2183E" w:rsidRPr="00676EE0" w:rsidRDefault="00D2183E" w:rsidP="00236EC1">
                                <w:pPr>
                                  <w:jc w:val="center"/>
                                  <w:rPr>
                                    <w:rFonts w:ascii="Geomanist" w:hAnsi="Geomanist"/>
                                    <w:b/>
                                    <w:color w:val="D9B28B"/>
                                    <w:sz w:val="56"/>
                                  </w:rPr>
                                </w:pPr>
                              </w:p>
                              <w:p w14:paraId="2CF13558" w14:textId="77777777" w:rsidR="00D2183E" w:rsidRPr="00676EE0" w:rsidRDefault="00D2183E" w:rsidP="00236EC1">
                                <w:pPr>
                                  <w:jc w:val="center"/>
                                  <w:rPr>
                                    <w:rFonts w:ascii="Geomanist" w:hAnsi="Geomanist"/>
                                    <w:b/>
                                    <w:color w:val="441722"/>
                                    <w:sz w:val="48"/>
                                    <w:szCs w:val="48"/>
                                  </w:rPr>
                                </w:pPr>
                                <w:r w:rsidRPr="00676EE0">
                                  <w:rPr>
                                    <w:rFonts w:ascii="Geomanist" w:hAnsi="Geomanist"/>
                                    <w:b/>
                                    <w:color w:val="441722"/>
                                    <w:sz w:val="48"/>
                                    <w:szCs w:val="48"/>
                                  </w:rPr>
                                  <w:t>AVANCE Y RESULTADOS</w:t>
                                </w:r>
                              </w:p>
                              <w:p w14:paraId="3C983647" w14:textId="0D51C301" w:rsidR="00D2183E" w:rsidRPr="00676EE0" w:rsidRDefault="003C2932" w:rsidP="002A2566">
                                <w:pPr>
                                  <w:jc w:val="center"/>
                                  <w:rPr>
                                    <w:rFonts w:ascii="Geomanist" w:hAnsi="Geomanist"/>
                                    <w:b/>
                                    <w:color w:val="441722"/>
                                    <w:sz w:val="48"/>
                                    <w:szCs w:val="48"/>
                                  </w:rPr>
                                </w:pPr>
                                <w:r w:rsidRPr="00676EE0">
                                  <w:rPr>
                                    <w:rFonts w:ascii="Geomanist" w:hAnsi="Geomanist"/>
                                    <w:b/>
                                    <w:color w:val="441722"/>
                                    <w:sz w:val="48"/>
                                    <w:szCs w:val="48"/>
                                  </w:rPr>
                                  <w:t>2024</w:t>
                                </w:r>
                              </w:p>
                              <w:p w14:paraId="36671C4F" w14:textId="77777777" w:rsidR="00D2183E" w:rsidRPr="00676EE0" w:rsidRDefault="00D2183E" w:rsidP="002A2566">
                                <w:pPr>
                                  <w:jc w:val="center"/>
                                  <w:rPr>
                                    <w:rFonts w:ascii="Geomanist" w:hAnsi="Geomanist"/>
                                    <w:b/>
                                    <w:color w:val="441722"/>
                                    <w:sz w:val="56"/>
                                  </w:rPr>
                                </w:pPr>
                              </w:p>
                              <w:p w14:paraId="2CB5C65C" w14:textId="77777777" w:rsidR="00D2183E" w:rsidRPr="00676EE0" w:rsidRDefault="00D2183E" w:rsidP="002A2566">
                                <w:pPr>
                                  <w:jc w:val="center"/>
                                  <w:rPr>
                                    <w:rFonts w:ascii="Geomanist" w:hAnsi="Geomanist"/>
                                    <w:b/>
                                    <w:color w:val="441722"/>
                                    <w:sz w:val="56"/>
                                  </w:rPr>
                                </w:pPr>
                              </w:p>
                              <w:p w14:paraId="54879216" w14:textId="77777777" w:rsidR="00D2183E" w:rsidRPr="00676EE0" w:rsidRDefault="00D2183E" w:rsidP="002A2566">
                                <w:pPr>
                                  <w:jc w:val="center"/>
                                  <w:rPr>
                                    <w:rFonts w:ascii="Geomanist" w:hAnsi="Geomanist"/>
                                    <w:b/>
                                    <w:color w:val="441722"/>
                                    <w:sz w:val="56"/>
                                  </w:rPr>
                                </w:pPr>
                              </w:p>
                              <w:p w14:paraId="6FFC2796" w14:textId="77777777" w:rsidR="00D2183E" w:rsidRPr="00676EE0" w:rsidRDefault="00D2183E" w:rsidP="00236EC1">
                                <w:pPr>
                                  <w:pStyle w:val="Ttulo5OTROS"/>
                                  <w:spacing w:line="240" w:lineRule="auto"/>
                                  <w:jc w:val="center"/>
                                  <w:rPr>
                                    <w:rFonts w:ascii="Geomanist" w:hAnsi="Geomanist"/>
                                    <w:color w:val="FFFFFF" w:themeColor="background1"/>
                                    <w:sz w:val="28"/>
                                  </w:rPr>
                                </w:pPr>
                              </w:p>
                              <w:p w14:paraId="37879E47"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 xml:space="preserve">PROGRAMA DERIVADO DEL </w:t>
                                </w:r>
                              </w:p>
                              <w:p w14:paraId="68CFDC23"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PLAN NACIONAL DE DESARROLLO 2019-2024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0990B" id="_x0000_t202" coordsize="21600,21600" o:spt="202" path="m,l,21600r21600,l21600,xe">
                    <v:stroke joinstyle="miter"/>
                    <v:path gradientshapeok="t" o:connecttype="rect"/>
                  </v:shapetype>
                  <v:shape id="Cuadro de texto 1" o:spid="_x0000_s1026" type="#_x0000_t202" style="position:absolute;margin-left:-13.5pt;margin-top:-33pt;width:468pt;height:6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" filled="f" stroked="f" strokeweight=".5pt">
                    <v:textbox>
                      <w:txbxContent>
                        <w:p w14:paraId="51C80BE5" w14:textId="7CBEA0BA" w:rsidR="00D2183E" w:rsidRPr="002A2566" w:rsidRDefault="009108F4" w:rsidP="00F0507E">
                          <w:pPr>
                            <w:rPr>
                              <w:rFonts w:ascii="GMX Black" w:hAnsi="GMX Black"/>
                              <w:b/>
                              <w:color w:val="441722"/>
                              <w:sz w:val="56"/>
                            </w:rPr>
                          </w:pPr>
                          <w:r w:rsidRPr="009108F4">
                            <w:rPr>
                              <w:rFonts w:ascii="GMX Black" w:hAnsi="GMX Black"/>
                              <w:b/>
                              <w:noProof/>
                              <w:color w:val="441722"/>
                              <w:sz w:val="56"/>
                            </w:rPr>
                            <w:drawing>
                              <wp:inline distT="0" distB="0" distL="0" distR="0" wp14:anchorId="0BF42EF9" wp14:editId="2F8977F9">
                                <wp:extent cx="5754370" cy="965835"/>
                                <wp:effectExtent l="0" t="0" r="0" b="0"/>
                                <wp:docPr id="9132180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965835"/>
                                        </a:xfrm>
                                        <a:prstGeom prst="rect">
                                          <a:avLst/>
                                        </a:prstGeom>
                                        <a:noFill/>
                                        <a:ln>
                                          <a:noFill/>
                                        </a:ln>
                                      </pic:spPr>
                                    </pic:pic>
                                  </a:graphicData>
                                </a:graphic>
                              </wp:inline>
                            </w:drawing>
                          </w:r>
                        </w:p>
                        <w:p w14:paraId="1A76DBE7" w14:textId="47D4642B" w:rsidR="00D2183E" w:rsidRPr="00B44E85" w:rsidRDefault="00D2183E" w:rsidP="00B44E85">
                          <w:pPr>
                            <w:ind w:left="567" w:right="658"/>
                            <w:jc w:val="center"/>
                            <w:rPr>
                              <w:rFonts w:ascii="GMX Black" w:hAnsi="GMX Black"/>
                              <w:b/>
                              <w:color w:val="8C3046"/>
                              <w:sz w:val="40"/>
                            </w:rPr>
                          </w:pPr>
                        </w:p>
                        <w:p w14:paraId="706CC7AB" w14:textId="06C76076" w:rsidR="00D2183E" w:rsidRDefault="00D2183E" w:rsidP="00441A4E">
                          <w:pPr>
                            <w:ind w:left="567" w:right="658"/>
                            <w:jc w:val="center"/>
                            <w:rPr>
                              <w:rFonts w:ascii="GMX Black" w:hAnsi="GMX Black"/>
                              <w:b/>
                              <w:color w:val="9D2449"/>
                              <w:sz w:val="36"/>
                              <w:szCs w:val="36"/>
                            </w:rPr>
                          </w:pPr>
                        </w:p>
                        <w:p w14:paraId="1834EF4C" w14:textId="38D91643" w:rsidR="00D2183E" w:rsidRDefault="00D2183E" w:rsidP="007602C8">
                          <w:pPr>
                            <w:ind w:left="567" w:right="658"/>
                            <w:jc w:val="center"/>
                            <w:rPr>
                              <w:rFonts w:ascii="GMX Black" w:hAnsi="GMX Black"/>
                              <w:b/>
                              <w:color w:val="9D2449"/>
                              <w:sz w:val="36"/>
                              <w:szCs w:val="36"/>
                            </w:rPr>
                          </w:pPr>
                        </w:p>
                        <w:p w14:paraId="0440673D" w14:textId="416BF450" w:rsidR="00632584" w:rsidRPr="00676EE0" w:rsidRDefault="00632584" w:rsidP="00632584">
                          <w:pPr>
                            <w:ind w:left="567" w:right="658"/>
                            <w:jc w:val="center"/>
                            <w:rPr>
                              <w:rFonts w:ascii="Geomanist" w:hAnsi="Geomanist"/>
                              <w:b/>
                              <w:color w:val="9D2449"/>
                              <w:sz w:val="36"/>
                              <w:szCs w:val="36"/>
                            </w:rPr>
                          </w:pPr>
                          <w:r w:rsidRPr="00676EE0">
                            <w:rPr>
                              <w:rFonts w:ascii="Geomanist" w:hAnsi="Geomanist"/>
                              <w:b/>
                              <w:color w:val="9D2449"/>
                              <w:sz w:val="36"/>
                              <w:szCs w:val="36"/>
                            </w:rPr>
                            <w:t>PROGRAMA INSTITUCIONAL ENTIDADES SECTORIZADAS</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DERIVADO</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DEL PLAN NACIONAL DE</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DESARROLLO</w:t>
                          </w:r>
                        </w:p>
                        <w:p w14:paraId="2F4446F8" w14:textId="0B466C96" w:rsidR="00D2183E" w:rsidRPr="00676EE0" w:rsidRDefault="00632584" w:rsidP="00441A4E">
                          <w:pPr>
                            <w:ind w:left="567" w:right="658"/>
                            <w:jc w:val="center"/>
                            <w:rPr>
                              <w:rFonts w:ascii="Geomanist" w:hAnsi="Geomanist"/>
                              <w:b/>
                              <w:color w:val="9D2449"/>
                              <w:sz w:val="36"/>
                              <w:szCs w:val="36"/>
                            </w:rPr>
                          </w:pPr>
                          <w:r w:rsidRPr="00676EE0">
                            <w:rPr>
                              <w:rFonts w:ascii="Geomanist" w:hAnsi="Geomanist"/>
                              <w:b/>
                              <w:color w:val="9D2449"/>
                              <w:sz w:val="36"/>
                              <w:szCs w:val="36"/>
                            </w:rPr>
                            <w:t>2019-2024</w:t>
                          </w:r>
                        </w:p>
                        <w:p w14:paraId="1746A894" w14:textId="77777777" w:rsidR="00473C4F" w:rsidRPr="00676EE0" w:rsidRDefault="00473C4F" w:rsidP="00441A4E">
                          <w:pPr>
                            <w:ind w:left="567" w:right="658"/>
                            <w:jc w:val="center"/>
                            <w:rPr>
                              <w:rFonts w:ascii="Geomanist" w:hAnsi="Geomanist"/>
                              <w:b/>
                              <w:color w:val="9D2449"/>
                              <w:sz w:val="36"/>
                              <w:szCs w:val="36"/>
                            </w:rPr>
                          </w:pPr>
                        </w:p>
                        <w:p w14:paraId="69636917" w14:textId="77777777" w:rsidR="00D2183E" w:rsidRPr="00676EE0" w:rsidRDefault="00D2183E" w:rsidP="00236EC1">
                          <w:pPr>
                            <w:jc w:val="center"/>
                            <w:rPr>
                              <w:rFonts w:ascii="Geomanist" w:hAnsi="Geomanist"/>
                              <w:b/>
                              <w:color w:val="D9B28B"/>
                              <w:sz w:val="56"/>
                            </w:rPr>
                          </w:pPr>
                        </w:p>
                        <w:p w14:paraId="25C37EC2" w14:textId="6C59B012" w:rsidR="00D2183E" w:rsidRPr="00676EE0" w:rsidRDefault="00473C4F" w:rsidP="00952466">
                          <w:pPr>
                            <w:jc w:val="center"/>
                            <w:rPr>
                              <w:rFonts w:ascii="Geomanist" w:hAnsi="Geomanist"/>
                              <w:b/>
                              <w:sz w:val="36"/>
                              <w:szCs w:val="36"/>
                            </w:rPr>
                          </w:pPr>
                          <w:r w:rsidRPr="00676EE0">
                            <w:rPr>
                              <w:rFonts w:ascii="Geomanist" w:hAnsi="Geomanist"/>
                              <w:b/>
                              <w:sz w:val="36"/>
                              <w:szCs w:val="36"/>
                            </w:rPr>
                            <w:t>Instituto de Ecología, A.C.</w:t>
                          </w:r>
                        </w:p>
                        <w:p w14:paraId="57E2A56D" w14:textId="77777777" w:rsidR="00D2183E" w:rsidRPr="00676EE0" w:rsidRDefault="00D2183E" w:rsidP="00236EC1">
                          <w:pPr>
                            <w:jc w:val="center"/>
                            <w:rPr>
                              <w:rFonts w:ascii="Geomanist" w:hAnsi="Geomanist"/>
                              <w:b/>
                              <w:color w:val="D9B28B"/>
                              <w:sz w:val="56"/>
                            </w:rPr>
                          </w:pPr>
                        </w:p>
                        <w:p w14:paraId="2CF13558" w14:textId="77777777" w:rsidR="00D2183E" w:rsidRPr="00676EE0" w:rsidRDefault="00D2183E" w:rsidP="00236EC1">
                          <w:pPr>
                            <w:jc w:val="center"/>
                            <w:rPr>
                              <w:rFonts w:ascii="Geomanist" w:hAnsi="Geomanist"/>
                              <w:b/>
                              <w:color w:val="441722"/>
                              <w:sz w:val="48"/>
                              <w:szCs w:val="48"/>
                            </w:rPr>
                          </w:pPr>
                          <w:r w:rsidRPr="00676EE0">
                            <w:rPr>
                              <w:rFonts w:ascii="Geomanist" w:hAnsi="Geomanist"/>
                              <w:b/>
                              <w:color w:val="441722"/>
                              <w:sz w:val="48"/>
                              <w:szCs w:val="48"/>
                            </w:rPr>
                            <w:t>AVANCE Y RESULTADOS</w:t>
                          </w:r>
                        </w:p>
                        <w:p w14:paraId="3C983647" w14:textId="0D51C301" w:rsidR="00D2183E" w:rsidRPr="00676EE0" w:rsidRDefault="003C2932" w:rsidP="002A2566">
                          <w:pPr>
                            <w:jc w:val="center"/>
                            <w:rPr>
                              <w:rFonts w:ascii="Geomanist" w:hAnsi="Geomanist"/>
                              <w:b/>
                              <w:color w:val="441722"/>
                              <w:sz w:val="48"/>
                              <w:szCs w:val="48"/>
                            </w:rPr>
                          </w:pPr>
                          <w:r w:rsidRPr="00676EE0">
                            <w:rPr>
                              <w:rFonts w:ascii="Geomanist" w:hAnsi="Geomanist"/>
                              <w:b/>
                              <w:color w:val="441722"/>
                              <w:sz w:val="48"/>
                              <w:szCs w:val="48"/>
                            </w:rPr>
                            <w:t>2024</w:t>
                          </w:r>
                        </w:p>
                        <w:p w14:paraId="36671C4F" w14:textId="77777777" w:rsidR="00D2183E" w:rsidRPr="00676EE0" w:rsidRDefault="00D2183E" w:rsidP="002A2566">
                          <w:pPr>
                            <w:jc w:val="center"/>
                            <w:rPr>
                              <w:rFonts w:ascii="Geomanist" w:hAnsi="Geomanist"/>
                              <w:b/>
                              <w:color w:val="441722"/>
                              <w:sz w:val="56"/>
                            </w:rPr>
                          </w:pPr>
                        </w:p>
                        <w:p w14:paraId="2CB5C65C" w14:textId="77777777" w:rsidR="00D2183E" w:rsidRPr="00676EE0" w:rsidRDefault="00D2183E" w:rsidP="002A2566">
                          <w:pPr>
                            <w:jc w:val="center"/>
                            <w:rPr>
                              <w:rFonts w:ascii="Geomanist" w:hAnsi="Geomanist"/>
                              <w:b/>
                              <w:color w:val="441722"/>
                              <w:sz w:val="56"/>
                            </w:rPr>
                          </w:pPr>
                        </w:p>
                        <w:p w14:paraId="54879216" w14:textId="77777777" w:rsidR="00D2183E" w:rsidRPr="00676EE0" w:rsidRDefault="00D2183E" w:rsidP="002A2566">
                          <w:pPr>
                            <w:jc w:val="center"/>
                            <w:rPr>
                              <w:rFonts w:ascii="Geomanist" w:hAnsi="Geomanist"/>
                              <w:b/>
                              <w:color w:val="441722"/>
                              <w:sz w:val="56"/>
                            </w:rPr>
                          </w:pPr>
                        </w:p>
                        <w:p w14:paraId="6FFC2796" w14:textId="77777777" w:rsidR="00D2183E" w:rsidRPr="00676EE0" w:rsidRDefault="00D2183E" w:rsidP="00236EC1">
                          <w:pPr>
                            <w:pStyle w:val="Ttulo5OTROS"/>
                            <w:spacing w:line="240" w:lineRule="auto"/>
                            <w:jc w:val="center"/>
                            <w:rPr>
                              <w:rFonts w:ascii="Geomanist" w:hAnsi="Geomanist"/>
                              <w:color w:val="FFFFFF" w:themeColor="background1"/>
                              <w:sz w:val="28"/>
                            </w:rPr>
                          </w:pPr>
                        </w:p>
                        <w:p w14:paraId="37879E47"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 xml:space="preserve">PROGRAMA DERIVADO DEL </w:t>
                          </w:r>
                        </w:p>
                        <w:p w14:paraId="68CFDC23"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PLAN NACIONAL DE DESARROLLO 2019-2024</w:t>
                          </w:r>
                        </w:p>
                      </w:txbxContent>
                    </v:textbox>
                  </v:shape>
                </w:pict>
              </mc:Fallback>
            </mc:AlternateContent>
          </w:r>
          <w:r w:rsidR="00437B3B" w:rsidRPr="00CE4D5F">
            <w:rPr>
              <w:rFonts w:ascii="Montserrat" w:hAnsi="Montserrat"/>
              <w:b/>
              <w:noProof/>
              <w:lang w:val="es-MX" w:eastAsia="es-MX"/>
            </w:rPr>
            <w:drawing>
              <wp:anchor distT="0" distB="0" distL="114300" distR="114300" simplePos="0" relativeHeight="251655168" behindDoc="0" locked="0" layoutInCell="1" allowOverlap="1" wp14:anchorId="6474D591" wp14:editId="62F2862F">
                <wp:simplePos x="0" y="0"/>
                <wp:positionH relativeFrom="page">
                  <wp:posOffset>-6985</wp:posOffset>
                </wp:positionH>
                <wp:positionV relativeFrom="paragraph">
                  <wp:posOffset>-1523365</wp:posOffset>
                </wp:positionV>
                <wp:extent cx="7813040" cy="1020064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lvia_diaz\Documents\EM PPEF 2021\Estilo\HACIENDA_InformeLabores_Portada.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24828" w14:textId="77777777" w:rsidR="00236EC1" w:rsidRDefault="00236EC1" w:rsidP="00236EC1">
          <w:pPr>
            <w:rPr>
              <w:rFonts w:ascii="Montserrat ExtraBold" w:eastAsiaTheme="minorHAnsi" w:hAnsi="Montserrat ExtraBold" w:cs="Minion Pro"/>
              <w:b/>
              <w:color w:val="9D2449"/>
              <w:sz w:val="28"/>
              <w:lang w:eastAsia="en-US"/>
            </w:rPr>
          </w:pPr>
          <w:r>
            <w:rPr>
              <w:rFonts w:ascii="Montserrat ExtraBold" w:eastAsiaTheme="minorHAnsi" w:hAnsi="Montserrat ExtraBold" w:cs="Minion Pro"/>
              <w:b/>
              <w:color w:val="9D2449"/>
              <w:sz w:val="28"/>
              <w:lang w:eastAsia="en-US"/>
            </w:rPr>
            <w:br w:type="page"/>
          </w:r>
        </w:p>
      </w:sdtContent>
    </w:sdt>
    <w:sdt>
      <w:sdtPr>
        <w:rPr>
          <w:rFonts w:ascii="Montserrat Light" w:eastAsiaTheme="minorEastAsia" w:hAnsi="Montserrat Light" w:cstheme="minorBidi"/>
          <w:b w:val="0"/>
          <w:color w:val="000000" w:themeColor="text1"/>
          <w:sz w:val="22"/>
          <w:szCs w:val="22"/>
          <w:lang w:eastAsia="es-ES"/>
        </w:rPr>
        <w:id w:val="-871381885"/>
        <w:docPartObj>
          <w:docPartGallery w:val="Cover Pages"/>
          <w:docPartUnique/>
        </w:docPartObj>
      </w:sdtPr>
      <w:sdtEndPr>
        <w:rPr>
          <w:rFonts w:ascii="Montserrat ExtraBold" w:hAnsi="Montserrat ExtraBold"/>
          <w:sz w:val="28"/>
          <w:szCs w:val="24"/>
        </w:rPr>
      </w:sdtEndPr>
      <w:sdtContent>
        <w:sdt>
          <w:sdtPr>
            <w:rPr>
              <w:rFonts w:ascii="Noto Sans" w:eastAsiaTheme="minorEastAsia" w:hAnsi="Noto Sans" w:cs="Noto Sans"/>
              <w:b w:val="0"/>
              <w:bCs/>
              <w:color w:val="000000" w:themeColor="text1"/>
              <w:lang w:val="es-ES" w:eastAsia="es-ES"/>
            </w:rPr>
            <w:id w:val="-1518452193"/>
            <w:docPartObj>
              <w:docPartGallery w:val="Table of Contents"/>
              <w:docPartUnique/>
            </w:docPartObj>
          </w:sdtPr>
          <w:sdtEndPr>
            <w:rPr>
              <w:rFonts w:ascii="Montserrat Light" w:hAnsi="Montserrat Light" w:cstheme="minorBidi"/>
              <w:b/>
            </w:rPr>
          </w:sdtEndPr>
          <w:sdtContent>
            <w:p w14:paraId="641F8873" w14:textId="3129EEFC" w:rsidR="00273550" w:rsidRPr="00664B34" w:rsidRDefault="00273550" w:rsidP="00F40DE1">
              <w:pPr>
                <w:pStyle w:val="TtuloTITULAR"/>
                <w:tabs>
                  <w:tab w:val="center" w:pos="4987"/>
                  <w:tab w:val="left" w:pos="7620"/>
                </w:tabs>
                <w:rPr>
                  <w:rFonts w:ascii="Noto Sans" w:hAnsi="Noto Sans" w:cs="Noto Sans"/>
                  <w:b w:val="0"/>
                  <w:bCs/>
                </w:rPr>
              </w:pPr>
              <w:r w:rsidRPr="00664B34">
                <w:rPr>
                  <w:rFonts w:ascii="Noto Sans" w:hAnsi="Noto Sans" w:cs="Noto Sans"/>
                  <w:bCs/>
                  <w:lang w:val="es-ES"/>
                </w:rPr>
                <w:t>Índice</w:t>
              </w:r>
            </w:p>
            <w:p w14:paraId="5BBA74FE" w14:textId="113CFB76" w:rsidR="00650ACB" w:rsidRDefault="00273550">
              <w:pPr>
                <w:pStyle w:val="TDC1"/>
                <w:rPr>
                  <w:rFonts w:asciiTheme="minorHAnsi" w:eastAsiaTheme="minorEastAsia" w:hAnsiTheme="minorHAnsi" w:cstheme="minorBidi"/>
                  <w:b w:val="0"/>
                  <w:kern w:val="2"/>
                  <w:lang w:val="es-MX" w:eastAsia="es-MX"/>
                  <w14:ligatures w14:val="standardContextual"/>
                </w:rPr>
              </w:pPr>
              <w:r>
                <w:fldChar w:fldCharType="begin"/>
              </w:r>
              <w:r>
                <w:instrText xml:space="preserve"> TOC \o "1-3" \h \z \u </w:instrText>
              </w:r>
              <w:r>
                <w:fldChar w:fldCharType="separate"/>
              </w:r>
              <w:hyperlink w:anchor="_Toc199166180" w:history="1">
                <w:r w:rsidR="00650ACB" w:rsidRPr="006C3431">
                  <w:rPr>
                    <w:rStyle w:val="Hipervnculo"/>
                    <w:rFonts w:ascii="Noto Sans" w:hAnsi="Noto Sans" w:cs="Noto Sans"/>
                  </w:rPr>
                  <w:t>1.- Marco normativo</w:t>
                </w:r>
                <w:r w:rsidR="00650ACB">
                  <w:rPr>
                    <w:webHidden/>
                  </w:rPr>
                  <w:tab/>
                </w:r>
                <w:r w:rsidR="00650ACB">
                  <w:rPr>
                    <w:webHidden/>
                  </w:rPr>
                  <w:fldChar w:fldCharType="begin"/>
                </w:r>
                <w:r w:rsidR="00650ACB">
                  <w:rPr>
                    <w:webHidden/>
                  </w:rPr>
                  <w:instrText xml:space="preserve"> PAGEREF _Toc199166180 \h </w:instrText>
                </w:r>
                <w:r w:rsidR="00650ACB">
                  <w:rPr>
                    <w:webHidden/>
                  </w:rPr>
                </w:r>
                <w:r w:rsidR="00650ACB">
                  <w:rPr>
                    <w:webHidden/>
                  </w:rPr>
                  <w:fldChar w:fldCharType="separate"/>
                </w:r>
                <w:r w:rsidR="008442C8">
                  <w:rPr>
                    <w:webHidden/>
                  </w:rPr>
                  <w:t>3</w:t>
                </w:r>
                <w:r w:rsidR="00650ACB">
                  <w:rPr>
                    <w:webHidden/>
                  </w:rPr>
                  <w:fldChar w:fldCharType="end"/>
                </w:r>
              </w:hyperlink>
            </w:p>
            <w:p w14:paraId="1B271635" w14:textId="5316A93A"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182" w:history="1">
                <w:r w:rsidRPr="006C3431">
                  <w:rPr>
                    <w:rStyle w:val="Hipervnculo"/>
                    <w:rFonts w:ascii="Noto Sans" w:hAnsi="Noto Sans" w:cs="Noto Sans"/>
                  </w:rPr>
                  <w:t>2.- Resumen ejecutivo</w:t>
                </w:r>
                <w:r>
                  <w:rPr>
                    <w:webHidden/>
                  </w:rPr>
                  <w:tab/>
                </w:r>
                <w:r>
                  <w:rPr>
                    <w:webHidden/>
                  </w:rPr>
                  <w:fldChar w:fldCharType="begin"/>
                </w:r>
                <w:r>
                  <w:rPr>
                    <w:webHidden/>
                  </w:rPr>
                  <w:instrText xml:space="preserve"> PAGEREF _Toc199166182 \h </w:instrText>
                </w:r>
                <w:r>
                  <w:rPr>
                    <w:webHidden/>
                  </w:rPr>
                </w:r>
                <w:r>
                  <w:rPr>
                    <w:webHidden/>
                  </w:rPr>
                  <w:fldChar w:fldCharType="separate"/>
                </w:r>
                <w:r w:rsidR="008442C8">
                  <w:rPr>
                    <w:webHidden/>
                  </w:rPr>
                  <w:t>8</w:t>
                </w:r>
                <w:r>
                  <w:rPr>
                    <w:webHidden/>
                  </w:rPr>
                  <w:fldChar w:fldCharType="end"/>
                </w:r>
              </w:hyperlink>
            </w:p>
            <w:p w14:paraId="1B41B6D6" w14:textId="33704AEC" w:rsidR="00650ACB" w:rsidRPr="00C51025" w:rsidRDefault="00650ACB" w:rsidP="008E08D3">
              <w:pPr>
                <w:pStyle w:val="TDC2"/>
                <w:rPr>
                  <w:rFonts w:eastAsiaTheme="minorEastAsia"/>
                  <w:color w:val="auto"/>
                  <w:kern w:val="2"/>
                  <w:sz w:val="24"/>
                  <w:szCs w:val="24"/>
                  <w:lang w:val="es-MX" w:eastAsia="es-MX"/>
                  <w14:ligatures w14:val="standardContextual"/>
                </w:rPr>
              </w:pPr>
              <w:hyperlink w:anchor="_Toc199166183" w:history="1">
                <w:r w:rsidRPr="00C51025">
                  <w:rPr>
                    <w:rStyle w:val="Hipervnculo"/>
                    <w:rFonts w:ascii="Noto Sans" w:hAnsi="Noto Sans"/>
                  </w:rPr>
                  <w:t>Contribución del Programa al nuevo modelo de desarrollo planteado en el Plan Nacional de Desarrollo 2019-2024</w:t>
                </w:r>
                <w:r w:rsidRPr="00C51025">
                  <w:rPr>
                    <w:webHidden/>
                  </w:rPr>
                  <w:tab/>
                </w:r>
                <w:r w:rsidRPr="00C51025">
                  <w:rPr>
                    <w:webHidden/>
                  </w:rPr>
                  <w:fldChar w:fldCharType="begin"/>
                </w:r>
                <w:r w:rsidRPr="00C51025">
                  <w:rPr>
                    <w:webHidden/>
                  </w:rPr>
                  <w:instrText xml:space="preserve"> PAGEREF _Toc199166183 \h </w:instrText>
                </w:r>
                <w:r w:rsidRPr="00C51025">
                  <w:rPr>
                    <w:webHidden/>
                  </w:rPr>
                </w:r>
                <w:r w:rsidRPr="00C51025">
                  <w:rPr>
                    <w:webHidden/>
                  </w:rPr>
                  <w:fldChar w:fldCharType="separate"/>
                </w:r>
                <w:r w:rsidR="008442C8">
                  <w:rPr>
                    <w:webHidden/>
                  </w:rPr>
                  <w:t>8</w:t>
                </w:r>
                <w:r w:rsidRPr="00C51025">
                  <w:rPr>
                    <w:webHidden/>
                  </w:rPr>
                  <w:fldChar w:fldCharType="end"/>
                </w:r>
              </w:hyperlink>
            </w:p>
            <w:p w14:paraId="43100011" w14:textId="1FCB9A0C"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185" w:history="1">
                <w:r w:rsidRPr="006C3431">
                  <w:rPr>
                    <w:rStyle w:val="Hipervnculo"/>
                    <w:rFonts w:ascii="Noto Sans" w:hAnsi="Noto Sans" w:cs="Noto Sans"/>
                  </w:rPr>
                  <w:t>3.- Avances y Resultados</w:t>
                </w:r>
                <w:r>
                  <w:rPr>
                    <w:webHidden/>
                  </w:rPr>
                  <w:tab/>
                </w:r>
                <w:r>
                  <w:rPr>
                    <w:webHidden/>
                  </w:rPr>
                  <w:fldChar w:fldCharType="begin"/>
                </w:r>
                <w:r>
                  <w:rPr>
                    <w:webHidden/>
                  </w:rPr>
                  <w:instrText xml:space="preserve"> PAGEREF _Toc199166185 \h </w:instrText>
                </w:r>
                <w:r>
                  <w:rPr>
                    <w:webHidden/>
                  </w:rPr>
                </w:r>
                <w:r>
                  <w:rPr>
                    <w:webHidden/>
                  </w:rPr>
                  <w:fldChar w:fldCharType="separate"/>
                </w:r>
                <w:r w:rsidR="008442C8">
                  <w:rPr>
                    <w:webHidden/>
                  </w:rPr>
                  <w:t>11</w:t>
                </w:r>
                <w:r>
                  <w:rPr>
                    <w:webHidden/>
                  </w:rPr>
                  <w:fldChar w:fldCharType="end"/>
                </w:r>
              </w:hyperlink>
            </w:p>
            <w:p w14:paraId="57DF5B39" w14:textId="46CFCE46" w:rsidR="00650ACB" w:rsidRPr="00665589" w:rsidRDefault="00650ACB" w:rsidP="008E08D3">
              <w:pPr>
                <w:pStyle w:val="TDC2"/>
                <w:rPr>
                  <w:rFonts w:asciiTheme="minorHAnsi" w:eastAsiaTheme="minorEastAsia" w:hAnsiTheme="minorHAnsi" w:cstheme="minorBidi"/>
                  <w:color w:val="auto"/>
                  <w:kern w:val="2"/>
                  <w:lang w:val="es-MX" w:eastAsia="es-MX"/>
                  <w14:ligatures w14:val="standardContextual"/>
                </w:rPr>
              </w:pPr>
              <w:hyperlink w:anchor="_Toc199166186" w:history="1">
                <w:r w:rsidRPr="00665589">
                  <w:rPr>
                    <w:rStyle w:val="Hipervnculo"/>
                    <w:rFonts w:ascii="Noto Sans" w:hAnsi="Noto Sans"/>
                  </w:rPr>
                  <w:t>Objetivo prioritario 1. Estudiar y resguardar la riqueza natural y las culturas de México en beneficio de su población.</w:t>
                </w:r>
                <w:r w:rsidRPr="00665589">
                  <w:rPr>
                    <w:webHidden/>
                  </w:rPr>
                  <w:tab/>
                </w:r>
                <w:r w:rsidRPr="00665589">
                  <w:rPr>
                    <w:webHidden/>
                  </w:rPr>
                  <w:fldChar w:fldCharType="begin"/>
                </w:r>
                <w:r w:rsidRPr="00665589">
                  <w:rPr>
                    <w:webHidden/>
                  </w:rPr>
                  <w:instrText xml:space="preserve"> PAGEREF _Toc199166186 \h </w:instrText>
                </w:r>
                <w:r w:rsidRPr="00665589">
                  <w:rPr>
                    <w:webHidden/>
                  </w:rPr>
                </w:r>
                <w:r w:rsidRPr="00665589">
                  <w:rPr>
                    <w:webHidden/>
                  </w:rPr>
                  <w:fldChar w:fldCharType="separate"/>
                </w:r>
                <w:r w:rsidR="008442C8">
                  <w:rPr>
                    <w:webHidden/>
                  </w:rPr>
                  <w:t>11</w:t>
                </w:r>
                <w:r w:rsidRPr="00665589">
                  <w:rPr>
                    <w:webHidden/>
                  </w:rPr>
                  <w:fldChar w:fldCharType="end"/>
                </w:r>
              </w:hyperlink>
            </w:p>
            <w:p w14:paraId="2EBB8BC0" w14:textId="1D985A50" w:rsidR="00650ACB" w:rsidRDefault="00650ACB">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87" w:history="1">
                <w:r w:rsidRPr="006C3431">
                  <w:rPr>
                    <w:rStyle w:val="Hipervnculo"/>
                    <w:rFonts w:ascii="Noto Sans" w:hAnsi="Noto Sans"/>
                  </w:rPr>
                  <w:t>Actividades relevantes enero - DICIEMBRE 2024</w:t>
                </w:r>
                <w:r>
                  <w:rPr>
                    <w:webHidden/>
                  </w:rPr>
                  <w:tab/>
                </w:r>
                <w:r>
                  <w:rPr>
                    <w:webHidden/>
                  </w:rPr>
                  <w:fldChar w:fldCharType="begin"/>
                </w:r>
                <w:r>
                  <w:rPr>
                    <w:webHidden/>
                  </w:rPr>
                  <w:instrText xml:space="preserve"> PAGEREF _Toc199166187 \h </w:instrText>
                </w:r>
                <w:r>
                  <w:rPr>
                    <w:webHidden/>
                  </w:rPr>
                </w:r>
                <w:r>
                  <w:rPr>
                    <w:webHidden/>
                  </w:rPr>
                  <w:fldChar w:fldCharType="separate"/>
                </w:r>
                <w:r w:rsidR="008442C8">
                  <w:rPr>
                    <w:webHidden/>
                  </w:rPr>
                  <w:t>12</w:t>
                </w:r>
                <w:r>
                  <w:rPr>
                    <w:webHidden/>
                  </w:rPr>
                  <w:fldChar w:fldCharType="end"/>
                </w:r>
              </w:hyperlink>
            </w:p>
            <w:p w14:paraId="6BED09C2" w14:textId="7C947F6B" w:rsidR="00650ACB" w:rsidRPr="00665589" w:rsidRDefault="00650ACB" w:rsidP="008E08D3">
              <w:pPr>
                <w:pStyle w:val="TDC2"/>
                <w:rPr>
                  <w:rFonts w:asciiTheme="minorHAnsi" w:eastAsiaTheme="minorEastAsia" w:hAnsiTheme="minorHAnsi" w:cstheme="minorBidi"/>
                  <w:color w:val="auto"/>
                  <w:kern w:val="2"/>
                  <w:lang w:val="es-MX" w:eastAsia="es-MX"/>
                  <w14:ligatures w14:val="standardContextual"/>
                </w:rPr>
              </w:pPr>
              <w:hyperlink w:anchor="_Toc199166188" w:history="1">
                <w:r w:rsidRPr="00665589">
                  <w:rPr>
                    <w:rStyle w:val="Hipervnculo"/>
                    <w:rFonts w:ascii="Noto Sans" w:hAnsi="Noto Sans"/>
                  </w:rPr>
                  <w:t>Objetivo prioritario 2. Contribuir al fomento de actividades económicas respetuosas del ambiente y que mitiguen el cambio climático en México.</w:t>
                </w:r>
                <w:r w:rsidRPr="00665589">
                  <w:rPr>
                    <w:webHidden/>
                  </w:rPr>
                  <w:tab/>
                </w:r>
                <w:r w:rsidRPr="00665589">
                  <w:rPr>
                    <w:webHidden/>
                  </w:rPr>
                  <w:fldChar w:fldCharType="begin"/>
                </w:r>
                <w:r w:rsidRPr="00665589">
                  <w:rPr>
                    <w:webHidden/>
                  </w:rPr>
                  <w:instrText xml:space="preserve"> PAGEREF _Toc199166188 \h </w:instrText>
                </w:r>
                <w:r w:rsidRPr="00665589">
                  <w:rPr>
                    <w:webHidden/>
                  </w:rPr>
                </w:r>
                <w:r w:rsidRPr="00665589">
                  <w:rPr>
                    <w:webHidden/>
                  </w:rPr>
                  <w:fldChar w:fldCharType="separate"/>
                </w:r>
                <w:r w:rsidR="008442C8">
                  <w:rPr>
                    <w:webHidden/>
                  </w:rPr>
                  <w:t>34</w:t>
                </w:r>
                <w:r w:rsidRPr="00665589">
                  <w:rPr>
                    <w:webHidden/>
                  </w:rPr>
                  <w:fldChar w:fldCharType="end"/>
                </w:r>
              </w:hyperlink>
            </w:p>
            <w:p w14:paraId="7F9C3C7A" w14:textId="77BFA179" w:rsidR="00650ACB" w:rsidRDefault="00650ACB">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89" w:history="1">
                <w:r w:rsidRPr="006C3431">
                  <w:rPr>
                    <w:rStyle w:val="Hipervnculo"/>
                    <w:rFonts w:ascii="Noto Sans" w:hAnsi="Noto Sans"/>
                  </w:rPr>
                  <w:t>Actividades relevantes enero - diciembre 2024</w:t>
                </w:r>
                <w:r>
                  <w:rPr>
                    <w:webHidden/>
                  </w:rPr>
                  <w:tab/>
                </w:r>
                <w:r>
                  <w:rPr>
                    <w:webHidden/>
                  </w:rPr>
                  <w:fldChar w:fldCharType="begin"/>
                </w:r>
                <w:r>
                  <w:rPr>
                    <w:webHidden/>
                  </w:rPr>
                  <w:instrText xml:space="preserve"> PAGEREF _Toc199166189 \h </w:instrText>
                </w:r>
                <w:r>
                  <w:rPr>
                    <w:webHidden/>
                  </w:rPr>
                </w:r>
                <w:r>
                  <w:rPr>
                    <w:webHidden/>
                  </w:rPr>
                  <w:fldChar w:fldCharType="separate"/>
                </w:r>
                <w:r w:rsidR="008442C8">
                  <w:rPr>
                    <w:webHidden/>
                  </w:rPr>
                  <w:t>36</w:t>
                </w:r>
                <w:r>
                  <w:rPr>
                    <w:webHidden/>
                  </w:rPr>
                  <w:fldChar w:fldCharType="end"/>
                </w:r>
              </w:hyperlink>
            </w:p>
            <w:p w14:paraId="27C90ED4" w14:textId="3205E220" w:rsidR="00650ACB" w:rsidRPr="00665589" w:rsidRDefault="00650ACB" w:rsidP="008E08D3">
              <w:pPr>
                <w:pStyle w:val="TDC2"/>
                <w:rPr>
                  <w:rFonts w:asciiTheme="minorHAnsi" w:eastAsiaTheme="minorEastAsia" w:hAnsiTheme="minorHAnsi" w:cstheme="minorBidi"/>
                  <w:color w:val="auto"/>
                  <w:kern w:val="2"/>
                  <w:lang w:val="es-MX" w:eastAsia="es-MX"/>
                  <w14:ligatures w14:val="standardContextual"/>
                </w:rPr>
              </w:pPr>
              <w:hyperlink w:anchor="_Toc199166190" w:history="1">
                <w:r w:rsidRPr="00665589">
                  <w:rPr>
                    <w:rStyle w:val="Hipervnculo"/>
                    <w:rFonts w:ascii="Noto Sans" w:hAnsi="Noto Sans"/>
                  </w:rPr>
                  <w:t>Objetivo prioritario 3. Fomentar la cultura científica de la población del país.</w:t>
                </w:r>
                <w:r w:rsidRPr="00665589">
                  <w:rPr>
                    <w:webHidden/>
                  </w:rPr>
                  <w:tab/>
                </w:r>
                <w:r w:rsidRPr="00665589">
                  <w:rPr>
                    <w:webHidden/>
                  </w:rPr>
                  <w:fldChar w:fldCharType="begin"/>
                </w:r>
                <w:r w:rsidRPr="00665589">
                  <w:rPr>
                    <w:webHidden/>
                  </w:rPr>
                  <w:instrText xml:space="preserve"> PAGEREF _Toc199166190 \h </w:instrText>
                </w:r>
                <w:r w:rsidRPr="00665589">
                  <w:rPr>
                    <w:webHidden/>
                  </w:rPr>
                </w:r>
                <w:r w:rsidRPr="00665589">
                  <w:rPr>
                    <w:webHidden/>
                  </w:rPr>
                  <w:fldChar w:fldCharType="separate"/>
                </w:r>
                <w:r w:rsidR="008442C8">
                  <w:rPr>
                    <w:webHidden/>
                  </w:rPr>
                  <w:t>40</w:t>
                </w:r>
                <w:r w:rsidRPr="00665589">
                  <w:rPr>
                    <w:webHidden/>
                  </w:rPr>
                  <w:fldChar w:fldCharType="end"/>
                </w:r>
              </w:hyperlink>
            </w:p>
            <w:p w14:paraId="674AB441" w14:textId="47A9D601" w:rsidR="00650ACB" w:rsidRDefault="00650ACB">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91" w:history="1">
                <w:r w:rsidRPr="006C3431">
                  <w:rPr>
                    <w:rStyle w:val="Hipervnculo"/>
                    <w:rFonts w:ascii="Noto Sans" w:hAnsi="Noto Sans"/>
                  </w:rPr>
                  <w:t>Actividades relevantes enero - diciembre 2024</w:t>
                </w:r>
                <w:r>
                  <w:rPr>
                    <w:webHidden/>
                  </w:rPr>
                  <w:tab/>
                </w:r>
                <w:r>
                  <w:rPr>
                    <w:webHidden/>
                  </w:rPr>
                  <w:fldChar w:fldCharType="begin"/>
                </w:r>
                <w:r>
                  <w:rPr>
                    <w:webHidden/>
                  </w:rPr>
                  <w:instrText xml:space="preserve"> PAGEREF _Toc199166191 \h </w:instrText>
                </w:r>
                <w:r>
                  <w:rPr>
                    <w:webHidden/>
                  </w:rPr>
                </w:r>
                <w:r>
                  <w:rPr>
                    <w:webHidden/>
                  </w:rPr>
                  <w:fldChar w:fldCharType="separate"/>
                </w:r>
                <w:r w:rsidR="008442C8">
                  <w:rPr>
                    <w:webHidden/>
                  </w:rPr>
                  <w:t>42</w:t>
                </w:r>
                <w:r>
                  <w:rPr>
                    <w:webHidden/>
                  </w:rPr>
                  <w:fldChar w:fldCharType="end"/>
                </w:r>
              </w:hyperlink>
            </w:p>
            <w:p w14:paraId="37F20844" w14:textId="2BF41BC8"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192" w:history="1">
                <w:r>
                  <w:rPr>
                    <w:webHidden/>
                  </w:rPr>
                  <w:tab/>
                </w:r>
                <w:r>
                  <w:rPr>
                    <w:webHidden/>
                  </w:rPr>
                  <w:fldChar w:fldCharType="begin"/>
                </w:r>
                <w:r>
                  <w:rPr>
                    <w:webHidden/>
                  </w:rPr>
                  <w:instrText xml:space="preserve"> PAGEREF _Toc199166192 \h </w:instrText>
                </w:r>
                <w:r>
                  <w:rPr>
                    <w:webHidden/>
                  </w:rPr>
                </w:r>
                <w:r>
                  <w:rPr>
                    <w:webHidden/>
                  </w:rPr>
                  <w:fldChar w:fldCharType="separate"/>
                </w:r>
                <w:r w:rsidR="008442C8">
                  <w:rPr>
                    <w:webHidden/>
                  </w:rPr>
                  <w:t>49</w:t>
                </w:r>
                <w:r>
                  <w:rPr>
                    <w:webHidden/>
                  </w:rPr>
                  <w:fldChar w:fldCharType="end"/>
                </w:r>
              </w:hyperlink>
            </w:p>
            <w:p w14:paraId="5B33ECB2" w14:textId="34137B14"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193" w:history="1">
                <w:r w:rsidRPr="006C3431">
                  <w:rPr>
                    <w:rStyle w:val="Hipervnculo"/>
                    <w:rFonts w:ascii="Noto Sans" w:hAnsi="Noto Sans" w:cs="Noto Sans"/>
                  </w:rPr>
                  <w:t>4- Anexo.</w:t>
                </w:r>
                <w:r>
                  <w:rPr>
                    <w:webHidden/>
                  </w:rPr>
                  <w:tab/>
                </w:r>
                <w:r>
                  <w:rPr>
                    <w:webHidden/>
                  </w:rPr>
                  <w:fldChar w:fldCharType="begin"/>
                </w:r>
                <w:r>
                  <w:rPr>
                    <w:webHidden/>
                  </w:rPr>
                  <w:instrText xml:space="preserve"> PAGEREF _Toc199166193 \h </w:instrText>
                </w:r>
                <w:r>
                  <w:rPr>
                    <w:webHidden/>
                  </w:rPr>
                </w:r>
                <w:r>
                  <w:rPr>
                    <w:webHidden/>
                  </w:rPr>
                  <w:fldChar w:fldCharType="separate"/>
                </w:r>
                <w:r w:rsidR="008442C8">
                  <w:rPr>
                    <w:webHidden/>
                  </w:rPr>
                  <w:t>50</w:t>
                </w:r>
                <w:r>
                  <w:rPr>
                    <w:webHidden/>
                  </w:rPr>
                  <w:fldChar w:fldCharType="end"/>
                </w:r>
              </w:hyperlink>
            </w:p>
            <w:p w14:paraId="720C5A41" w14:textId="51744463" w:rsidR="00650ACB" w:rsidRPr="008E08D3" w:rsidRDefault="00650ACB" w:rsidP="008E08D3">
              <w:pPr>
                <w:pStyle w:val="TDC2"/>
                <w:rPr>
                  <w:rFonts w:asciiTheme="minorHAnsi" w:eastAsiaTheme="minorEastAsia" w:hAnsiTheme="minorHAnsi" w:cstheme="minorBidi"/>
                  <w:color w:val="auto"/>
                  <w:kern w:val="2"/>
                  <w:lang w:val="es-MX" w:eastAsia="es-MX"/>
                  <w14:ligatures w14:val="standardContextual"/>
                </w:rPr>
              </w:pPr>
              <w:hyperlink w:anchor="_Toc199166194" w:history="1">
                <w:r w:rsidRPr="008E08D3">
                  <w:rPr>
                    <w:rStyle w:val="Hipervnculo"/>
                    <w:rFonts w:ascii="Noto Sans" w:hAnsi="Noto Sans"/>
                  </w:rPr>
                  <w:t>Avance de las Metas para el bienestar y Parámetros</w:t>
                </w:r>
                <w:r w:rsidRPr="008E08D3">
                  <w:rPr>
                    <w:webHidden/>
                  </w:rPr>
                  <w:tab/>
                </w:r>
                <w:r w:rsidRPr="008E08D3">
                  <w:rPr>
                    <w:webHidden/>
                  </w:rPr>
                  <w:fldChar w:fldCharType="begin"/>
                </w:r>
                <w:r w:rsidRPr="008E08D3">
                  <w:rPr>
                    <w:webHidden/>
                  </w:rPr>
                  <w:instrText xml:space="preserve"> PAGEREF _Toc199166194 \h </w:instrText>
                </w:r>
                <w:r w:rsidRPr="008E08D3">
                  <w:rPr>
                    <w:webHidden/>
                  </w:rPr>
                </w:r>
                <w:r w:rsidRPr="008E08D3">
                  <w:rPr>
                    <w:webHidden/>
                  </w:rPr>
                  <w:fldChar w:fldCharType="separate"/>
                </w:r>
                <w:r w:rsidR="008442C8">
                  <w:rPr>
                    <w:webHidden/>
                  </w:rPr>
                  <w:t>50</w:t>
                </w:r>
                <w:r w:rsidRPr="008E08D3">
                  <w:rPr>
                    <w:webHidden/>
                  </w:rPr>
                  <w:fldChar w:fldCharType="end"/>
                </w:r>
              </w:hyperlink>
            </w:p>
            <w:p w14:paraId="5EEF578A" w14:textId="1A801BAB" w:rsidR="00650ACB" w:rsidRDefault="00650ACB">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95" w:history="1">
                <w:r w:rsidRPr="006C3431">
                  <w:rPr>
                    <w:rStyle w:val="Hipervnculo"/>
                    <w:rFonts w:ascii="Noto Sans" w:hAnsi="Noto Sans"/>
                  </w:rPr>
                  <w:t>Meta para el bienestar 1</w:t>
                </w:r>
                <w:r>
                  <w:rPr>
                    <w:webHidden/>
                  </w:rPr>
                  <w:tab/>
                </w:r>
                <w:r>
                  <w:rPr>
                    <w:webHidden/>
                  </w:rPr>
                  <w:fldChar w:fldCharType="begin"/>
                </w:r>
                <w:r>
                  <w:rPr>
                    <w:webHidden/>
                  </w:rPr>
                  <w:instrText xml:space="preserve"> PAGEREF _Toc199166195 \h </w:instrText>
                </w:r>
                <w:r>
                  <w:rPr>
                    <w:webHidden/>
                  </w:rPr>
                </w:r>
                <w:r>
                  <w:rPr>
                    <w:webHidden/>
                  </w:rPr>
                  <w:fldChar w:fldCharType="separate"/>
                </w:r>
                <w:r w:rsidR="008442C8">
                  <w:rPr>
                    <w:webHidden/>
                  </w:rPr>
                  <w:t>50</w:t>
                </w:r>
                <w:r>
                  <w:rPr>
                    <w:webHidden/>
                  </w:rPr>
                  <w:fldChar w:fldCharType="end"/>
                </w:r>
              </w:hyperlink>
            </w:p>
            <w:p w14:paraId="1EFE2094" w14:textId="3333333C" w:rsidR="00650ACB" w:rsidRDefault="00650ACB">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96" w:history="1">
                <w:r w:rsidRPr="006C3431">
                  <w:rPr>
                    <w:rStyle w:val="Hipervnculo"/>
                    <w:rFonts w:ascii="Noto Sans" w:hAnsi="Noto Sans"/>
                  </w:rPr>
                  <w:t>Meta para el bienestar 2</w:t>
                </w:r>
                <w:r>
                  <w:rPr>
                    <w:webHidden/>
                  </w:rPr>
                  <w:tab/>
                </w:r>
                <w:r>
                  <w:rPr>
                    <w:webHidden/>
                  </w:rPr>
                  <w:fldChar w:fldCharType="begin"/>
                </w:r>
                <w:r>
                  <w:rPr>
                    <w:webHidden/>
                  </w:rPr>
                  <w:instrText xml:space="preserve"> PAGEREF _Toc199166196 \h </w:instrText>
                </w:r>
                <w:r>
                  <w:rPr>
                    <w:webHidden/>
                  </w:rPr>
                </w:r>
                <w:r>
                  <w:rPr>
                    <w:webHidden/>
                  </w:rPr>
                  <w:fldChar w:fldCharType="separate"/>
                </w:r>
                <w:r w:rsidR="008442C8">
                  <w:rPr>
                    <w:webHidden/>
                  </w:rPr>
                  <w:t>56</w:t>
                </w:r>
                <w:r>
                  <w:rPr>
                    <w:webHidden/>
                  </w:rPr>
                  <w:fldChar w:fldCharType="end"/>
                </w:r>
              </w:hyperlink>
            </w:p>
            <w:p w14:paraId="77299AE0" w14:textId="396E8C34" w:rsidR="00650ACB" w:rsidRPr="008E08D3" w:rsidRDefault="00650ACB" w:rsidP="008E08D3">
              <w:pPr>
                <w:pStyle w:val="TDC3"/>
                <w:rPr>
                  <w:rFonts w:asciiTheme="minorHAnsi" w:hAnsiTheme="minorHAnsi" w:cstheme="minorBidi"/>
                  <w:b w:val="0"/>
                  <w:bCs w:val="0"/>
                  <w:caps w:val="0"/>
                  <w:color w:val="auto"/>
                  <w:kern w:val="2"/>
                  <w:sz w:val="24"/>
                  <w:szCs w:val="24"/>
                  <w:lang w:val="es-MX" w:eastAsia="es-MX"/>
                  <w14:ligatures w14:val="standardContextual"/>
                </w:rPr>
              </w:pPr>
              <w:hyperlink w:anchor="_Toc199166197" w:history="1">
                <w:r w:rsidRPr="006C3431">
                  <w:rPr>
                    <w:rStyle w:val="Hipervnculo"/>
                    <w:rFonts w:ascii="Noto Sans" w:hAnsi="Noto Sans"/>
                  </w:rPr>
                  <w:t>Meta para el bienestar 3</w:t>
                </w:r>
                <w:r>
                  <w:rPr>
                    <w:webHidden/>
                  </w:rPr>
                  <w:tab/>
                </w:r>
                <w:r>
                  <w:rPr>
                    <w:webHidden/>
                  </w:rPr>
                  <w:fldChar w:fldCharType="begin"/>
                </w:r>
                <w:r>
                  <w:rPr>
                    <w:webHidden/>
                  </w:rPr>
                  <w:instrText xml:space="preserve"> PAGEREF _Toc199166197 \h </w:instrText>
                </w:r>
                <w:r>
                  <w:rPr>
                    <w:webHidden/>
                  </w:rPr>
                </w:r>
                <w:r>
                  <w:rPr>
                    <w:webHidden/>
                  </w:rPr>
                  <w:fldChar w:fldCharType="separate"/>
                </w:r>
                <w:r w:rsidR="008442C8">
                  <w:rPr>
                    <w:webHidden/>
                  </w:rPr>
                  <w:t>63</w:t>
                </w:r>
                <w:r>
                  <w:rPr>
                    <w:webHidden/>
                  </w:rPr>
                  <w:fldChar w:fldCharType="end"/>
                </w:r>
              </w:hyperlink>
            </w:p>
            <w:p w14:paraId="0D661F2E" w14:textId="291D2F25"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199" w:history="1">
                <w:r w:rsidRPr="006C3431">
                  <w:rPr>
                    <w:rStyle w:val="Hipervnculo"/>
                    <w:rFonts w:ascii="Noto Sans" w:hAnsi="Noto Sans" w:cs="Noto Sans"/>
                  </w:rPr>
                  <w:t>5- Glosario</w:t>
                </w:r>
                <w:r>
                  <w:rPr>
                    <w:webHidden/>
                  </w:rPr>
                  <w:tab/>
                </w:r>
                <w:r>
                  <w:rPr>
                    <w:webHidden/>
                  </w:rPr>
                  <w:fldChar w:fldCharType="begin"/>
                </w:r>
                <w:r>
                  <w:rPr>
                    <w:webHidden/>
                  </w:rPr>
                  <w:instrText xml:space="preserve"> PAGEREF _Toc199166199 \h </w:instrText>
                </w:r>
                <w:r>
                  <w:rPr>
                    <w:webHidden/>
                  </w:rPr>
                </w:r>
                <w:r>
                  <w:rPr>
                    <w:webHidden/>
                  </w:rPr>
                  <w:fldChar w:fldCharType="separate"/>
                </w:r>
                <w:r w:rsidR="008442C8">
                  <w:rPr>
                    <w:webHidden/>
                  </w:rPr>
                  <w:t>70</w:t>
                </w:r>
                <w:r>
                  <w:rPr>
                    <w:webHidden/>
                  </w:rPr>
                  <w:fldChar w:fldCharType="end"/>
                </w:r>
              </w:hyperlink>
            </w:p>
            <w:p w14:paraId="21C6D485" w14:textId="0DBAD25A" w:rsidR="00650ACB" w:rsidRDefault="00650ACB">
              <w:pPr>
                <w:pStyle w:val="TDC1"/>
                <w:rPr>
                  <w:rFonts w:asciiTheme="minorHAnsi" w:eastAsiaTheme="minorEastAsia" w:hAnsiTheme="minorHAnsi" w:cstheme="minorBidi"/>
                  <w:b w:val="0"/>
                  <w:kern w:val="2"/>
                  <w:lang w:val="es-MX" w:eastAsia="es-MX"/>
                  <w14:ligatures w14:val="standardContextual"/>
                </w:rPr>
              </w:pPr>
              <w:hyperlink w:anchor="_Toc199166201" w:history="1">
                <w:r w:rsidRPr="006C3431">
                  <w:rPr>
                    <w:rStyle w:val="Hipervnculo"/>
                    <w:rFonts w:ascii="Noto Sans" w:hAnsi="Noto Sans" w:cs="Noto Sans"/>
                  </w:rPr>
                  <w:t>6.- Siglas y abreviaturas</w:t>
                </w:r>
                <w:r>
                  <w:rPr>
                    <w:webHidden/>
                  </w:rPr>
                  <w:tab/>
                </w:r>
                <w:r>
                  <w:rPr>
                    <w:webHidden/>
                  </w:rPr>
                  <w:fldChar w:fldCharType="begin"/>
                </w:r>
                <w:r>
                  <w:rPr>
                    <w:webHidden/>
                  </w:rPr>
                  <w:instrText xml:space="preserve"> PAGEREF _Toc199166201 \h </w:instrText>
                </w:r>
                <w:r>
                  <w:rPr>
                    <w:webHidden/>
                  </w:rPr>
                </w:r>
                <w:r>
                  <w:rPr>
                    <w:webHidden/>
                  </w:rPr>
                  <w:fldChar w:fldCharType="separate"/>
                </w:r>
                <w:r w:rsidR="008442C8">
                  <w:rPr>
                    <w:webHidden/>
                  </w:rPr>
                  <w:t>72</w:t>
                </w:r>
                <w:r>
                  <w:rPr>
                    <w:webHidden/>
                  </w:rPr>
                  <w:fldChar w:fldCharType="end"/>
                </w:r>
              </w:hyperlink>
            </w:p>
            <w:p w14:paraId="28C28A6E" w14:textId="63D3BD9E" w:rsidR="00273550" w:rsidRDefault="00273550">
              <w:r>
                <w:rPr>
                  <w:b/>
                  <w:bCs/>
                  <w:lang w:val="es-ES"/>
                </w:rPr>
                <w:fldChar w:fldCharType="end"/>
              </w:r>
            </w:p>
          </w:sdtContent>
        </w:sdt>
        <w:p w14:paraId="79F6F8DE" w14:textId="558C484F" w:rsidR="00AB0764" w:rsidRDefault="00AB0764" w:rsidP="00B83425">
          <w:pPr>
            <w:rPr>
              <w:rFonts w:ascii="Montserrat ExtraBold" w:eastAsiaTheme="minorHAnsi" w:hAnsi="Montserrat ExtraBold" w:cs="Minion Pro"/>
              <w:b/>
              <w:color w:val="9D2449"/>
              <w:sz w:val="28"/>
              <w:lang w:eastAsia="en-US"/>
            </w:rPr>
            <w:sectPr w:rsidR="00AB0764" w:rsidSect="00147D94">
              <w:headerReference w:type="default" r:id="rId11"/>
              <w:footerReference w:type="even" r:id="rId12"/>
              <w:footerReference w:type="default" r:id="rId13"/>
              <w:headerReference w:type="first" r:id="rId14"/>
              <w:pgSz w:w="12242" w:h="15842" w:code="1"/>
              <w:pgMar w:top="2410" w:right="1701" w:bottom="1559" w:left="1701" w:header="737" w:footer="720" w:gutter="0"/>
              <w:pgNumType w:start="0"/>
              <w:cols w:space="720"/>
              <w:noEndnote/>
              <w:titlePg/>
              <w:docGrid w:linePitch="326"/>
            </w:sectPr>
          </w:pPr>
        </w:p>
        <w:p w14:paraId="5A6E32A7" w14:textId="366ED9FF" w:rsidR="00E24815" w:rsidRDefault="00E24815" w:rsidP="0013705E">
          <w:pPr>
            <w:rPr>
              <w:rFonts w:ascii="Montserrat ExtraBold" w:hAnsi="Montserrat ExtraBold"/>
              <w:sz w:val="28"/>
            </w:rPr>
          </w:pPr>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61312" behindDoc="0" locked="0" layoutInCell="1" allowOverlap="1" wp14:anchorId="343C9F83" wp14:editId="77CFF575">
                    <wp:simplePos x="0" y="0"/>
                    <wp:positionH relativeFrom="column">
                      <wp:posOffset>-83820</wp:posOffset>
                    </wp:positionH>
                    <wp:positionV relativeFrom="paragraph">
                      <wp:posOffset>-197181</wp:posOffset>
                    </wp:positionV>
                    <wp:extent cx="5832475" cy="62769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5832475" cy="6276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BBC20C" w14:textId="77777777" w:rsidR="00E24815" w:rsidRDefault="00E24815" w:rsidP="00E24815">
                                <w:pPr>
                                  <w:jc w:val="center"/>
                                  <w:rPr>
                                    <w:rFonts w:ascii="GMX Regular Bold" w:hAnsi="GMX Regular Bold"/>
                                    <w:color w:val="78152F"/>
                                    <w:sz w:val="200"/>
                                    <w:szCs w:val="200"/>
                                  </w:rPr>
                                </w:pPr>
                              </w:p>
                              <w:p w14:paraId="10104F8E" w14:textId="77777777" w:rsidR="00E24815" w:rsidRPr="00963F02" w:rsidRDefault="00E24815" w:rsidP="00E24815">
                                <w:pPr>
                                  <w:jc w:val="center"/>
                                  <w:rPr>
                                    <w:rFonts w:ascii="GMX Regular Bold" w:hAnsi="GMX Regular Bold"/>
                                    <w:color w:val="9D2449"/>
                                    <w:sz w:val="144"/>
                                    <w:szCs w:val="144"/>
                                  </w:rPr>
                                </w:pPr>
                                <w:r w:rsidRPr="00963F02">
                                  <w:rPr>
                                    <w:rFonts w:ascii="GMX Regular Bold" w:hAnsi="GMX Regular Bold"/>
                                    <w:color w:val="9D2449"/>
                                    <w:sz w:val="144"/>
                                    <w:szCs w:val="144"/>
                                  </w:rPr>
                                  <w:t>1</w:t>
                                </w:r>
                              </w:p>
                              <w:p w14:paraId="5CC8C48A" w14:textId="77777777" w:rsidR="00E24815" w:rsidRPr="00963F02" w:rsidRDefault="00E24815" w:rsidP="00E24815">
                                <w:pPr>
                                  <w:jc w:val="center"/>
                                  <w:rPr>
                                    <w:rFonts w:ascii="GMX Black" w:hAnsi="GMX Black"/>
                                    <w:b/>
                                    <w:color w:val="441722"/>
                                    <w:sz w:val="48"/>
                                    <w:szCs w:val="48"/>
                                  </w:rPr>
                                </w:pPr>
                                <w:r w:rsidRPr="00963F02">
                                  <w:rPr>
                                    <w:rFonts w:ascii="GMX Black" w:hAnsi="GMX Black"/>
                                    <w:b/>
                                    <w:color w:val="441722"/>
                                    <w:sz w:val="48"/>
                                    <w:szCs w:val="48"/>
                                  </w:rPr>
                                  <w:t>MARCO NORMATIVO</w:t>
                                </w:r>
                              </w:p>
                              <w:p w14:paraId="1D28C6B0" w14:textId="77777777" w:rsidR="00E24815" w:rsidRDefault="00E24815" w:rsidP="00E24815">
                                <w:pPr>
                                  <w:jc w:val="center"/>
                                  <w:rPr>
                                    <w:rFonts w:ascii="Lucida Fax" w:hAnsi="Lucida Fax"/>
                                    <w:b/>
                                    <w:color w:val="D9B28B"/>
                                    <w:sz w:val="56"/>
                                  </w:rPr>
                                </w:pPr>
                              </w:p>
                              <w:p w14:paraId="405B1EA3" w14:textId="77777777" w:rsidR="00E24815" w:rsidRDefault="00E24815" w:rsidP="00E24815">
                                <w:pPr>
                                  <w:jc w:val="center"/>
                                  <w:rPr>
                                    <w:rFonts w:ascii="Lucida Fax" w:hAnsi="Lucida Fax"/>
                                    <w:b/>
                                    <w:color w:val="D9B28B"/>
                                    <w:sz w:val="56"/>
                                  </w:rPr>
                                </w:pPr>
                              </w:p>
                              <w:p w14:paraId="02B31EBF" w14:textId="77777777" w:rsidR="00E24815" w:rsidRDefault="00E24815" w:rsidP="00E24815">
                                <w:pPr>
                                  <w:rPr>
                                    <w:rFonts w:ascii="Lucida Fax" w:hAnsi="Lucida Fax"/>
                                    <w:b/>
                                    <w:color w:val="D9B28B"/>
                                    <w:sz w:val="56"/>
                                  </w:rPr>
                                </w:pPr>
                              </w:p>
                              <w:p w14:paraId="2CAF3C76" w14:textId="77777777" w:rsidR="00E24815" w:rsidRDefault="00E24815" w:rsidP="00E24815">
                                <w:pPr>
                                  <w:jc w:val="center"/>
                                  <w:rPr>
                                    <w:rFonts w:ascii="Lucida Fax" w:hAnsi="Lucida Fax"/>
                                    <w:b/>
                                    <w:color w:val="D9B28B"/>
                                    <w:sz w:val="56"/>
                                  </w:rPr>
                                </w:pPr>
                              </w:p>
                              <w:p w14:paraId="59AF41C0" w14:textId="77777777" w:rsidR="00E24815" w:rsidRDefault="00E24815" w:rsidP="00E24815">
                                <w:pPr>
                                  <w:jc w:val="center"/>
                                  <w:rPr>
                                    <w:rFonts w:ascii="Lucida Fax" w:hAnsi="Lucida Fax"/>
                                    <w:b/>
                                    <w:color w:val="D9B28B"/>
                                    <w:sz w:val="56"/>
                                  </w:rPr>
                                </w:pPr>
                              </w:p>
                              <w:p w14:paraId="337A4D26" w14:textId="77777777" w:rsidR="00E24815" w:rsidRDefault="00E24815" w:rsidP="00E24815">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C9F83" id="Cuadro de texto 3" o:spid="_x0000_s1027" type="#_x0000_t202" style="position:absolute;margin-left:-6.6pt;margin-top:-15.55pt;width:459.25pt;height:49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" filled="f" stroked="f" strokeweight=".5pt">
                    <v:textbox>
                      <w:txbxContent>
                        <w:p w14:paraId="7ABBC20C" w14:textId="77777777" w:rsidR="00E24815" w:rsidRDefault="00E24815" w:rsidP="00E24815">
                          <w:pPr>
                            <w:jc w:val="center"/>
                            <w:rPr>
                              <w:rFonts w:ascii="GMX Regular Bold" w:hAnsi="GMX Regular Bold"/>
                              <w:color w:val="78152F"/>
                              <w:sz w:val="200"/>
                              <w:szCs w:val="200"/>
                            </w:rPr>
                          </w:pPr>
                        </w:p>
                        <w:p w14:paraId="10104F8E" w14:textId="77777777" w:rsidR="00E24815" w:rsidRPr="00963F02" w:rsidRDefault="00E24815" w:rsidP="00E24815">
                          <w:pPr>
                            <w:jc w:val="center"/>
                            <w:rPr>
                              <w:rFonts w:ascii="GMX Regular Bold" w:hAnsi="GMX Regular Bold"/>
                              <w:color w:val="9D2449"/>
                              <w:sz w:val="144"/>
                              <w:szCs w:val="144"/>
                            </w:rPr>
                          </w:pPr>
                          <w:r w:rsidRPr="00963F02">
                            <w:rPr>
                              <w:rFonts w:ascii="GMX Regular Bold" w:hAnsi="GMX Regular Bold"/>
                              <w:color w:val="9D2449"/>
                              <w:sz w:val="144"/>
                              <w:szCs w:val="144"/>
                            </w:rPr>
                            <w:t>1</w:t>
                          </w:r>
                        </w:p>
                        <w:p w14:paraId="5CC8C48A" w14:textId="77777777" w:rsidR="00E24815" w:rsidRPr="00963F02" w:rsidRDefault="00E24815" w:rsidP="00E24815">
                          <w:pPr>
                            <w:jc w:val="center"/>
                            <w:rPr>
                              <w:rFonts w:ascii="GMX Black" w:hAnsi="GMX Black"/>
                              <w:b/>
                              <w:color w:val="441722"/>
                              <w:sz w:val="48"/>
                              <w:szCs w:val="48"/>
                            </w:rPr>
                          </w:pPr>
                          <w:r w:rsidRPr="00963F02">
                            <w:rPr>
                              <w:rFonts w:ascii="GMX Black" w:hAnsi="GMX Black"/>
                              <w:b/>
                              <w:color w:val="441722"/>
                              <w:sz w:val="48"/>
                              <w:szCs w:val="48"/>
                            </w:rPr>
                            <w:t>MARCO NORMATIVO</w:t>
                          </w:r>
                        </w:p>
                        <w:p w14:paraId="1D28C6B0" w14:textId="77777777" w:rsidR="00E24815" w:rsidRDefault="00E24815" w:rsidP="00E24815">
                          <w:pPr>
                            <w:jc w:val="center"/>
                            <w:rPr>
                              <w:rFonts w:ascii="Lucida Fax" w:hAnsi="Lucida Fax"/>
                              <w:b/>
                              <w:color w:val="D9B28B"/>
                              <w:sz w:val="56"/>
                            </w:rPr>
                          </w:pPr>
                        </w:p>
                        <w:p w14:paraId="405B1EA3" w14:textId="77777777" w:rsidR="00E24815" w:rsidRDefault="00E24815" w:rsidP="00E24815">
                          <w:pPr>
                            <w:jc w:val="center"/>
                            <w:rPr>
                              <w:rFonts w:ascii="Lucida Fax" w:hAnsi="Lucida Fax"/>
                              <w:b/>
                              <w:color w:val="D9B28B"/>
                              <w:sz w:val="56"/>
                            </w:rPr>
                          </w:pPr>
                        </w:p>
                        <w:p w14:paraId="02B31EBF" w14:textId="77777777" w:rsidR="00E24815" w:rsidRDefault="00E24815" w:rsidP="00E24815">
                          <w:pPr>
                            <w:rPr>
                              <w:rFonts w:ascii="Lucida Fax" w:hAnsi="Lucida Fax"/>
                              <w:b/>
                              <w:color w:val="D9B28B"/>
                              <w:sz w:val="56"/>
                            </w:rPr>
                          </w:pPr>
                        </w:p>
                        <w:p w14:paraId="2CAF3C76" w14:textId="77777777" w:rsidR="00E24815" w:rsidRDefault="00E24815" w:rsidP="00E24815">
                          <w:pPr>
                            <w:jc w:val="center"/>
                            <w:rPr>
                              <w:rFonts w:ascii="Lucida Fax" w:hAnsi="Lucida Fax"/>
                              <w:b/>
                              <w:color w:val="D9B28B"/>
                              <w:sz w:val="56"/>
                            </w:rPr>
                          </w:pPr>
                        </w:p>
                        <w:p w14:paraId="59AF41C0" w14:textId="77777777" w:rsidR="00E24815" w:rsidRDefault="00E24815" w:rsidP="00E24815">
                          <w:pPr>
                            <w:jc w:val="center"/>
                            <w:rPr>
                              <w:rFonts w:ascii="Lucida Fax" w:hAnsi="Lucida Fax"/>
                              <w:b/>
                              <w:color w:val="D9B28B"/>
                              <w:sz w:val="56"/>
                            </w:rPr>
                          </w:pPr>
                        </w:p>
                        <w:p w14:paraId="337A4D26" w14:textId="77777777" w:rsidR="00E24815" w:rsidRDefault="00E24815" w:rsidP="00E24815">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59264" behindDoc="0" locked="0" layoutInCell="1" allowOverlap="1" wp14:anchorId="70124EAA" wp14:editId="03874789">
                <wp:simplePos x="0" y="0"/>
                <wp:positionH relativeFrom="page">
                  <wp:posOffset>-635</wp:posOffset>
                </wp:positionH>
                <wp:positionV relativeFrom="paragraph">
                  <wp:posOffset>-1357961</wp:posOffset>
                </wp:positionV>
                <wp:extent cx="7813674" cy="10201186"/>
                <wp:effectExtent l="0" t="0" r="0" b="0"/>
                <wp:wrapNone/>
                <wp:docPr id="7" name="Imagen 7"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674" cy="102011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E23FC4" w14:textId="72C2CE3C" w:rsidR="00E24815" w:rsidRDefault="00E24815" w:rsidP="0013705E">
          <w:pPr>
            <w:rPr>
              <w:rFonts w:ascii="Montserrat ExtraBold" w:hAnsi="Montserrat ExtraBold"/>
              <w:sz w:val="28"/>
            </w:rPr>
          </w:pPr>
        </w:p>
        <w:p w14:paraId="046BA7DE" w14:textId="6E94887A" w:rsidR="00E24815" w:rsidRDefault="00E24815" w:rsidP="0013705E">
          <w:pPr>
            <w:rPr>
              <w:rFonts w:ascii="Montserrat ExtraBold" w:hAnsi="Montserrat ExtraBold"/>
              <w:sz w:val="28"/>
            </w:rPr>
          </w:pPr>
        </w:p>
        <w:p w14:paraId="58C7BB69" w14:textId="6FFCB66A" w:rsidR="00E24815" w:rsidRDefault="00E24815" w:rsidP="0013705E">
          <w:pPr>
            <w:rPr>
              <w:rFonts w:ascii="Montserrat ExtraBold" w:hAnsi="Montserrat ExtraBold"/>
              <w:sz w:val="28"/>
            </w:rPr>
          </w:pPr>
        </w:p>
        <w:p w14:paraId="60FB3012" w14:textId="126668FC" w:rsidR="00E24815" w:rsidRDefault="00E24815" w:rsidP="0013705E">
          <w:pPr>
            <w:rPr>
              <w:rFonts w:ascii="Montserrat ExtraBold" w:hAnsi="Montserrat ExtraBold"/>
              <w:sz w:val="28"/>
            </w:rPr>
          </w:pPr>
        </w:p>
        <w:p w14:paraId="2A1D253E" w14:textId="668DB7F6" w:rsidR="00E24815" w:rsidRDefault="00E24815" w:rsidP="0013705E">
          <w:pPr>
            <w:rPr>
              <w:rFonts w:ascii="Montserrat ExtraBold" w:hAnsi="Montserrat ExtraBold"/>
              <w:sz w:val="28"/>
            </w:rPr>
          </w:pPr>
        </w:p>
        <w:p w14:paraId="679A9188" w14:textId="7E2C53D5" w:rsidR="00E24815" w:rsidRDefault="00E24815" w:rsidP="0013705E">
          <w:pPr>
            <w:rPr>
              <w:rFonts w:ascii="Montserrat ExtraBold" w:hAnsi="Montserrat ExtraBold"/>
              <w:sz w:val="28"/>
            </w:rPr>
          </w:pPr>
        </w:p>
        <w:p w14:paraId="09D7C49D" w14:textId="2D87C5D3" w:rsidR="00E24815" w:rsidRDefault="00E24815" w:rsidP="0013705E">
          <w:pPr>
            <w:rPr>
              <w:rFonts w:ascii="Montserrat ExtraBold" w:hAnsi="Montserrat ExtraBold"/>
              <w:sz w:val="28"/>
            </w:rPr>
          </w:pPr>
        </w:p>
        <w:p w14:paraId="1A476629" w14:textId="3BC19275" w:rsidR="00E24815" w:rsidRDefault="00E24815" w:rsidP="0013705E">
          <w:pPr>
            <w:rPr>
              <w:rFonts w:ascii="Montserrat ExtraBold" w:hAnsi="Montserrat ExtraBold"/>
              <w:sz w:val="28"/>
            </w:rPr>
          </w:pPr>
        </w:p>
        <w:p w14:paraId="31BC4107" w14:textId="0A338146" w:rsidR="00E24815" w:rsidRDefault="00E24815" w:rsidP="0013705E">
          <w:pPr>
            <w:rPr>
              <w:rFonts w:ascii="Montserrat ExtraBold" w:hAnsi="Montserrat ExtraBold"/>
              <w:sz w:val="28"/>
            </w:rPr>
          </w:pPr>
        </w:p>
        <w:p w14:paraId="03D0BE0A" w14:textId="60263C9C" w:rsidR="00E24815" w:rsidRDefault="00E24815" w:rsidP="0013705E">
          <w:pPr>
            <w:rPr>
              <w:rFonts w:ascii="Montserrat ExtraBold" w:hAnsi="Montserrat ExtraBold"/>
              <w:sz w:val="28"/>
            </w:rPr>
          </w:pPr>
        </w:p>
        <w:p w14:paraId="6A01E14E" w14:textId="011F732A" w:rsidR="00E24815" w:rsidRDefault="00E24815" w:rsidP="0013705E">
          <w:pPr>
            <w:rPr>
              <w:rFonts w:ascii="Montserrat ExtraBold" w:hAnsi="Montserrat ExtraBold"/>
              <w:sz w:val="28"/>
            </w:rPr>
          </w:pPr>
        </w:p>
        <w:p w14:paraId="17943E0E" w14:textId="77777777" w:rsidR="00E24815" w:rsidRDefault="00E24815" w:rsidP="0013705E">
          <w:pPr>
            <w:rPr>
              <w:rFonts w:ascii="Montserrat ExtraBold" w:hAnsi="Montserrat ExtraBold"/>
              <w:sz w:val="28"/>
            </w:rPr>
          </w:pPr>
        </w:p>
        <w:p w14:paraId="5887F4E6" w14:textId="77777777" w:rsidR="00E24815" w:rsidRDefault="00E24815" w:rsidP="0013705E">
          <w:pPr>
            <w:rPr>
              <w:rFonts w:ascii="Montserrat ExtraBold" w:hAnsi="Montserrat ExtraBold"/>
              <w:sz w:val="28"/>
            </w:rPr>
          </w:pPr>
        </w:p>
        <w:p w14:paraId="6F9C70B4" w14:textId="77777777" w:rsidR="00E24815" w:rsidRDefault="00E24815" w:rsidP="0013705E">
          <w:pPr>
            <w:rPr>
              <w:rFonts w:ascii="Montserrat ExtraBold" w:hAnsi="Montserrat ExtraBold"/>
              <w:sz w:val="28"/>
            </w:rPr>
          </w:pPr>
        </w:p>
        <w:p w14:paraId="18DAF5B1" w14:textId="77777777" w:rsidR="00E24815" w:rsidRDefault="00E24815" w:rsidP="0013705E">
          <w:pPr>
            <w:rPr>
              <w:rFonts w:ascii="Montserrat ExtraBold" w:hAnsi="Montserrat ExtraBold"/>
              <w:sz w:val="28"/>
            </w:rPr>
          </w:pPr>
        </w:p>
        <w:p w14:paraId="425DC270" w14:textId="77777777" w:rsidR="00E24815" w:rsidRDefault="00E24815" w:rsidP="0013705E">
          <w:pPr>
            <w:rPr>
              <w:rFonts w:ascii="Montserrat ExtraBold" w:hAnsi="Montserrat ExtraBold"/>
              <w:sz w:val="28"/>
            </w:rPr>
          </w:pPr>
        </w:p>
        <w:p w14:paraId="6B72281A" w14:textId="77777777" w:rsidR="00E24815" w:rsidRDefault="00E24815" w:rsidP="0013705E">
          <w:pPr>
            <w:rPr>
              <w:rFonts w:ascii="Montserrat ExtraBold" w:hAnsi="Montserrat ExtraBold"/>
              <w:sz w:val="28"/>
            </w:rPr>
          </w:pPr>
        </w:p>
        <w:p w14:paraId="6D1FFA41" w14:textId="77777777" w:rsidR="00E24815" w:rsidRDefault="00E24815" w:rsidP="0013705E">
          <w:pPr>
            <w:rPr>
              <w:rFonts w:ascii="Montserrat ExtraBold" w:hAnsi="Montserrat ExtraBold"/>
              <w:sz w:val="28"/>
            </w:rPr>
          </w:pPr>
        </w:p>
        <w:p w14:paraId="21B43C0D" w14:textId="77777777" w:rsidR="00E24815" w:rsidRDefault="00E24815" w:rsidP="0013705E">
          <w:pPr>
            <w:rPr>
              <w:rFonts w:ascii="Montserrat ExtraBold" w:hAnsi="Montserrat ExtraBold"/>
              <w:sz w:val="28"/>
            </w:rPr>
          </w:pPr>
        </w:p>
        <w:p w14:paraId="6B352E05" w14:textId="77777777" w:rsidR="00E24815" w:rsidRDefault="00E24815" w:rsidP="0013705E">
          <w:pPr>
            <w:rPr>
              <w:rFonts w:ascii="Montserrat ExtraBold" w:hAnsi="Montserrat ExtraBold"/>
              <w:sz w:val="28"/>
            </w:rPr>
          </w:pPr>
        </w:p>
        <w:p w14:paraId="3749DD58" w14:textId="77777777" w:rsidR="00E24815" w:rsidRDefault="00E24815" w:rsidP="0013705E">
          <w:pPr>
            <w:rPr>
              <w:rFonts w:ascii="Montserrat ExtraBold" w:hAnsi="Montserrat ExtraBold"/>
              <w:sz w:val="28"/>
            </w:rPr>
          </w:pPr>
        </w:p>
        <w:p w14:paraId="2643D3AF" w14:textId="77777777" w:rsidR="00E24815" w:rsidRDefault="00E24815" w:rsidP="0013705E">
          <w:pPr>
            <w:rPr>
              <w:rFonts w:ascii="Montserrat ExtraBold" w:hAnsi="Montserrat ExtraBold"/>
              <w:sz w:val="28"/>
            </w:rPr>
          </w:pPr>
        </w:p>
        <w:p w14:paraId="4A968653" w14:textId="77777777" w:rsidR="00E24815" w:rsidRDefault="00E24815" w:rsidP="0013705E">
          <w:pPr>
            <w:rPr>
              <w:rFonts w:ascii="Montserrat ExtraBold" w:hAnsi="Montserrat ExtraBold"/>
              <w:sz w:val="28"/>
            </w:rPr>
          </w:pPr>
        </w:p>
        <w:p w14:paraId="60E24B19" w14:textId="77777777" w:rsidR="00E24815" w:rsidRDefault="00E24815" w:rsidP="0013705E">
          <w:pPr>
            <w:rPr>
              <w:rFonts w:ascii="Montserrat ExtraBold" w:hAnsi="Montserrat ExtraBold"/>
              <w:sz w:val="28"/>
            </w:rPr>
          </w:pPr>
        </w:p>
        <w:p w14:paraId="7FC4BF8A" w14:textId="77777777" w:rsidR="00E24815" w:rsidRDefault="00E24815" w:rsidP="0013705E">
          <w:pPr>
            <w:rPr>
              <w:rFonts w:ascii="Montserrat ExtraBold" w:hAnsi="Montserrat ExtraBold"/>
              <w:sz w:val="28"/>
            </w:rPr>
          </w:pPr>
        </w:p>
        <w:p w14:paraId="09732452" w14:textId="77777777" w:rsidR="00E24815" w:rsidRDefault="00E24815" w:rsidP="0013705E">
          <w:pPr>
            <w:rPr>
              <w:rFonts w:ascii="Montserrat ExtraBold" w:hAnsi="Montserrat ExtraBold"/>
              <w:sz w:val="28"/>
            </w:rPr>
          </w:pPr>
        </w:p>
        <w:p w14:paraId="724C8885" w14:textId="77777777" w:rsidR="00E24815" w:rsidRDefault="00E24815" w:rsidP="0013705E">
          <w:pPr>
            <w:rPr>
              <w:rFonts w:ascii="Montserrat ExtraBold" w:hAnsi="Montserrat ExtraBold"/>
              <w:sz w:val="28"/>
            </w:rPr>
          </w:pPr>
        </w:p>
        <w:p w14:paraId="0BDC4CD4" w14:textId="77777777" w:rsidR="00E24815" w:rsidRDefault="00E24815" w:rsidP="0013705E">
          <w:pPr>
            <w:rPr>
              <w:rFonts w:ascii="Montserrat ExtraBold" w:hAnsi="Montserrat ExtraBold"/>
              <w:sz w:val="28"/>
            </w:rPr>
          </w:pPr>
        </w:p>
        <w:p w14:paraId="3CEE6EA7" w14:textId="77777777" w:rsidR="00E24815" w:rsidRDefault="00E24815" w:rsidP="0013705E">
          <w:pPr>
            <w:rPr>
              <w:rFonts w:ascii="Montserrat ExtraBold" w:hAnsi="Montserrat ExtraBold"/>
              <w:sz w:val="28"/>
            </w:rPr>
          </w:pPr>
        </w:p>
        <w:p w14:paraId="177D8A22" w14:textId="1D7C1997" w:rsidR="0013705E" w:rsidRDefault="00000000" w:rsidP="0013705E">
          <w:pPr>
            <w:rPr>
              <w:rFonts w:ascii="Montserrat ExtraBold" w:hAnsi="Montserrat ExtraBold"/>
              <w:sz w:val="28"/>
            </w:rPr>
          </w:pPr>
        </w:p>
      </w:sdtContent>
    </w:sdt>
    <w:bookmarkStart w:id="0" w:name="_Toc15643427" w:displacedByCustomXml="prev"/>
    <w:bookmarkStart w:id="1" w:name="_Toc56709926" w:displacedByCustomXml="prev"/>
    <w:p w14:paraId="28DDDCE7" w14:textId="77777777" w:rsidR="00EA382E" w:rsidRDefault="00EA382E" w:rsidP="0013705E">
      <w:pPr>
        <w:rPr>
          <w:rFonts w:ascii="Montserrat ExtraBold" w:hAnsi="Montserrat ExtraBold"/>
          <w:sz w:val="28"/>
        </w:rPr>
      </w:pPr>
    </w:p>
    <w:p w14:paraId="087CCB85" w14:textId="77777777" w:rsidR="00EA382E" w:rsidRDefault="00EA382E" w:rsidP="0013705E">
      <w:pPr>
        <w:rPr>
          <w:rFonts w:ascii="Montserrat ExtraBold" w:hAnsi="Montserrat ExtraBold"/>
          <w:sz w:val="28"/>
        </w:rPr>
      </w:pPr>
    </w:p>
    <w:p w14:paraId="3553AC6D" w14:textId="77777777" w:rsidR="00EA382E" w:rsidRDefault="00EA382E" w:rsidP="0013705E">
      <w:pPr>
        <w:rPr>
          <w:rFonts w:ascii="Montserrat ExtraBold" w:hAnsi="Montserrat ExtraBold"/>
          <w:sz w:val="28"/>
        </w:rPr>
      </w:pPr>
    </w:p>
    <w:p w14:paraId="76128B99" w14:textId="247E2C7D" w:rsidR="00B83425" w:rsidRPr="00DA7394" w:rsidRDefault="00B83425" w:rsidP="00EA382E">
      <w:pPr>
        <w:pStyle w:val="Ttulo1INTRODUCCIN"/>
        <w:jc w:val="center"/>
        <w:outlineLvl w:val="0"/>
        <w:rPr>
          <w:rFonts w:ascii="Noto Sans" w:hAnsi="Noto Sans" w:cs="Noto Sans"/>
          <w:sz w:val="32"/>
        </w:rPr>
      </w:pPr>
      <w:bookmarkStart w:id="2" w:name="_Toc199160989"/>
      <w:bookmarkStart w:id="3" w:name="_Toc199166180"/>
      <w:r w:rsidRPr="00DA7394">
        <w:rPr>
          <w:rFonts w:ascii="Noto Sans" w:hAnsi="Noto Sans" w:cs="Noto Sans"/>
          <w:sz w:val="32"/>
        </w:rPr>
        <w:lastRenderedPageBreak/>
        <w:t xml:space="preserve">1.- </w:t>
      </w:r>
      <w:bookmarkEnd w:id="0"/>
      <w:r w:rsidRPr="00DA7394">
        <w:rPr>
          <w:rFonts w:ascii="Noto Sans" w:hAnsi="Noto Sans" w:cs="Noto Sans"/>
          <w:sz w:val="32"/>
        </w:rPr>
        <w:t>Marco normativo</w:t>
      </w:r>
      <w:bookmarkEnd w:id="1"/>
      <w:bookmarkEnd w:id="2"/>
      <w:bookmarkEnd w:id="3"/>
    </w:p>
    <w:p w14:paraId="6657CF8E" w14:textId="7A8D035E" w:rsidR="00B83425" w:rsidRPr="00DA7394" w:rsidRDefault="00B83425" w:rsidP="00F00F56">
      <w:pPr>
        <w:spacing w:before="240" w:after="240" w:line="360" w:lineRule="auto"/>
        <w:jc w:val="both"/>
        <w:rPr>
          <w:rFonts w:ascii="Noto Sans" w:hAnsi="Noto Sans" w:cs="Noto Sans"/>
          <w:color w:val="auto"/>
          <w:sz w:val="22"/>
          <w:szCs w:val="22"/>
        </w:rPr>
      </w:pPr>
      <w:r w:rsidRPr="00DA7394">
        <w:rPr>
          <w:rFonts w:ascii="Noto Sans" w:hAnsi="Noto Sans" w:cs="Noto Sans"/>
          <w:color w:val="auto"/>
          <w:sz w:val="22"/>
          <w:szCs w:val="22"/>
        </w:rPr>
        <w:t>Este documento presenta</w:t>
      </w:r>
      <w:r w:rsidR="00137BA6" w:rsidRPr="00DA7394">
        <w:rPr>
          <w:rFonts w:ascii="Noto Sans" w:hAnsi="Noto Sans" w:cs="Noto Sans"/>
          <w:color w:val="auto"/>
          <w:sz w:val="22"/>
          <w:szCs w:val="22"/>
        </w:rPr>
        <w:t xml:space="preserve"> el</w:t>
      </w:r>
      <w:r w:rsidR="00121767" w:rsidRPr="00DA7394">
        <w:rPr>
          <w:rFonts w:ascii="Noto Sans" w:hAnsi="Noto Sans" w:cs="Noto Sans"/>
          <w:color w:val="auto"/>
          <w:sz w:val="22"/>
          <w:szCs w:val="22"/>
        </w:rPr>
        <w:t xml:space="preserve"> </w:t>
      </w:r>
      <w:r w:rsidR="00121767" w:rsidRPr="00DA7394">
        <w:rPr>
          <w:rFonts w:ascii="Noto Sans" w:eastAsiaTheme="minorHAnsi" w:hAnsi="Noto Sans" w:cs="Noto Sans"/>
          <w:color w:val="auto"/>
          <w:sz w:val="22"/>
          <w:szCs w:val="22"/>
          <w:lang w:val="es-MX" w:eastAsia="en-US"/>
        </w:rPr>
        <w:t>Programa Institucional del Instituto de Ecología, A.C. (INECOL)</w:t>
      </w:r>
      <w:r w:rsidRPr="00DA7394">
        <w:rPr>
          <w:rFonts w:ascii="Noto Sans" w:hAnsi="Noto Sans" w:cs="Noto Sans"/>
          <w:color w:val="auto"/>
          <w:sz w:val="22"/>
          <w:szCs w:val="22"/>
        </w:rPr>
        <w:t xml:space="preserve"> con fundamento en lo establecido en los numerales 40 y 44, de los </w:t>
      </w:r>
      <w:r w:rsidRPr="00DA7394">
        <w:rPr>
          <w:rFonts w:ascii="Noto Sans" w:hAnsi="Noto Sans" w:cs="Noto Sans"/>
          <w:i/>
          <w:color w:val="auto"/>
          <w:sz w:val="22"/>
          <w:szCs w:val="22"/>
        </w:rPr>
        <w:t>Criterios para elaborar, dictaminar, aprobar y dar seguimiento a los programas derivados del Plan Nacional de Desarrollo 2019-2024</w:t>
      </w:r>
      <w:r w:rsidRPr="00DA7394">
        <w:rPr>
          <w:rFonts w:ascii="Noto Sans" w:hAnsi="Noto Sans" w:cs="Noto Sans"/>
          <w:color w:val="auto"/>
          <w:sz w:val="22"/>
          <w:szCs w:val="22"/>
        </w:rPr>
        <w:t>, emitidos por la Secretaría de Hacienda y Crédito Público, los cuales señalan lo siguiente:</w:t>
      </w:r>
    </w:p>
    <w:p w14:paraId="51C26BBA" w14:textId="77777777" w:rsidR="00B83425" w:rsidRPr="00DA7394" w:rsidRDefault="00B83425" w:rsidP="0013705E">
      <w:pPr>
        <w:spacing w:before="240" w:after="240" w:line="360" w:lineRule="auto"/>
        <w:jc w:val="both"/>
        <w:rPr>
          <w:rFonts w:ascii="Noto Sans" w:hAnsi="Noto Sans" w:cs="Noto Sans"/>
          <w:i/>
          <w:color w:val="auto"/>
          <w:sz w:val="22"/>
          <w:szCs w:val="22"/>
        </w:rPr>
      </w:pPr>
      <w:r w:rsidRPr="00DA7394">
        <w:rPr>
          <w:rFonts w:ascii="Noto Sans" w:hAnsi="Noto Sans" w:cs="Noto Sans"/>
          <w:i/>
          <w:color w:val="auto"/>
          <w:sz w:val="22"/>
          <w:szCs w:val="22"/>
        </w:rPr>
        <w:t>40.- Las dependencias y entidades serán responsables de cumplir los programas en cuya ejecución participen y de reportar sus avances.</w:t>
      </w:r>
    </w:p>
    <w:p w14:paraId="2AABA30D" w14:textId="77777777" w:rsidR="00B83425" w:rsidRPr="00DA7394" w:rsidRDefault="00B83425" w:rsidP="0013705E">
      <w:pPr>
        <w:spacing w:before="240" w:after="240" w:line="360" w:lineRule="auto"/>
        <w:jc w:val="both"/>
        <w:rPr>
          <w:rFonts w:ascii="Noto Sans" w:hAnsi="Noto Sans" w:cs="Noto Sans"/>
          <w:i/>
          <w:color w:val="auto"/>
          <w:sz w:val="22"/>
          <w:szCs w:val="22"/>
        </w:rPr>
      </w:pPr>
      <w:r w:rsidRPr="00DA7394">
        <w:rPr>
          <w:rFonts w:ascii="Noto Sans" w:hAnsi="Noto Sans" w:cs="Noto Sans"/>
          <w:i/>
          <w:color w:val="auto"/>
          <w:sz w:val="22"/>
          <w:szCs w:val="22"/>
        </w:rPr>
        <w:t>44.- Asimismo, deberán integrar y publicar anualmente, en sus respectivas páginas de Internet, en los términos y plazos que establezca la Secretaría, un informe sobre el avance y los resultados obtenidos durante el ejercicio fiscal inmediato anterior en el cumplimiento de los Objetivos prioritarios y de las Metas de bienestar contenidas en los programas.</w:t>
      </w:r>
    </w:p>
    <w:p w14:paraId="76BF2B20" w14:textId="12CAD2E2"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El INECOL se basa en la Constitución Política de los Estados Unidos Mexicanos, la Ley </w:t>
      </w:r>
      <w:r w:rsidR="00A74159" w:rsidRPr="00DA7394">
        <w:rPr>
          <w:rFonts w:ascii="Noto Sans" w:eastAsiaTheme="minorHAnsi" w:hAnsi="Noto Sans" w:cs="Noto Sans"/>
          <w:color w:val="auto"/>
          <w:sz w:val="22"/>
          <w:szCs w:val="22"/>
          <w:lang w:val="es-MX" w:eastAsia="en-US"/>
        </w:rPr>
        <w:t xml:space="preserve">General </w:t>
      </w:r>
      <w:r w:rsidR="00E41B27" w:rsidRPr="00DA7394">
        <w:rPr>
          <w:rFonts w:ascii="Noto Sans" w:eastAsiaTheme="minorHAnsi" w:hAnsi="Noto Sans" w:cs="Noto Sans"/>
          <w:color w:val="auto"/>
          <w:sz w:val="22"/>
          <w:szCs w:val="22"/>
          <w:lang w:val="es-MX" w:eastAsia="en-US"/>
        </w:rPr>
        <w:t xml:space="preserve">en Materia </w:t>
      </w:r>
      <w:r w:rsidR="00A74159" w:rsidRPr="00DA7394">
        <w:rPr>
          <w:rFonts w:ascii="Noto Sans" w:eastAsiaTheme="minorHAnsi" w:hAnsi="Noto Sans" w:cs="Noto Sans"/>
          <w:color w:val="auto"/>
          <w:sz w:val="22"/>
          <w:szCs w:val="22"/>
          <w:lang w:val="es-MX" w:eastAsia="en-US"/>
        </w:rPr>
        <w:t xml:space="preserve">de Humanidades, </w:t>
      </w:r>
      <w:r w:rsidRPr="00DA7394">
        <w:rPr>
          <w:rFonts w:ascii="Noto Sans" w:eastAsiaTheme="minorHAnsi" w:hAnsi="Noto Sans" w:cs="Noto Sans"/>
          <w:color w:val="auto"/>
          <w:sz w:val="22"/>
          <w:szCs w:val="22"/>
          <w:lang w:val="es-MX" w:eastAsia="en-US"/>
        </w:rPr>
        <w:t>Ciencia</w:t>
      </w:r>
      <w:r w:rsidR="00A74159" w:rsidRPr="00DA7394">
        <w:rPr>
          <w:rFonts w:ascii="Noto Sans" w:eastAsiaTheme="minorHAnsi" w:hAnsi="Noto Sans" w:cs="Noto Sans"/>
          <w:color w:val="auto"/>
          <w:sz w:val="22"/>
          <w:szCs w:val="22"/>
          <w:lang w:val="es-MX" w:eastAsia="en-US"/>
        </w:rPr>
        <w:t>s</w:t>
      </w:r>
      <w:r w:rsidR="005C0923" w:rsidRPr="00DA7394">
        <w:rPr>
          <w:rFonts w:ascii="Noto Sans" w:eastAsiaTheme="minorHAnsi" w:hAnsi="Noto Sans" w:cs="Noto Sans"/>
          <w:color w:val="auto"/>
          <w:sz w:val="22"/>
          <w:szCs w:val="22"/>
          <w:lang w:val="es-MX" w:eastAsia="en-US"/>
        </w:rPr>
        <w:t xml:space="preserve">, </w:t>
      </w:r>
      <w:r w:rsidRPr="00DA7394">
        <w:rPr>
          <w:rFonts w:ascii="Noto Sans" w:eastAsiaTheme="minorHAnsi" w:hAnsi="Noto Sans" w:cs="Noto Sans"/>
          <w:color w:val="auto"/>
          <w:sz w:val="22"/>
          <w:szCs w:val="22"/>
          <w:lang w:val="es-MX" w:eastAsia="en-US"/>
        </w:rPr>
        <w:t>Tecnología</w:t>
      </w:r>
      <w:r w:rsidR="00A74159" w:rsidRPr="00DA7394">
        <w:rPr>
          <w:rFonts w:ascii="Noto Sans" w:eastAsiaTheme="minorHAnsi" w:hAnsi="Noto Sans" w:cs="Noto Sans"/>
          <w:color w:val="auto"/>
          <w:sz w:val="22"/>
          <w:szCs w:val="22"/>
          <w:lang w:val="es-MX" w:eastAsia="en-US"/>
        </w:rPr>
        <w:t>s</w:t>
      </w:r>
      <w:r w:rsidRPr="00DA7394">
        <w:rPr>
          <w:rFonts w:ascii="Noto Sans" w:eastAsiaTheme="minorHAnsi" w:hAnsi="Noto Sans" w:cs="Noto Sans"/>
          <w:color w:val="auto"/>
          <w:sz w:val="22"/>
          <w:szCs w:val="22"/>
          <w:lang w:val="es-MX" w:eastAsia="en-US"/>
        </w:rPr>
        <w:t xml:space="preserve"> </w:t>
      </w:r>
      <w:r w:rsidR="005C0923" w:rsidRPr="00DA7394">
        <w:rPr>
          <w:rFonts w:ascii="Noto Sans" w:eastAsiaTheme="minorHAnsi" w:hAnsi="Noto Sans" w:cs="Noto Sans"/>
          <w:color w:val="auto"/>
          <w:sz w:val="22"/>
          <w:szCs w:val="22"/>
          <w:lang w:val="es-MX" w:eastAsia="en-US"/>
        </w:rPr>
        <w:t>e Innovación</w:t>
      </w:r>
      <w:r w:rsidRPr="00DA7394">
        <w:rPr>
          <w:rFonts w:ascii="Noto Sans" w:eastAsiaTheme="minorHAnsi" w:hAnsi="Noto Sans" w:cs="Noto Sans"/>
          <w:color w:val="auto"/>
          <w:sz w:val="22"/>
          <w:szCs w:val="22"/>
          <w:lang w:val="es-MX" w:eastAsia="en-US"/>
        </w:rPr>
        <w:t xml:space="preserve">, la Ley de Planeación, la Ley </w:t>
      </w:r>
      <w:bookmarkStart w:id="4" w:name="_Hlk81568608"/>
      <w:r w:rsidRPr="00DA7394">
        <w:rPr>
          <w:rFonts w:ascii="Noto Sans" w:eastAsiaTheme="minorHAnsi" w:hAnsi="Noto Sans" w:cs="Noto Sans"/>
          <w:color w:val="auto"/>
          <w:sz w:val="22"/>
          <w:szCs w:val="22"/>
          <w:lang w:val="es-MX" w:eastAsia="en-US"/>
        </w:rPr>
        <w:t xml:space="preserve">Federal de </w:t>
      </w:r>
      <w:r w:rsidR="00367A63" w:rsidRPr="00DA7394">
        <w:rPr>
          <w:rFonts w:ascii="Noto Sans" w:eastAsiaTheme="minorHAnsi" w:hAnsi="Noto Sans" w:cs="Noto Sans"/>
          <w:color w:val="auto"/>
          <w:sz w:val="22"/>
          <w:szCs w:val="22"/>
          <w:lang w:val="es-MX" w:eastAsia="en-US"/>
        </w:rPr>
        <w:t xml:space="preserve">las </w:t>
      </w:r>
      <w:r w:rsidRPr="00DA7394">
        <w:rPr>
          <w:rFonts w:ascii="Noto Sans" w:eastAsiaTheme="minorHAnsi" w:hAnsi="Noto Sans" w:cs="Noto Sans"/>
          <w:color w:val="auto"/>
          <w:sz w:val="22"/>
          <w:szCs w:val="22"/>
          <w:lang w:val="es-MX" w:eastAsia="en-US"/>
        </w:rPr>
        <w:t>Entidades Paraestatales</w:t>
      </w:r>
      <w:bookmarkEnd w:id="4"/>
      <w:r w:rsidRPr="00DA7394">
        <w:rPr>
          <w:rFonts w:ascii="Noto Sans" w:eastAsiaTheme="minorHAnsi" w:hAnsi="Noto Sans" w:cs="Noto Sans"/>
          <w:color w:val="auto"/>
          <w:sz w:val="22"/>
          <w:szCs w:val="22"/>
          <w:lang w:val="es-MX" w:eastAsia="en-US"/>
        </w:rPr>
        <w:t xml:space="preserve">, el Acta Constitutiva del INECOL que data de 1975, así como las modificaciones subsecuentes a la misma, aprobadas por el Consejo Directivo (Órgano de Gobierno). </w:t>
      </w:r>
    </w:p>
    <w:p w14:paraId="3B828C08" w14:textId="5E95E61C"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El INECOL es un Centro Público (CP) cuya misión es generar, transferir y socializar conocimiento científico y tecnológico de frontera sobre ecología y diversidad biológica en beneficio de la sociedad, coadyuvando a la solución innovadora de problemas ambientales, agroecológicos y forestales; desarrollar las capacidades humanas en ciencia y tecnología, así como, formar profesionales de calidad con alta especialización, y ofertar servicios profesionales especializados en el ámbito de la Ecología. Los </w:t>
      </w:r>
      <w:r w:rsidRPr="00DA7394">
        <w:rPr>
          <w:rFonts w:ascii="Noto Sans" w:eastAsiaTheme="minorHAnsi" w:hAnsi="Noto Sans" w:cs="Noto Sans"/>
          <w:color w:val="auto"/>
          <w:sz w:val="22"/>
          <w:szCs w:val="22"/>
          <w:lang w:val="es-MX" w:eastAsia="en-US"/>
        </w:rPr>
        <w:lastRenderedPageBreak/>
        <w:t>principales fundamentos normativos del presente programa son los Artículos 3° y 4° de la Constitución Política de los Estados Unidos Mexicanos.</w:t>
      </w:r>
    </w:p>
    <w:p w14:paraId="10D13CA0" w14:textId="7777777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El Artículo 3° de la Constitución Política, modificado el 15 de mayo de 2019, incluye el derecho de toda persona de gozar de los beneficios de la ciencia y la innovación tecnológica. También establece que el Estado apoyará la investigación e innovación científica, humanística y tecnológica, y garantizará el acceso abierto a la información que derive de ella, para lo cual deberá proveer recursos y estímulos suficientes, conforme a las bases de coordinación, vinculación y participación que establezcan las leyes en la materia; además alentará el fortalecimiento y difusión de la cultura. </w:t>
      </w:r>
    </w:p>
    <w:p w14:paraId="5DC3D791" w14:textId="7777777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El Artículo 4° de la Constitución Política, reformado el 8 de febrero de 2012, garantiza el derecho de las y los mexicanos a un medio ambiente sano para su desarrollo y bienestar. El Estado garantizará el respeto a este derecho. El daño y deterioro ambiental generará responsabilidad para quien lo provoque en términos de lo dispuesto por la ley. </w:t>
      </w:r>
    </w:p>
    <w:p w14:paraId="3B31D28F" w14:textId="77777777" w:rsidR="00A749D3" w:rsidRPr="00DA7394" w:rsidRDefault="00A749D3" w:rsidP="0013705E">
      <w:pPr>
        <w:spacing w:before="240" w:after="240" w:line="360" w:lineRule="auto"/>
        <w:jc w:val="both"/>
        <w:rPr>
          <w:rFonts w:ascii="Noto Sans" w:eastAsiaTheme="minorHAnsi" w:hAnsi="Noto Sans" w:cs="Noto Sans"/>
          <w:i/>
          <w:iCs/>
          <w:color w:val="auto"/>
          <w:sz w:val="22"/>
          <w:szCs w:val="22"/>
          <w:lang w:val="es-MX" w:eastAsia="en-US"/>
        </w:rPr>
      </w:pPr>
      <w:r w:rsidRPr="00DA7394">
        <w:rPr>
          <w:rFonts w:ascii="Noto Sans" w:eastAsiaTheme="minorHAnsi" w:hAnsi="Noto Sans" w:cs="Noto Sans"/>
          <w:color w:val="auto"/>
          <w:sz w:val="22"/>
          <w:szCs w:val="22"/>
          <w:lang w:val="es-MX" w:eastAsia="en-US"/>
        </w:rPr>
        <w:t>La Ley de Planeación señala en el Artículo 17,</w:t>
      </w:r>
      <w:r w:rsidRPr="00DA7394">
        <w:rPr>
          <w:rFonts w:ascii="Noto Sans" w:eastAsiaTheme="minorHAnsi" w:hAnsi="Noto Sans" w:cs="Noto Sans"/>
          <w:b/>
          <w:bCs/>
          <w:color w:val="auto"/>
          <w:sz w:val="22"/>
          <w:szCs w:val="22"/>
          <w:lang w:val="es-MX" w:eastAsia="en-US"/>
        </w:rPr>
        <w:t xml:space="preserve"> </w:t>
      </w:r>
      <w:r w:rsidRPr="00DA7394">
        <w:rPr>
          <w:rFonts w:ascii="Noto Sans" w:eastAsiaTheme="minorHAnsi" w:hAnsi="Noto Sans" w:cs="Noto Sans"/>
          <w:color w:val="auto"/>
          <w:sz w:val="22"/>
          <w:szCs w:val="22"/>
          <w:lang w:val="es-MX" w:eastAsia="en-US"/>
        </w:rPr>
        <w:t>Fracción II, la obligación de las entidades paraestatales de elaborar sus "respectivos</w:t>
      </w:r>
      <w:r w:rsidRPr="00DA7394">
        <w:rPr>
          <w:rFonts w:ascii="Noto Sans" w:hAnsi="Noto Sans" w:cs="Noto Sans"/>
          <w:color w:val="auto"/>
          <w:sz w:val="22"/>
          <w:szCs w:val="22"/>
          <w:lang w:val="es-MX"/>
        </w:rPr>
        <w:t xml:space="preserve"> programas institucionales, en los términos previstos en esta Ley, la Ley Federal de las Entidades Paraestatales o, en su caso, en las disposiciones que regulen su organización y funcionamiento, atendiendo a las previsiones contenidas en el programa sectorial correspondiente, observando en lo conducente las variables ambientales, económicas, sociales y culturales respectivas”.</w:t>
      </w:r>
    </w:p>
    <w:p w14:paraId="7BE97438" w14:textId="7777777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El Artículo 24 de la misma Ley establece que "los programas institucionales se sujetarán a las previsiones contenidas en el Plan y en el programa sectorial correspondiente"; y que "las entidades, al elaborar sus programas institucionales, se ajustarán a lo previsto en esta Ley,</w:t>
      </w:r>
      <w:r w:rsidRPr="00DA7394">
        <w:rPr>
          <w:rFonts w:ascii="Noto Sans" w:eastAsiaTheme="minorHAnsi" w:hAnsi="Noto Sans" w:cs="Noto Sans"/>
          <w:b/>
          <w:bCs/>
          <w:color w:val="auto"/>
          <w:sz w:val="22"/>
          <w:szCs w:val="22"/>
          <w:lang w:val="es-MX" w:eastAsia="en-US"/>
        </w:rPr>
        <w:t xml:space="preserve"> </w:t>
      </w:r>
      <w:r w:rsidRPr="00DA7394">
        <w:rPr>
          <w:rFonts w:ascii="Noto Sans" w:eastAsiaTheme="minorHAnsi" w:hAnsi="Noto Sans" w:cs="Noto Sans"/>
          <w:color w:val="auto"/>
          <w:sz w:val="22"/>
          <w:szCs w:val="22"/>
          <w:lang w:val="es-MX" w:eastAsia="en-US"/>
        </w:rPr>
        <w:t xml:space="preserve">sin perjuicio de lo dispuesto, en lo conducente, por </w:t>
      </w:r>
      <w:r w:rsidRPr="00DA7394">
        <w:rPr>
          <w:rFonts w:ascii="Noto Sans" w:eastAsiaTheme="minorHAnsi" w:hAnsi="Noto Sans" w:cs="Noto Sans"/>
          <w:color w:val="auto"/>
          <w:sz w:val="22"/>
          <w:szCs w:val="22"/>
          <w:lang w:val="es-MX" w:eastAsia="en-US"/>
        </w:rPr>
        <w:lastRenderedPageBreak/>
        <w:t>la Ley Federal de las Entidades Paraestatales y, en su caso, por las disposiciones que regulen su organización y funcionamiento".</w:t>
      </w:r>
    </w:p>
    <w:p w14:paraId="4C53C6BD" w14:textId="7777777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El Artículo 29, en su tercer párrafo, señala que "los programas institucionales deberán ser sometidos por el órgano de gobierno y administración de la entidad paraestatal de que se trate, a la aprobación del titular de la dependencia coordinadora del sector".</w:t>
      </w:r>
    </w:p>
    <w:p w14:paraId="44FC1D92" w14:textId="7777777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Adicionalmente, el Artículo 30 indica que los programas institucionales "deberán ser publicados en el Diario Oficial de la Federación, en los plazos previstos por las disposiciones que al efecto emita el Ejecutivo Federal".</w:t>
      </w:r>
    </w:p>
    <w:p w14:paraId="0E1CD0E5" w14:textId="3C74C57C" w:rsidR="00A749D3" w:rsidRPr="00DA7394" w:rsidRDefault="00C5581A" w:rsidP="0013705E">
      <w:pPr>
        <w:spacing w:before="240" w:after="240" w:line="360" w:lineRule="auto"/>
        <w:jc w:val="both"/>
        <w:rPr>
          <w:rFonts w:ascii="Noto Sans" w:hAnsi="Noto Sans" w:cs="Noto Sans"/>
          <w:color w:val="auto"/>
          <w:sz w:val="22"/>
          <w:szCs w:val="22"/>
          <w:lang w:val="es-MX"/>
        </w:rPr>
      </w:pPr>
      <w:bookmarkStart w:id="5" w:name="Artículo_8o"/>
      <w:r w:rsidRPr="00DA7394">
        <w:rPr>
          <w:rFonts w:ascii="Noto Sans" w:eastAsiaTheme="minorHAnsi" w:hAnsi="Noto Sans" w:cs="Noto Sans"/>
          <w:color w:val="auto"/>
          <w:sz w:val="22"/>
          <w:szCs w:val="22"/>
          <w:lang w:val="es-MX" w:eastAsia="en-US"/>
        </w:rPr>
        <w:t xml:space="preserve">En el </w:t>
      </w:r>
      <w:r w:rsidRPr="00DA7394">
        <w:rPr>
          <w:rFonts w:ascii="Noto Sans" w:hAnsi="Noto Sans" w:cs="Noto Sans"/>
          <w:snapToGrid w:val="0"/>
          <w:color w:val="auto"/>
          <w:sz w:val="22"/>
          <w:szCs w:val="22"/>
          <w:lang w:val="es-MX"/>
        </w:rPr>
        <w:t xml:space="preserve">Artículo </w:t>
      </w:r>
      <w:r w:rsidRPr="00DA7394">
        <w:rPr>
          <w:rFonts w:ascii="Noto Sans" w:hAnsi="Noto Sans" w:cs="Noto Sans"/>
          <w:color w:val="auto"/>
          <w:sz w:val="22"/>
          <w:szCs w:val="22"/>
          <w:lang w:val="es-MX"/>
        </w:rPr>
        <w:t>8</w:t>
      </w:r>
      <w:bookmarkEnd w:id="5"/>
      <w:r w:rsidRPr="00DA7394">
        <w:rPr>
          <w:rFonts w:ascii="Noto Sans" w:hAnsi="Noto Sans" w:cs="Noto Sans"/>
          <w:color w:val="auto"/>
          <w:sz w:val="22"/>
          <w:szCs w:val="22"/>
          <w:lang w:val="es-MX"/>
        </w:rPr>
        <w:t>0</w:t>
      </w:r>
      <w:r w:rsidRPr="00DA7394">
        <w:rPr>
          <w:rFonts w:ascii="Noto Sans" w:eastAsiaTheme="minorHAnsi" w:hAnsi="Noto Sans" w:cs="Noto Sans"/>
          <w:color w:val="auto"/>
          <w:sz w:val="22"/>
          <w:szCs w:val="22"/>
          <w:lang w:val="es-MX" w:eastAsia="en-US"/>
        </w:rPr>
        <w:t xml:space="preserve"> de l</w:t>
      </w:r>
      <w:r w:rsidR="00A749D3" w:rsidRPr="00DA7394">
        <w:rPr>
          <w:rFonts w:ascii="Noto Sans" w:eastAsiaTheme="minorHAnsi" w:hAnsi="Noto Sans" w:cs="Noto Sans"/>
          <w:color w:val="auto"/>
          <w:sz w:val="22"/>
          <w:szCs w:val="22"/>
          <w:lang w:val="es-MX" w:eastAsia="en-US"/>
        </w:rPr>
        <w:t>a Ley Federal de las Entidades Paraestatales</w:t>
      </w:r>
      <w:r w:rsidRPr="00DA7394">
        <w:rPr>
          <w:rFonts w:ascii="Noto Sans" w:hAnsi="Noto Sans" w:cs="Noto Sans"/>
          <w:color w:val="auto"/>
          <w:sz w:val="22"/>
          <w:szCs w:val="22"/>
          <w:lang w:val="es-MX"/>
        </w:rPr>
        <w:t xml:space="preserve">, </w:t>
      </w:r>
      <w:r w:rsidR="00A749D3" w:rsidRPr="00DA7394">
        <w:rPr>
          <w:rFonts w:ascii="Noto Sans" w:hAnsi="Noto Sans" w:cs="Noto Sans"/>
          <w:color w:val="auto"/>
          <w:sz w:val="22"/>
          <w:szCs w:val="22"/>
          <w:lang w:val="es-MX"/>
        </w:rPr>
        <w:t xml:space="preserve">prevé la obligación de los Titulares de las Secretarías de Estado coordinadoras de sector (en el caso de </w:t>
      </w:r>
      <w:r w:rsidR="00A749D3" w:rsidRPr="00D507BD">
        <w:rPr>
          <w:rFonts w:ascii="Noto Sans" w:hAnsi="Noto Sans" w:cs="Noto Sans"/>
          <w:color w:val="auto"/>
          <w:sz w:val="22"/>
          <w:szCs w:val="22"/>
          <w:lang w:val="es-MX"/>
        </w:rPr>
        <w:t xml:space="preserve">Ciencia y Tecnología dichas funciones le corresponden al </w:t>
      </w:r>
      <w:r w:rsidR="00647098" w:rsidRPr="00D507BD">
        <w:rPr>
          <w:rFonts w:ascii="Noto Sans" w:hAnsi="Noto Sans" w:cs="Noto Sans"/>
          <w:color w:val="auto"/>
          <w:sz w:val="22"/>
          <w:szCs w:val="22"/>
          <w:lang w:val="es-MX"/>
        </w:rPr>
        <w:t>CONAHCYT</w:t>
      </w:r>
      <w:r w:rsidR="00A749D3" w:rsidRPr="00D507BD">
        <w:rPr>
          <w:rFonts w:ascii="Noto Sans" w:hAnsi="Noto Sans" w:cs="Noto Sans"/>
          <w:color w:val="auto"/>
          <w:sz w:val="22"/>
          <w:szCs w:val="22"/>
          <w:lang w:val="es-MX"/>
        </w:rPr>
        <w:t>), de “establecer</w:t>
      </w:r>
      <w:r w:rsidR="00A749D3" w:rsidRPr="00DA7394">
        <w:rPr>
          <w:rFonts w:ascii="Noto Sans" w:hAnsi="Noto Sans" w:cs="Noto Sans"/>
          <w:color w:val="auto"/>
          <w:sz w:val="22"/>
          <w:szCs w:val="22"/>
          <w:lang w:val="es-MX"/>
        </w:rPr>
        <w:t xml:space="preserve"> políticas de desarrollo para las entidades del sector correspondiente, coordinar la programación y presupuestación de conformidad, en su caso, con las asignaciones sectoriales de gasto y financiamiento previamente establecidas y autorizadas…”</w:t>
      </w:r>
    </w:p>
    <w:p w14:paraId="0091EF55" w14:textId="35FB2DDC" w:rsidR="00A749D3" w:rsidRPr="00DA7394" w:rsidRDefault="00A749D3" w:rsidP="0013705E">
      <w:pPr>
        <w:spacing w:before="240" w:after="240" w:line="360" w:lineRule="auto"/>
        <w:jc w:val="both"/>
        <w:rPr>
          <w:rFonts w:ascii="Noto Sans" w:hAnsi="Noto Sans" w:cs="Noto Sans"/>
          <w:color w:val="auto"/>
          <w:sz w:val="22"/>
          <w:szCs w:val="22"/>
          <w:lang w:val="es-MX"/>
        </w:rPr>
      </w:pPr>
      <w:r w:rsidRPr="00DA7394">
        <w:rPr>
          <w:rFonts w:ascii="Noto Sans" w:hAnsi="Noto Sans" w:cs="Noto Sans"/>
          <w:color w:val="auto"/>
          <w:sz w:val="22"/>
          <w:szCs w:val="22"/>
          <w:lang w:val="es-MX"/>
        </w:rPr>
        <w:t xml:space="preserve">La Ley </w:t>
      </w:r>
      <w:r w:rsidR="00D33279" w:rsidRPr="00DA7394">
        <w:rPr>
          <w:rFonts w:ascii="Noto Sans" w:hAnsi="Noto Sans" w:cs="Noto Sans"/>
          <w:color w:val="auto"/>
          <w:sz w:val="22"/>
          <w:szCs w:val="22"/>
          <w:lang w:val="es-MX"/>
        </w:rPr>
        <w:t>General en Materia</w:t>
      </w:r>
      <w:r w:rsidR="008A67CD" w:rsidRPr="00DA7394">
        <w:rPr>
          <w:rFonts w:ascii="Noto Sans" w:hAnsi="Noto Sans" w:cs="Noto Sans"/>
          <w:color w:val="auto"/>
          <w:sz w:val="22"/>
          <w:szCs w:val="22"/>
          <w:lang w:val="es-MX"/>
        </w:rPr>
        <w:t xml:space="preserve"> </w:t>
      </w:r>
      <w:r w:rsidR="002536C4" w:rsidRPr="00DA7394">
        <w:rPr>
          <w:rFonts w:ascii="Noto Sans" w:hAnsi="Noto Sans" w:cs="Noto Sans"/>
          <w:color w:val="auto"/>
          <w:sz w:val="22"/>
          <w:szCs w:val="22"/>
          <w:lang w:val="es-MX"/>
        </w:rPr>
        <w:t xml:space="preserve">de </w:t>
      </w:r>
      <w:r w:rsidR="008A67CD" w:rsidRPr="00DA7394">
        <w:rPr>
          <w:rFonts w:ascii="Noto Sans" w:hAnsi="Noto Sans" w:cs="Noto Sans"/>
          <w:color w:val="auto"/>
          <w:sz w:val="22"/>
          <w:szCs w:val="22"/>
          <w:lang w:val="es-MX"/>
        </w:rPr>
        <w:t>Humanidades</w:t>
      </w:r>
      <w:r w:rsidR="002536C4" w:rsidRPr="00DA7394">
        <w:rPr>
          <w:rFonts w:ascii="Noto Sans" w:hAnsi="Noto Sans" w:cs="Noto Sans"/>
          <w:color w:val="auto"/>
          <w:sz w:val="22"/>
          <w:szCs w:val="22"/>
          <w:lang w:val="es-MX"/>
        </w:rPr>
        <w:t xml:space="preserve">, </w:t>
      </w:r>
      <w:r w:rsidRPr="00DA7394">
        <w:rPr>
          <w:rFonts w:ascii="Noto Sans" w:hAnsi="Noto Sans" w:cs="Noto Sans"/>
          <w:color w:val="auto"/>
          <w:sz w:val="22"/>
          <w:szCs w:val="22"/>
          <w:lang w:val="es-MX"/>
        </w:rPr>
        <w:t>Ciencia</w:t>
      </w:r>
      <w:r w:rsidR="00D33279" w:rsidRPr="00DA7394">
        <w:rPr>
          <w:rFonts w:ascii="Noto Sans" w:hAnsi="Noto Sans" w:cs="Noto Sans"/>
          <w:color w:val="auto"/>
          <w:sz w:val="22"/>
          <w:szCs w:val="22"/>
          <w:lang w:val="es-MX"/>
        </w:rPr>
        <w:t>s, T</w:t>
      </w:r>
      <w:r w:rsidRPr="00DA7394">
        <w:rPr>
          <w:rFonts w:ascii="Noto Sans" w:hAnsi="Noto Sans" w:cs="Noto Sans"/>
          <w:color w:val="auto"/>
          <w:sz w:val="22"/>
          <w:szCs w:val="22"/>
          <w:lang w:val="es-MX"/>
        </w:rPr>
        <w:t>ecnología</w:t>
      </w:r>
      <w:r w:rsidR="00D33279" w:rsidRPr="00DA7394">
        <w:rPr>
          <w:rFonts w:ascii="Noto Sans" w:hAnsi="Noto Sans" w:cs="Noto Sans"/>
          <w:color w:val="auto"/>
          <w:sz w:val="22"/>
          <w:szCs w:val="22"/>
          <w:lang w:val="es-MX"/>
        </w:rPr>
        <w:t xml:space="preserve">s e </w:t>
      </w:r>
      <w:r w:rsidR="008A67CD" w:rsidRPr="00DA7394">
        <w:rPr>
          <w:rFonts w:ascii="Noto Sans" w:hAnsi="Noto Sans" w:cs="Noto Sans"/>
          <w:color w:val="auto"/>
          <w:sz w:val="22"/>
          <w:szCs w:val="22"/>
          <w:lang w:val="es-MX"/>
        </w:rPr>
        <w:t>Innovación</w:t>
      </w:r>
      <w:r w:rsidR="00B053BE" w:rsidRPr="00DA7394">
        <w:rPr>
          <w:rFonts w:ascii="Noto Sans" w:hAnsi="Noto Sans" w:cs="Noto Sans"/>
          <w:color w:val="auto"/>
          <w:sz w:val="22"/>
          <w:szCs w:val="22"/>
          <w:lang w:val="es-MX"/>
        </w:rPr>
        <w:t>,</w:t>
      </w:r>
      <w:r w:rsidRPr="00DA7394">
        <w:rPr>
          <w:rFonts w:ascii="Noto Sans" w:hAnsi="Noto Sans" w:cs="Noto Sans"/>
          <w:color w:val="auto"/>
          <w:sz w:val="22"/>
          <w:szCs w:val="22"/>
          <w:lang w:val="es-MX"/>
        </w:rPr>
        <w:t xml:space="preserve"> en el Artículo </w:t>
      </w:r>
      <w:r w:rsidR="00FE1BC2" w:rsidRPr="00DA7394">
        <w:rPr>
          <w:rFonts w:ascii="Noto Sans" w:hAnsi="Noto Sans" w:cs="Noto Sans"/>
          <w:color w:val="auto"/>
          <w:sz w:val="22"/>
          <w:szCs w:val="22"/>
          <w:lang w:val="es-MX"/>
        </w:rPr>
        <w:t>1</w:t>
      </w:r>
      <w:r w:rsidR="00DC00E6" w:rsidRPr="00DA7394">
        <w:rPr>
          <w:rFonts w:ascii="Noto Sans" w:hAnsi="Noto Sans" w:cs="Noto Sans"/>
          <w:color w:val="auto"/>
          <w:sz w:val="22"/>
          <w:szCs w:val="22"/>
          <w:lang w:val="es-MX"/>
        </w:rPr>
        <w:t>5</w:t>
      </w:r>
      <w:r w:rsidRPr="00DA7394">
        <w:rPr>
          <w:rFonts w:ascii="Noto Sans" w:hAnsi="Noto Sans" w:cs="Noto Sans"/>
          <w:color w:val="auto"/>
          <w:sz w:val="22"/>
          <w:szCs w:val="22"/>
          <w:lang w:val="es-MX"/>
        </w:rPr>
        <w:t>, establece</w:t>
      </w:r>
      <w:r w:rsidR="00FA530F" w:rsidRPr="00DA7394">
        <w:rPr>
          <w:rFonts w:ascii="Noto Sans" w:hAnsi="Noto Sans" w:cs="Noto Sans"/>
          <w:color w:val="auto"/>
          <w:sz w:val="22"/>
          <w:szCs w:val="22"/>
          <w:lang w:val="es-MX"/>
        </w:rPr>
        <w:t>:</w:t>
      </w:r>
      <w:r w:rsidRPr="00DA7394">
        <w:rPr>
          <w:rFonts w:ascii="Noto Sans" w:hAnsi="Noto Sans" w:cs="Noto Sans"/>
          <w:color w:val="auto"/>
          <w:sz w:val="22"/>
          <w:szCs w:val="22"/>
          <w:lang w:val="es-MX"/>
        </w:rPr>
        <w:t xml:space="preserve"> “</w:t>
      </w:r>
      <w:r w:rsidR="008F7593" w:rsidRPr="00DA7394">
        <w:rPr>
          <w:rFonts w:ascii="Noto Sans" w:hAnsi="Noto Sans" w:cs="Noto Sans"/>
          <w:color w:val="auto"/>
          <w:sz w:val="22"/>
          <w:szCs w:val="22"/>
          <w:lang w:val="es-MX"/>
        </w:rPr>
        <w:t>El Gobierno Federal debe formular y publicar el Programa Especial, de acuerdo con esta Ley, la Ley de Planeación y las disposiciones contenidas en otras leyes que regulen el fomento a proyectos de investigación científica, desarrollo tecnológico e innovación en áreas específicas del conocimiento y la producción. Las dependencias y entidades de la Administración Pública Federal que fomenten realicen o apoyen actividades en materia de humanidades, ciencias, tecnologías e innovación, deberán hacerlo invariablemente de conformidad con el Programa Especial</w:t>
      </w:r>
      <w:r w:rsidRPr="00DA7394">
        <w:rPr>
          <w:rFonts w:ascii="Noto Sans" w:hAnsi="Noto Sans" w:cs="Noto Sans"/>
          <w:color w:val="auto"/>
          <w:sz w:val="22"/>
          <w:szCs w:val="22"/>
          <w:lang w:val="es-MX"/>
        </w:rPr>
        <w:t>”.</w:t>
      </w:r>
    </w:p>
    <w:p w14:paraId="38CC7C14" w14:textId="57897B9E"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lastRenderedPageBreak/>
        <w:t>Dicha Ley también establece que el Consejo Nacional de</w:t>
      </w:r>
      <w:r w:rsidR="00C07FCF" w:rsidRPr="00DA7394">
        <w:rPr>
          <w:rFonts w:ascii="Noto Sans" w:hAnsi="Noto Sans" w:cs="Noto Sans"/>
          <w:color w:val="auto"/>
          <w:sz w:val="22"/>
          <w:szCs w:val="22"/>
          <w:lang w:val="es-MX"/>
        </w:rPr>
        <w:t xml:space="preserve"> Humanidades,</w:t>
      </w:r>
      <w:r w:rsidRPr="00DA7394">
        <w:rPr>
          <w:rFonts w:ascii="Noto Sans" w:eastAsiaTheme="minorHAnsi" w:hAnsi="Noto Sans" w:cs="Noto Sans"/>
          <w:color w:val="auto"/>
          <w:sz w:val="22"/>
          <w:szCs w:val="22"/>
          <w:lang w:val="es-MX" w:eastAsia="en-US"/>
        </w:rPr>
        <w:t xml:space="preserve"> Ciencia y Tecnología es la entidad responsable de coordinar las acciones de Ciencia, Tecnología e Innovación en el país, y de emitir el Programa Especial de Ciencia y Tecnología.</w:t>
      </w:r>
    </w:p>
    <w:p w14:paraId="5A287C43" w14:textId="177C5407"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Finalmente, el Instrumento Jurídico de Creación del Instituto de Ecología, A.C., aprobado por la Asamblea General de Asociados el 19 de abril de 2006, en el Artículo 36 establece que el </w:t>
      </w:r>
      <w:proofErr w:type="gramStart"/>
      <w:r w:rsidRPr="00DA7394">
        <w:rPr>
          <w:rFonts w:ascii="Noto Sans" w:eastAsiaTheme="minorHAnsi" w:hAnsi="Noto Sans" w:cs="Noto Sans"/>
          <w:color w:val="auto"/>
          <w:sz w:val="22"/>
          <w:szCs w:val="22"/>
          <w:lang w:val="es-MX" w:eastAsia="en-US"/>
        </w:rPr>
        <w:t>Director</w:t>
      </w:r>
      <w:r w:rsidR="000A635A" w:rsidRPr="00DA7394">
        <w:rPr>
          <w:rFonts w:ascii="Noto Sans" w:eastAsiaTheme="minorHAnsi" w:hAnsi="Noto Sans" w:cs="Noto Sans"/>
          <w:color w:val="auto"/>
          <w:sz w:val="22"/>
          <w:szCs w:val="22"/>
          <w:lang w:val="es-MX" w:eastAsia="en-US"/>
        </w:rPr>
        <w:t xml:space="preserve"> </w:t>
      </w:r>
      <w:r w:rsidRPr="00DA7394">
        <w:rPr>
          <w:rFonts w:ascii="Noto Sans" w:eastAsiaTheme="minorHAnsi" w:hAnsi="Noto Sans" w:cs="Noto Sans"/>
          <w:color w:val="auto"/>
          <w:sz w:val="22"/>
          <w:szCs w:val="22"/>
          <w:lang w:val="es-MX" w:eastAsia="en-US"/>
        </w:rPr>
        <w:t>General</w:t>
      </w:r>
      <w:proofErr w:type="gramEnd"/>
      <w:r w:rsidRPr="00DA7394">
        <w:rPr>
          <w:rFonts w:ascii="Noto Sans" w:eastAsiaTheme="minorHAnsi" w:hAnsi="Noto Sans" w:cs="Noto Sans"/>
          <w:color w:val="auto"/>
          <w:sz w:val="22"/>
          <w:szCs w:val="22"/>
          <w:lang w:val="es-MX" w:eastAsia="en-US"/>
        </w:rPr>
        <w:t xml:space="preserve"> del INECOL tiene la facultad de “Dirigir, programar, conducir, coordinar y evaluar las acciones que el Instituto deba realizar para el debido cumplimiento de su objeto, de conformidad con el presente Instrumento y en concordancia con la Ley de Ciencia y Tecnología”.</w:t>
      </w:r>
    </w:p>
    <w:p w14:paraId="09A8E55A" w14:textId="683F4B40" w:rsidR="00A749D3" w:rsidRPr="00DA7394" w:rsidRDefault="00A749D3" w:rsidP="0013705E">
      <w:pPr>
        <w:spacing w:before="240" w:after="240" w:line="360" w:lineRule="auto"/>
        <w:jc w:val="both"/>
        <w:rPr>
          <w:rFonts w:ascii="Noto Sans" w:eastAsiaTheme="minorHAnsi" w:hAnsi="Noto Sans" w:cs="Noto Sans"/>
          <w:color w:val="auto"/>
          <w:sz w:val="22"/>
          <w:szCs w:val="22"/>
          <w:lang w:val="es-MX" w:eastAsia="en-US"/>
        </w:rPr>
      </w:pPr>
      <w:r w:rsidRPr="00DA7394">
        <w:rPr>
          <w:rFonts w:ascii="Noto Sans" w:eastAsiaTheme="minorHAnsi" w:hAnsi="Noto Sans" w:cs="Noto Sans"/>
          <w:color w:val="auto"/>
          <w:sz w:val="22"/>
          <w:szCs w:val="22"/>
          <w:lang w:val="es-MX" w:eastAsia="en-US"/>
        </w:rPr>
        <w:t xml:space="preserve">El Programa Institucional 2023-2024 integra dos gestiones en la dirección general del INECOL; la primera (2017-2022) que muestra principalmente sus resultados y la segunda (2022-2027) que presenta los planes de mediano plazo. Esta transición recupera la experiencia lograda por el INECOL y amplía sus horizontes con las </w:t>
      </w:r>
      <w:r w:rsidRPr="00D507BD">
        <w:rPr>
          <w:rFonts w:ascii="Noto Sans" w:eastAsiaTheme="minorHAnsi" w:hAnsi="Noto Sans" w:cs="Noto Sans"/>
          <w:color w:val="auto"/>
          <w:sz w:val="22"/>
          <w:szCs w:val="22"/>
          <w:lang w:val="es-MX" w:eastAsia="en-US"/>
        </w:rPr>
        <w:t xml:space="preserve">propuestas de la actual administración del </w:t>
      </w:r>
      <w:r w:rsidR="00647098" w:rsidRPr="00D507BD">
        <w:rPr>
          <w:rFonts w:ascii="Noto Sans" w:eastAsiaTheme="minorHAnsi" w:hAnsi="Noto Sans" w:cs="Noto Sans"/>
          <w:color w:val="auto"/>
          <w:sz w:val="22"/>
          <w:szCs w:val="22"/>
          <w:lang w:val="es-MX" w:eastAsia="en-US"/>
        </w:rPr>
        <w:t>CONAHCYT</w:t>
      </w:r>
      <w:r w:rsidRPr="00D507BD">
        <w:rPr>
          <w:rFonts w:ascii="Noto Sans" w:eastAsiaTheme="minorHAnsi" w:hAnsi="Noto Sans" w:cs="Noto Sans"/>
          <w:color w:val="auto"/>
          <w:sz w:val="22"/>
          <w:szCs w:val="22"/>
          <w:lang w:val="es-MX" w:eastAsia="en-US"/>
        </w:rPr>
        <w:t>. Se debe señalar que el Programa</w:t>
      </w:r>
      <w:r w:rsidRPr="00DA7394">
        <w:rPr>
          <w:rFonts w:ascii="Noto Sans" w:eastAsiaTheme="minorHAnsi" w:hAnsi="Noto Sans" w:cs="Noto Sans"/>
          <w:color w:val="auto"/>
          <w:sz w:val="22"/>
          <w:szCs w:val="22"/>
          <w:lang w:val="es-MX" w:eastAsia="en-US"/>
        </w:rPr>
        <w:t xml:space="preserve"> Institucional 2023-2024 fue analizado y discutido por el Consejo Interno del INECOL (CIINECOL) en la gestión del periodo 2017-2022; posteriormente se revisó nuevamente para someterlo a su publicación durante la actual gestión del Instituto.</w:t>
      </w:r>
    </w:p>
    <w:p w14:paraId="79A2953D" w14:textId="79215E1E" w:rsidR="00C6616E" w:rsidRPr="00DA7394" w:rsidRDefault="00A749D3" w:rsidP="0013705E">
      <w:pPr>
        <w:spacing w:before="240" w:after="240" w:line="360" w:lineRule="auto"/>
        <w:jc w:val="both"/>
        <w:rPr>
          <w:rFonts w:ascii="Noto Sans" w:hAnsi="Noto Sans" w:cs="Noto Sans"/>
          <w:color w:val="auto"/>
          <w:sz w:val="22"/>
          <w:szCs w:val="22"/>
        </w:rPr>
      </w:pPr>
      <w:r w:rsidRPr="00DA7394">
        <w:rPr>
          <w:rFonts w:ascii="Noto Sans" w:eastAsiaTheme="minorHAnsi" w:hAnsi="Noto Sans" w:cs="Noto Sans"/>
          <w:color w:val="auto"/>
          <w:sz w:val="22"/>
          <w:szCs w:val="22"/>
          <w:lang w:val="es-MX" w:eastAsia="en-US"/>
        </w:rPr>
        <w:t>El INECOL es la entidad responsable de coordinar la publicación, la ejecución y el seguimiento de este programa.</w:t>
      </w:r>
    </w:p>
    <w:p w14:paraId="747A78C9" w14:textId="77777777" w:rsidR="001F65F6" w:rsidRPr="00DA7394" w:rsidRDefault="001F65F6" w:rsidP="0013705E">
      <w:pPr>
        <w:spacing w:before="240" w:after="240" w:line="360" w:lineRule="auto"/>
        <w:rPr>
          <w:rFonts w:ascii="Noto Sans" w:hAnsi="Noto Sans" w:cs="Noto Sans"/>
          <w:color w:val="FF0000"/>
          <w:szCs w:val="22"/>
        </w:rPr>
      </w:pPr>
    </w:p>
    <w:p w14:paraId="1978BA72" w14:textId="77777777" w:rsidR="00DA6A99" w:rsidRPr="00676EE0" w:rsidRDefault="00DA6A99" w:rsidP="00DA6A9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bookmarkStart w:id="6" w:name="_Toc199166181" w:displacedByCustomXml="next"/>
    <w:bookmarkStart w:id="7" w:name="_Toc199161101" w:displacedByCustomXml="next"/>
    <w:bookmarkStart w:id="8" w:name="_Toc199160990" w:displacedByCustomXml="next"/>
    <w:bookmarkStart w:id="9" w:name="_Toc195961405" w:displacedByCustomXml="next"/>
    <w:sdt>
      <w:sdtPr>
        <w:rPr>
          <w:rFonts w:ascii="Montserrat Light" w:eastAsiaTheme="minorHAnsi" w:hAnsi="Montserrat Light" w:cs="Minion Pro"/>
          <w:b/>
          <w:caps/>
          <w:color w:val="7030A0"/>
          <w:sz w:val="21"/>
          <w:szCs w:val="21"/>
          <w:lang w:eastAsia="en-US"/>
        </w:rPr>
        <w:id w:val="-2058154916"/>
        <w:docPartObj>
          <w:docPartGallery w:val="Cover Pages"/>
          <w:docPartUnique/>
        </w:docPartObj>
      </w:sdtPr>
      <w:sdtEndPr>
        <w:rPr>
          <w:rFonts w:ascii="Geomanist" w:hAnsi="Geomanist"/>
          <w:b w:val="0"/>
          <w:caps w:val="0"/>
          <w:color w:val="9D2449"/>
          <w:sz w:val="28"/>
          <w:szCs w:val="24"/>
        </w:rPr>
      </w:sdtEndPr>
      <w:sdtContent>
        <w:bookmarkStart w:id="10" w:name="_Toc56709927" w:displacedByCustomXml="prev"/>
        <w:bookmarkStart w:id="11" w:name="_Toc15643429" w:displacedByCustomXml="prev"/>
        <w:p w14:paraId="19A76F9B" w14:textId="3898AAD9" w:rsidR="007B0BA1"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64384" behindDoc="0" locked="0" layoutInCell="1" allowOverlap="1" wp14:anchorId="5C75A07A" wp14:editId="0695A40A">
                    <wp:simplePos x="0" y="0"/>
                    <wp:positionH relativeFrom="column">
                      <wp:posOffset>-173990</wp:posOffset>
                    </wp:positionH>
                    <wp:positionV relativeFrom="paragraph">
                      <wp:posOffset>-391160</wp:posOffset>
                    </wp:positionV>
                    <wp:extent cx="5943600" cy="8001000"/>
                    <wp:effectExtent l="0" t="0" r="0" b="0"/>
                    <wp:wrapNone/>
                    <wp:docPr id="44" name="Cuadro de texto 44"/>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EDC03B" w14:textId="77777777" w:rsidR="0022130F" w:rsidRDefault="0022130F" w:rsidP="0022130F">
                                <w:pPr>
                                  <w:jc w:val="center"/>
                                  <w:rPr>
                                    <w:rFonts w:ascii="GMX Regular Bold" w:hAnsi="GMX Regular Bold"/>
                                    <w:color w:val="78152F"/>
                                    <w:sz w:val="200"/>
                                    <w:szCs w:val="200"/>
                                  </w:rPr>
                                </w:pPr>
                              </w:p>
                              <w:p w14:paraId="23F44538" w14:textId="77777777" w:rsidR="0022130F" w:rsidRPr="00963F02" w:rsidRDefault="0022130F" w:rsidP="0022130F">
                                <w:pPr>
                                  <w:jc w:val="center"/>
                                  <w:rPr>
                                    <w:rFonts w:ascii="GMX Regular Bold" w:hAnsi="GMX Regular Bold"/>
                                    <w:color w:val="9D2449"/>
                                    <w:sz w:val="144"/>
                                    <w:szCs w:val="144"/>
                                  </w:rPr>
                                </w:pPr>
                                <w:r w:rsidRPr="00963F02">
                                  <w:rPr>
                                    <w:rFonts w:ascii="GMX Regular Bold" w:hAnsi="GMX Regular Bold"/>
                                    <w:color w:val="9D2449"/>
                                    <w:sz w:val="144"/>
                                    <w:szCs w:val="144"/>
                                  </w:rPr>
                                  <w:t>2</w:t>
                                </w:r>
                              </w:p>
                              <w:p w14:paraId="6D102825" w14:textId="77777777" w:rsidR="0022130F" w:rsidRPr="00963F02" w:rsidRDefault="0022130F" w:rsidP="0022130F">
                                <w:pPr>
                                  <w:jc w:val="center"/>
                                  <w:rPr>
                                    <w:rFonts w:ascii="GMX Black" w:hAnsi="GMX Black"/>
                                    <w:b/>
                                    <w:color w:val="441722"/>
                                    <w:sz w:val="48"/>
                                    <w:szCs w:val="48"/>
                                  </w:rPr>
                                </w:pPr>
                                <w:r w:rsidRPr="00963F02">
                                  <w:rPr>
                                    <w:rFonts w:ascii="GMX Black" w:hAnsi="GMX Black"/>
                                    <w:b/>
                                    <w:color w:val="441722"/>
                                    <w:sz w:val="48"/>
                                    <w:szCs w:val="48"/>
                                  </w:rPr>
                                  <w:t>RESUMEN EJECUTIVO</w:t>
                                </w:r>
                              </w:p>
                              <w:p w14:paraId="1FE0F321" w14:textId="77777777" w:rsidR="0022130F" w:rsidRDefault="0022130F" w:rsidP="0022130F">
                                <w:pPr>
                                  <w:jc w:val="center"/>
                                  <w:rPr>
                                    <w:rFonts w:ascii="Lucida Fax" w:hAnsi="Lucida Fax"/>
                                    <w:b/>
                                    <w:color w:val="D9B28B"/>
                                    <w:sz w:val="56"/>
                                  </w:rPr>
                                </w:pPr>
                              </w:p>
                              <w:p w14:paraId="13DBEAD2" w14:textId="77777777" w:rsidR="0022130F" w:rsidRDefault="0022130F" w:rsidP="0022130F">
                                <w:pPr>
                                  <w:jc w:val="center"/>
                                  <w:rPr>
                                    <w:rFonts w:ascii="Lucida Fax" w:hAnsi="Lucida Fax"/>
                                    <w:b/>
                                    <w:color w:val="D9B28B"/>
                                    <w:sz w:val="56"/>
                                  </w:rPr>
                                </w:pPr>
                              </w:p>
                              <w:p w14:paraId="76CC25BF" w14:textId="77777777" w:rsidR="0022130F" w:rsidRDefault="0022130F" w:rsidP="0022130F">
                                <w:pPr>
                                  <w:rPr>
                                    <w:rFonts w:ascii="Lucida Fax" w:hAnsi="Lucida Fax"/>
                                    <w:b/>
                                    <w:color w:val="D9B28B"/>
                                    <w:sz w:val="56"/>
                                  </w:rPr>
                                </w:pPr>
                              </w:p>
                              <w:p w14:paraId="10D0F7B7" w14:textId="77777777" w:rsidR="0022130F" w:rsidRDefault="0022130F" w:rsidP="0022130F">
                                <w:pPr>
                                  <w:jc w:val="center"/>
                                  <w:rPr>
                                    <w:rFonts w:ascii="Lucida Fax" w:hAnsi="Lucida Fax"/>
                                    <w:b/>
                                    <w:color w:val="D9B28B"/>
                                    <w:sz w:val="56"/>
                                  </w:rPr>
                                </w:pPr>
                              </w:p>
                              <w:p w14:paraId="3BBBED8A" w14:textId="77777777" w:rsidR="0022130F" w:rsidRDefault="0022130F" w:rsidP="0022130F">
                                <w:pPr>
                                  <w:jc w:val="center"/>
                                  <w:rPr>
                                    <w:rFonts w:ascii="Lucida Fax" w:hAnsi="Lucida Fax"/>
                                    <w:b/>
                                    <w:color w:val="D9B28B"/>
                                    <w:sz w:val="56"/>
                                  </w:rPr>
                                </w:pPr>
                              </w:p>
                              <w:p w14:paraId="33949A9B" w14:textId="77777777" w:rsidR="0022130F" w:rsidRDefault="0022130F" w:rsidP="0022130F">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5A07A" id="Cuadro de texto 44" o:spid="_x0000_s1028" type="#_x0000_t202" style="position:absolute;margin-left:-13.7pt;margin-top:-30.8pt;width:468pt;height:6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" filled="f" stroked="f" strokeweight=".5pt">
                    <v:textbox>
                      <w:txbxContent>
                        <w:p w14:paraId="08EDC03B" w14:textId="77777777" w:rsidR="0022130F" w:rsidRDefault="0022130F" w:rsidP="0022130F">
                          <w:pPr>
                            <w:jc w:val="center"/>
                            <w:rPr>
                              <w:rFonts w:ascii="GMX Regular Bold" w:hAnsi="GMX Regular Bold"/>
                              <w:color w:val="78152F"/>
                              <w:sz w:val="200"/>
                              <w:szCs w:val="200"/>
                            </w:rPr>
                          </w:pPr>
                        </w:p>
                        <w:p w14:paraId="23F44538" w14:textId="77777777" w:rsidR="0022130F" w:rsidRPr="00963F02" w:rsidRDefault="0022130F" w:rsidP="0022130F">
                          <w:pPr>
                            <w:jc w:val="center"/>
                            <w:rPr>
                              <w:rFonts w:ascii="GMX Regular Bold" w:hAnsi="GMX Regular Bold"/>
                              <w:color w:val="9D2449"/>
                              <w:sz w:val="144"/>
                              <w:szCs w:val="144"/>
                            </w:rPr>
                          </w:pPr>
                          <w:r w:rsidRPr="00963F02">
                            <w:rPr>
                              <w:rFonts w:ascii="GMX Regular Bold" w:hAnsi="GMX Regular Bold"/>
                              <w:color w:val="9D2449"/>
                              <w:sz w:val="144"/>
                              <w:szCs w:val="144"/>
                            </w:rPr>
                            <w:t>2</w:t>
                          </w:r>
                        </w:p>
                        <w:p w14:paraId="6D102825" w14:textId="77777777" w:rsidR="0022130F" w:rsidRPr="00963F02" w:rsidRDefault="0022130F" w:rsidP="0022130F">
                          <w:pPr>
                            <w:jc w:val="center"/>
                            <w:rPr>
                              <w:rFonts w:ascii="GMX Black" w:hAnsi="GMX Black"/>
                              <w:b/>
                              <w:color w:val="441722"/>
                              <w:sz w:val="48"/>
                              <w:szCs w:val="48"/>
                            </w:rPr>
                          </w:pPr>
                          <w:r w:rsidRPr="00963F02">
                            <w:rPr>
                              <w:rFonts w:ascii="GMX Black" w:hAnsi="GMX Black"/>
                              <w:b/>
                              <w:color w:val="441722"/>
                              <w:sz w:val="48"/>
                              <w:szCs w:val="48"/>
                            </w:rPr>
                            <w:t>RESUMEN EJECUTIVO</w:t>
                          </w:r>
                        </w:p>
                        <w:p w14:paraId="1FE0F321" w14:textId="77777777" w:rsidR="0022130F" w:rsidRDefault="0022130F" w:rsidP="0022130F">
                          <w:pPr>
                            <w:jc w:val="center"/>
                            <w:rPr>
                              <w:rFonts w:ascii="Lucida Fax" w:hAnsi="Lucida Fax"/>
                              <w:b/>
                              <w:color w:val="D9B28B"/>
                              <w:sz w:val="56"/>
                            </w:rPr>
                          </w:pPr>
                        </w:p>
                        <w:p w14:paraId="13DBEAD2" w14:textId="77777777" w:rsidR="0022130F" w:rsidRDefault="0022130F" w:rsidP="0022130F">
                          <w:pPr>
                            <w:jc w:val="center"/>
                            <w:rPr>
                              <w:rFonts w:ascii="Lucida Fax" w:hAnsi="Lucida Fax"/>
                              <w:b/>
                              <w:color w:val="D9B28B"/>
                              <w:sz w:val="56"/>
                            </w:rPr>
                          </w:pPr>
                        </w:p>
                        <w:p w14:paraId="76CC25BF" w14:textId="77777777" w:rsidR="0022130F" w:rsidRDefault="0022130F" w:rsidP="0022130F">
                          <w:pPr>
                            <w:rPr>
                              <w:rFonts w:ascii="Lucida Fax" w:hAnsi="Lucida Fax"/>
                              <w:b/>
                              <w:color w:val="D9B28B"/>
                              <w:sz w:val="56"/>
                            </w:rPr>
                          </w:pPr>
                        </w:p>
                        <w:p w14:paraId="10D0F7B7" w14:textId="77777777" w:rsidR="0022130F" w:rsidRDefault="0022130F" w:rsidP="0022130F">
                          <w:pPr>
                            <w:jc w:val="center"/>
                            <w:rPr>
                              <w:rFonts w:ascii="Lucida Fax" w:hAnsi="Lucida Fax"/>
                              <w:b/>
                              <w:color w:val="D9B28B"/>
                              <w:sz w:val="56"/>
                            </w:rPr>
                          </w:pPr>
                        </w:p>
                        <w:p w14:paraId="3BBBED8A" w14:textId="77777777" w:rsidR="0022130F" w:rsidRDefault="0022130F" w:rsidP="0022130F">
                          <w:pPr>
                            <w:jc w:val="center"/>
                            <w:rPr>
                              <w:rFonts w:ascii="Lucida Fax" w:hAnsi="Lucida Fax"/>
                              <w:b/>
                              <w:color w:val="D9B28B"/>
                              <w:sz w:val="56"/>
                            </w:rPr>
                          </w:pPr>
                        </w:p>
                        <w:p w14:paraId="33949A9B" w14:textId="77777777" w:rsidR="0022130F" w:rsidRDefault="0022130F" w:rsidP="0022130F">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3360" behindDoc="0" locked="0" layoutInCell="1" allowOverlap="1" wp14:anchorId="36BB473B" wp14:editId="46C75E93">
                <wp:simplePos x="0" y="0"/>
                <wp:positionH relativeFrom="page">
                  <wp:posOffset>-48260</wp:posOffset>
                </wp:positionH>
                <wp:positionV relativeFrom="paragraph">
                  <wp:posOffset>-1512239</wp:posOffset>
                </wp:positionV>
                <wp:extent cx="7813040" cy="10200640"/>
                <wp:effectExtent l="0" t="0" r="0" b="0"/>
                <wp:wrapNone/>
                <wp:docPr id="45" name="Imagen 45"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n 45"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9"/>
          <w:bookmarkEnd w:id="8"/>
          <w:bookmarkEnd w:id="7"/>
          <w:bookmarkEnd w:id="6"/>
        </w:p>
        <w:p w14:paraId="61A94FD7" w14:textId="4CDC987E"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4D631B07" w14:textId="3CF92783"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13DCED53"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3846175D"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035A2F94"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6C33B9FC"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2FC67A9F"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76A58FCD"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08427C1E"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14C35FCE"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5F29B85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03F3DADE"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1616BE2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EC5E00C"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606ADA5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47C497F"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66B48559"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FB7B7B5"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3F06A437" w14:textId="7873DA90" w:rsidR="00B83425" w:rsidRPr="00DA7394" w:rsidRDefault="00B83425" w:rsidP="00DA7394">
          <w:pPr>
            <w:pStyle w:val="Ttulo1INTRODUCCIN"/>
            <w:jc w:val="center"/>
            <w:outlineLvl w:val="0"/>
            <w:rPr>
              <w:rFonts w:ascii="Noto Sans" w:hAnsi="Noto Sans" w:cs="Noto Sans"/>
              <w:sz w:val="32"/>
            </w:rPr>
          </w:pPr>
          <w:bookmarkStart w:id="12" w:name="_Toc199160991"/>
          <w:bookmarkStart w:id="13" w:name="_Toc199166182"/>
          <w:r w:rsidRPr="00DA7394">
            <w:rPr>
              <w:rFonts w:ascii="Noto Sans" w:hAnsi="Noto Sans" w:cs="Noto Sans"/>
              <w:sz w:val="32"/>
            </w:rPr>
            <w:lastRenderedPageBreak/>
            <w:t xml:space="preserve">2.- </w:t>
          </w:r>
          <w:bookmarkEnd w:id="11"/>
          <w:r w:rsidRPr="00DA7394">
            <w:rPr>
              <w:rFonts w:ascii="Noto Sans" w:hAnsi="Noto Sans" w:cs="Noto Sans"/>
              <w:sz w:val="32"/>
            </w:rPr>
            <w:t>Resumen ejecutivo</w:t>
          </w:r>
          <w:bookmarkEnd w:id="10"/>
          <w:bookmarkEnd w:id="12"/>
          <w:bookmarkEnd w:id="13"/>
          <w:r w:rsidRPr="00DA7394">
            <w:rPr>
              <w:rFonts w:ascii="Noto Sans" w:hAnsi="Noto Sans" w:cs="Noto Sans"/>
              <w:sz w:val="32"/>
            </w:rPr>
            <w:t xml:space="preserve"> </w:t>
          </w:r>
        </w:p>
        <w:p w14:paraId="7CD6A080" w14:textId="5AAEFD3E" w:rsidR="00B83425" w:rsidRPr="00F17A7E" w:rsidRDefault="00B83425" w:rsidP="00DA7394">
          <w:pPr>
            <w:pStyle w:val="Ttulo2"/>
            <w:spacing w:before="240" w:after="240" w:line="360" w:lineRule="auto"/>
            <w:jc w:val="both"/>
            <w:rPr>
              <w:rFonts w:ascii="Noto Sans" w:hAnsi="Noto Sans" w:cs="Noto Sans"/>
              <w:b/>
              <w:caps/>
              <w:color w:val="B38E5D"/>
              <w:sz w:val="24"/>
              <w:szCs w:val="24"/>
            </w:rPr>
          </w:pPr>
          <w:bookmarkStart w:id="14" w:name="_Toc56709928"/>
          <w:bookmarkStart w:id="15" w:name="_Toc199160992"/>
          <w:bookmarkStart w:id="16" w:name="_Toc199166183"/>
          <w:r w:rsidRPr="00F17A7E">
            <w:rPr>
              <w:rFonts w:ascii="Noto Sans" w:hAnsi="Noto Sans" w:cs="Noto Sans"/>
              <w:b/>
              <w:caps/>
              <w:color w:val="B38E5D"/>
              <w:sz w:val="24"/>
              <w:szCs w:val="24"/>
            </w:rPr>
            <w:t>Contribución del Programa al nuevo modelo de desarrollo planteado en el Plan Nacional de Desarrollo 2019-2024</w:t>
          </w:r>
          <w:bookmarkEnd w:id="14"/>
          <w:bookmarkEnd w:id="15"/>
          <w:bookmarkEnd w:id="16"/>
        </w:p>
        <w:p w14:paraId="2574F0B8" w14:textId="1B3173EC" w:rsidR="004B7CD2" w:rsidRPr="000F66C9" w:rsidRDefault="00D23380" w:rsidP="00F00F56">
          <w:pPr>
            <w:autoSpaceDE w:val="0"/>
            <w:autoSpaceDN w:val="0"/>
            <w:adjustRightInd w:val="0"/>
            <w:spacing w:before="240" w:after="240" w:line="360" w:lineRule="auto"/>
            <w:jc w:val="both"/>
            <w:textAlignment w:val="center"/>
            <w:rPr>
              <w:rFonts w:ascii="Noto Sans" w:eastAsiaTheme="minorHAnsi" w:hAnsi="Noto Sans" w:cs="Noto Sans"/>
              <w:color w:val="auto"/>
              <w:sz w:val="22"/>
              <w:szCs w:val="22"/>
              <w:lang w:val="es-MX" w:eastAsia="en-US"/>
            </w:rPr>
          </w:pPr>
          <w:r w:rsidRPr="000F66C9">
            <w:rPr>
              <w:rFonts w:ascii="Noto Sans" w:eastAsiaTheme="minorHAnsi" w:hAnsi="Noto Sans" w:cs="Noto Sans"/>
              <w:color w:val="auto"/>
              <w:sz w:val="22"/>
              <w:szCs w:val="22"/>
              <w:lang w:val="es-MX" w:eastAsia="en-US"/>
            </w:rPr>
            <w:t xml:space="preserve">Con la finalidad de contribuir al nuevo modelo de desarrollo que ha sido planteado en </w:t>
          </w:r>
          <w:r w:rsidRPr="003F5D91">
            <w:rPr>
              <w:rFonts w:ascii="Noto Sans" w:eastAsiaTheme="minorHAnsi" w:hAnsi="Noto Sans" w:cs="Noto Sans"/>
              <w:color w:val="auto"/>
              <w:sz w:val="22"/>
              <w:szCs w:val="22"/>
              <w:lang w:val="es-MX" w:eastAsia="en-US"/>
            </w:rPr>
            <w:t>el Plan Nacional de Desarrollo 2019-2024, e</w:t>
          </w:r>
          <w:r w:rsidR="004B7CD2" w:rsidRPr="003F5D91">
            <w:rPr>
              <w:rFonts w:ascii="Noto Sans" w:eastAsiaTheme="minorHAnsi" w:hAnsi="Noto Sans" w:cs="Noto Sans"/>
              <w:color w:val="auto"/>
              <w:sz w:val="22"/>
              <w:szCs w:val="22"/>
              <w:lang w:val="es-MX" w:eastAsia="en-US"/>
            </w:rPr>
            <w:t xml:space="preserve">l INECOL ha enfocado </w:t>
          </w:r>
          <w:r w:rsidR="000A00CF" w:rsidRPr="003F5D91">
            <w:rPr>
              <w:rFonts w:ascii="Noto Sans" w:eastAsiaTheme="minorHAnsi" w:hAnsi="Noto Sans" w:cs="Noto Sans"/>
              <w:color w:val="auto"/>
              <w:sz w:val="22"/>
              <w:szCs w:val="22"/>
              <w:lang w:val="es-MX" w:eastAsia="en-US"/>
            </w:rPr>
            <w:t>s</w:t>
          </w:r>
          <w:r w:rsidR="004B7CD2" w:rsidRPr="003F5D91">
            <w:rPr>
              <w:rFonts w:ascii="Noto Sans" w:eastAsiaTheme="minorHAnsi" w:hAnsi="Noto Sans" w:cs="Noto Sans"/>
              <w:color w:val="auto"/>
              <w:sz w:val="22"/>
              <w:szCs w:val="22"/>
              <w:lang w:val="es-MX" w:eastAsia="en-US"/>
            </w:rPr>
            <w:t>u trabajo científico</w:t>
          </w:r>
          <w:r w:rsidR="004B7CD2" w:rsidRPr="000F66C9">
            <w:rPr>
              <w:rFonts w:ascii="Noto Sans" w:eastAsiaTheme="minorHAnsi" w:hAnsi="Noto Sans" w:cs="Noto Sans"/>
              <w:color w:val="auto"/>
              <w:sz w:val="22"/>
              <w:szCs w:val="22"/>
              <w:lang w:val="es-MX" w:eastAsia="en-US"/>
            </w:rPr>
            <w:t xml:space="preserve"> al cumplimiento de tres objetivos prioritarios:</w:t>
          </w:r>
        </w:p>
        <w:p w14:paraId="3AA33A71" w14:textId="1A4D51D8" w:rsidR="004B7CD2" w:rsidRPr="000F66C9" w:rsidRDefault="004B7CD2" w:rsidP="00F00F56">
          <w:pPr>
            <w:autoSpaceDE w:val="0"/>
            <w:autoSpaceDN w:val="0"/>
            <w:adjustRightInd w:val="0"/>
            <w:spacing w:before="240" w:after="240" w:line="360" w:lineRule="auto"/>
            <w:jc w:val="both"/>
            <w:textAlignment w:val="center"/>
            <w:rPr>
              <w:rFonts w:ascii="Noto Sans" w:eastAsiaTheme="minorHAnsi" w:hAnsi="Noto Sans" w:cs="Noto Sans"/>
              <w:color w:val="auto"/>
              <w:sz w:val="22"/>
              <w:szCs w:val="22"/>
              <w:lang w:val="es-MX" w:eastAsia="en-US"/>
            </w:rPr>
          </w:pPr>
          <w:r w:rsidRPr="000F66C9">
            <w:rPr>
              <w:rFonts w:ascii="Noto Sans" w:eastAsiaTheme="minorHAnsi" w:hAnsi="Noto Sans" w:cs="Noto Sans"/>
              <w:b/>
              <w:bCs/>
              <w:color w:val="auto"/>
              <w:sz w:val="22"/>
              <w:szCs w:val="22"/>
              <w:lang w:val="es-MX" w:eastAsia="en-US"/>
            </w:rPr>
            <w:t xml:space="preserve">1.- </w:t>
          </w:r>
          <w:r w:rsidR="00857BDC" w:rsidRPr="000F66C9">
            <w:rPr>
              <w:rFonts w:ascii="Noto Sans" w:hAnsi="Noto Sans" w:cs="Noto Sans"/>
              <w:b/>
              <w:bCs/>
              <w:color w:val="auto"/>
              <w:sz w:val="22"/>
              <w:szCs w:val="22"/>
            </w:rPr>
            <w:t>Estudiar y resguardar la riqueza natural y las culturas de México en beneficio de su población</w:t>
          </w:r>
          <w:r w:rsidRPr="000F66C9">
            <w:rPr>
              <w:rFonts w:ascii="Noto Sans" w:hAnsi="Noto Sans" w:cs="Noto Sans"/>
              <w:b/>
              <w:bCs/>
              <w:color w:val="auto"/>
              <w:sz w:val="22"/>
              <w:szCs w:val="22"/>
            </w:rPr>
            <w:t>.</w:t>
          </w:r>
          <w:r w:rsidRPr="000F66C9">
            <w:rPr>
              <w:rFonts w:ascii="Noto Sans" w:hAnsi="Noto Sans" w:cs="Noto Sans"/>
              <w:color w:val="auto"/>
              <w:sz w:val="22"/>
              <w:szCs w:val="22"/>
            </w:rPr>
            <w:t xml:space="preserve"> El primer objetivo del INECOL se centra en la generación de conocimiento para documentar, conservar y recuperar la riqueza natural de México. Esto incluye la caracterización de la biodiversidad del país, la elaboración de estudios socioeconómicos y </w:t>
          </w:r>
          <w:proofErr w:type="spellStart"/>
          <w:r w:rsidRPr="000F66C9">
            <w:rPr>
              <w:rFonts w:ascii="Noto Sans" w:hAnsi="Noto Sans" w:cs="Noto Sans"/>
              <w:color w:val="auto"/>
              <w:sz w:val="22"/>
              <w:szCs w:val="22"/>
            </w:rPr>
            <w:t>socioecológicos</w:t>
          </w:r>
          <w:proofErr w:type="spellEnd"/>
          <w:r w:rsidRPr="000F66C9">
            <w:rPr>
              <w:rFonts w:ascii="Noto Sans" w:hAnsi="Noto Sans" w:cs="Noto Sans"/>
              <w:color w:val="auto"/>
              <w:sz w:val="22"/>
              <w:szCs w:val="22"/>
            </w:rPr>
            <w:t xml:space="preserve"> para abordar problemas nacionales, regionales y locales, y la preservación de colecciones científicas y áreas naturales protegidas. Además, fomenta la conservación y restauración de ecosistemas clave y busca soluciones basadas en la naturaleza para desafíos como plagas, contaminación y producción de alimentos. El conocimiento científico generado se utiliza como base para intervenciones sociales, desarrollo tecnológico y políticas públicas ambientales en México.</w:t>
          </w:r>
        </w:p>
        <w:p w14:paraId="54B0FEB7" w14:textId="549C41AF" w:rsidR="004B7CD2" w:rsidRPr="000F66C9" w:rsidRDefault="004B7CD2" w:rsidP="00F00F56">
          <w:pPr>
            <w:autoSpaceDE w:val="0"/>
            <w:autoSpaceDN w:val="0"/>
            <w:adjustRightInd w:val="0"/>
            <w:spacing w:before="240" w:after="240" w:line="360" w:lineRule="auto"/>
            <w:jc w:val="both"/>
            <w:textAlignment w:val="center"/>
            <w:rPr>
              <w:rFonts w:ascii="Noto Sans" w:hAnsi="Noto Sans" w:cs="Noto Sans"/>
              <w:color w:val="auto"/>
              <w:sz w:val="22"/>
              <w:szCs w:val="22"/>
            </w:rPr>
          </w:pPr>
          <w:r w:rsidRPr="000F66C9">
            <w:rPr>
              <w:rFonts w:ascii="Noto Sans" w:eastAsiaTheme="minorHAnsi" w:hAnsi="Noto Sans" w:cs="Noto Sans"/>
              <w:b/>
              <w:bCs/>
              <w:color w:val="auto"/>
              <w:sz w:val="22"/>
              <w:szCs w:val="22"/>
              <w:lang w:val="es-MX" w:eastAsia="en-US"/>
            </w:rPr>
            <w:t>2.-</w:t>
          </w:r>
          <w:r w:rsidR="00684D5A" w:rsidRPr="000F66C9">
            <w:rPr>
              <w:rFonts w:ascii="Noto Sans" w:hAnsi="Noto Sans" w:cs="Noto Sans"/>
              <w:color w:val="auto"/>
              <w:sz w:val="22"/>
              <w:szCs w:val="22"/>
            </w:rPr>
            <w:t xml:space="preserve"> </w:t>
          </w:r>
          <w:r w:rsidR="00684D5A" w:rsidRPr="000F66C9">
            <w:rPr>
              <w:rFonts w:ascii="Noto Sans" w:hAnsi="Noto Sans" w:cs="Noto Sans"/>
              <w:b/>
              <w:bCs/>
              <w:color w:val="auto"/>
              <w:sz w:val="22"/>
              <w:szCs w:val="22"/>
            </w:rPr>
            <w:t>Contribuir al fomento de actividades económicas respetuosas del ambiente y que mitiguen el cambio climático en México</w:t>
          </w:r>
          <w:r w:rsidR="00E154C7" w:rsidRPr="000F66C9">
            <w:rPr>
              <w:rFonts w:ascii="Noto Sans" w:hAnsi="Noto Sans" w:cs="Noto Sans"/>
              <w:b/>
              <w:bCs/>
              <w:color w:val="auto"/>
              <w:sz w:val="22"/>
              <w:szCs w:val="22"/>
            </w:rPr>
            <w:t>.</w:t>
          </w:r>
          <w:r w:rsidR="00E154C7" w:rsidRPr="000F66C9">
            <w:rPr>
              <w:rFonts w:ascii="Noto Sans" w:hAnsi="Noto Sans" w:cs="Noto Sans"/>
              <w:color w:val="auto"/>
              <w:sz w:val="22"/>
              <w:szCs w:val="22"/>
            </w:rPr>
            <w:t xml:space="preserve"> El segundo objetivo del INECOL se enfoca en abordar el problema de que </w:t>
          </w:r>
          <w:r w:rsidR="00E51AD2" w:rsidRPr="000F66C9">
            <w:rPr>
              <w:rFonts w:ascii="Noto Sans" w:hAnsi="Noto Sans" w:cs="Noto Sans"/>
              <w:color w:val="auto"/>
              <w:sz w:val="22"/>
              <w:szCs w:val="22"/>
            </w:rPr>
            <w:t>las</w:t>
          </w:r>
          <w:r w:rsidR="00E154C7" w:rsidRPr="000F66C9">
            <w:rPr>
              <w:rFonts w:ascii="Noto Sans" w:hAnsi="Noto Sans" w:cs="Noto Sans"/>
              <w:color w:val="auto"/>
              <w:sz w:val="22"/>
              <w:szCs w:val="22"/>
            </w:rPr>
            <w:t xml:space="preserve"> actividades productivas han dañado el entorno y comprometido el bienestar de las generaciones presentes y futuras. El instituto trabaja en la generación de conocimiento e información para la protección y restauración de ecosistemas naturales, así como en el impulso de alternativas económicas amigables con el ambiente y económicamente viables. Esto incluye </w:t>
          </w:r>
          <w:r w:rsidR="00E154C7" w:rsidRPr="000F66C9">
            <w:rPr>
              <w:rFonts w:ascii="Noto Sans" w:hAnsi="Noto Sans" w:cs="Noto Sans"/>
              <w:color w:val="auto"/>
              <w:sz w:val="22"/>
              <w:szCs w:val="22"/>
            </w:rPr>
            <w:lastRenderedPageBreak/>
            <w:t>promover prácticas agrícolas sostenibles y estrategias de manejo de plagas y enfermedades que preserven el equilibrio ecosistémico. Las investigaciones del INECOL también ayudan a comprender el impacto de las actividades productivas y proponen políticas públicas para revertir tendencias destructivas.</w:t>
          </w:r>
        </w:p>
        <w:p w14:paraId="1F513AD3" w14:textId="1FE79A2A" w:rsidR="004B7CD2" w:rsidRPr="000F66C9" w:rsidRDefault="004B7CD2" w:rsidP="00F00F56">
          <w:pPr>
            <w:autoSpaceDE w:val="0"/>
            <w:autoSpaceDN w:val="0"/>
            <w:adjustRightInd w:val="0"/>
            <w:spacing w:before="240" w:after="240" w:line="360" w:lineRule="auto"/>
            <w:jc w:val="both"/>
            <w:textAlignment w:val="center"/>
            <w:rPr>
              <w:rFonts w:ascii="Noto Sans" w:hAnsi="Noto Sans" w:cs="Noto Sans"/>
              <w:color w:val="auto"/>
              <w:sz w:val="22"/>
              <w:szCs w:val="22"/>
            </w:rPr>
          </w:pPr>
          <w:r w:rsidRPr="000F66C9">
            <w:rPr>
              <w:rFonts w:ascii="Noto Sans" w:eastAsiaTheme="minorHAnsi" w:hAnsi="Noto Sans" w:cs="Noto Sans"/>
              <w:b/>
              <w:bCs/>
              <w:color w:val="auto"/>
              <w:sz w:val="22"/>
              <w:szCs w:val="22"/>
              <w:lang w:val="es-MX" w:eastAsia="en-US"/>
            </w:rPr>
            <w:t>3.-</w:t>
          </w:r>
          <w:r w:rsidR="00E404EB" w:rsidRPr="000F66C9">
            <w:rPr>
              <w:rFonts w:ascii="Noto Sans" w:hAnsi="Noto Sans" w:cs="Noto Sans"/>
              <w:color w:val="auto"/>
              <w:sz w:val="22"/>
              <w:szCs w:val="22"/>
            </w:rPr>
            <w:t xml:space="preserve"> </w:t>
          </w:r>
          <w:r w:rsidR="00E404EB" w:rsidRPr="000F66C9">
            <w:rPr>
              <w:rFonts w:ascii="Noto Sans" w:eastAsiaTheme="minorHAnsi" w:hAnsi="Noto Sans" w:cs="Noto Sans"/>
              <w:b/>
              <w:bCs/>
              <w:color w:val="auto"/>
              <w:sz w:val="22"/>
              <w:szCs w:val="22"/>
              <w:lang w:val="es-MX" w:eastAsia="en-US"/>
            </w:rPr>
            <w:t>Fomentar la cultura científica de la población del país</w:t>
          </w:r>
          <w:r w:rsidR="00E154C7" w:rsidRPr="000F66C9">
            <w:rPr>
              <w:rFonts w:ascii="Noto Sans" w:eastAsiaTheme="minorHAnsi" w:hAnsi="Noto Sans" w:cs="Noto Sans"/>
              <w:b/>
              <w:bCs/>
              <w:color w:val="auto"/>
              <w:sz w:val="22"/>
              <w:szCs w:val="22"/>
              <w:lang w:val="es-MX" w:eastAsia="en-US"/>
            </w:rPr>
            <w:t>.</w:t>
          </w:r>
          <w:r w:rsidR="00E154C7" w:rsidRPr="000F66C9">
            <w:rPr>
              <w:rFonts w:ascii="Noto Sans" w:eastAsiaTheme="minorHAnsi" w:hAnsi="Noto Sans" w:cs="Noto Sans"/>
              <w:color w:val="auto"/>
              <w:sz w:val="22"/>
              <w:szCs w:val="22"/>
              <w:lang w:val="es-MX" w:eastAsia="en-US"/>
            </w:rPr>
            <w:t xml:space="preserve"> El tercer </w:t>
          </w:r>
          <w:r w:rsidR="00E154C7" w:rsidRPr="000F66C9">
            <w:rPr>
              <w:rFonts w:ascii="Noto Sans" w:hAnsi="Noto Sans" w:cs="Noto Sans"/>
              <w:color w:val="auto"/>
              <w:sz w:val="22"/>
              <w:szCs w:val="22"/>
            </w:rPr>
            <w:t>objetivo se relaciona con el problema de una cultura científica deficiente en México. El INECOL busca abordar esta cuestión promoviendo la comunicación entre la ciencia y la sociedad. Reconoce la diversidad cultural y la importancia de fortalecer los sistemas de conocimientos tradicionales y populares. Además, enfatiza la necesidad de invertir en investigación científica en el país, ya que el informe de la UNESCO señala que el gasto en investigación en América Latina, incluyendo México, ha disminuido en comparación con otras regiones del mundo. La generación de conocimiento se considera una tarea social fundamental, y el INECOL aboga por que la comunidad científica esté a la vanguardia en la promoción de la investigación y el conocimiento.</w:t>
          </w:r>
        </w:p>
        <w:p w14:paraId="7D49D83C" w14:textId="23499B92" w:rsidR="004B7CD2" w:rsidRPr="00DA7394" w:rsidRDefault="00E154C7" w:rsidP="00F00F56">
          <w:pPr>
            <w:autoSpaceDE w:val="0"/>
            <w:autoSpaceDN w:val="0"/>
            <w:adjustRightInd w:val="0"/>
            <w:spacing w:before="240" w:after="240" w:line="360" w:lineRule="auto"/>
            <w:jc w:val="both"/>
            <w:textAlignment w:val="center"/>
            <w:rPr>
              <w:rFonts w:ascii="Noto Sans" w:eastAsiaTheme="minorHAnsi" w:hAnsi="Noto Sans" w:cs="Noto Sans"/>
              <w:color w:val="auto"/>
              <w:sz w:val="20"/>
              <w:szCs w:val="20"/>
              <w:lang w:val="es-MX" w:eastAsia="en-US"/>
            </w:rPr>
          </w:pPr>
          <w:r w:rsidRPr="000F66C9">
            <w:rPr>
              <w:rFonts w:ascii="Noto Sans" w:hAnsi="Noto Sans" w:cs="Noto Sans"/>
              <w:color w:val="auto"/>
              <w:sz w:val="22"/>
              <w:szCs w:val="22"/>
            </w:rPr>
            <w:t xml:space="preserve">En </w:t>
          </w:r>
          <w:r w:rsidR="00D23380" w:rsidRPr="000F66C9">
            <w:rPr>
              <w:rFonts w:ascii="Noto Sans" w:hAnsi="Noto Sans" w:cs="Noto Sans"/>
              <w:color w:val="auto"/>
              <w:sz w:val="22"/>
              <w:szCs w:val="22"/>
            </w:rPr>
            <w:t>resumen,</w:t>
          </w:r>
          <w:r w:rsidRPr="000F66C9">
            <w:rPr>
              <w:rFonts w:ascii="Noto Sans" w:hAnsi="Noto Sans" w:cs="Noto Sans"/>
              <w:color w:val="auto"/>
              <w:sz w:val="22"/>
              <w:szCs w:val="22"/>
            </w:rPr>
            <w:t xml:space="preserve"> el INECOL se dedica a la investigación y conservación de la riqueza natural y cultural de México, promoviendo prácticas sostenibles en la economía y buscando fortalecer la cultura científica en la población, abordando así problemas fundamentales para el bienestar del país</w:t>
          </w:r>
          <w:r w:rsidRPr="00DA7394">
            <w:rPr>
              <w:rFonts w:ascii="Noto Sans" w:hAnsi="Noto Sans" w:cs="Noto Sans"/>
              <w:color w:val="auto"/>
              <w:sz w:val="20"/>
              <w:szCs w:val="20"/>
            </w:rPr>
            <w:t>.</w:t>
          </w:r>
        </w:p>
        <w:p w14:paraId="213221B1" w14:textId="13797270" w:rsidR="004B7CD2" w:rsidRPr="0030419B" w:rsidRDefault="004B7CD2" w:rsidP="00FE1713">
          <w:pPr>
            <w:autoSpaceDE w:val="0"/>
            <w:autoSpaceDN w:val="0"/>
            <w:adjustRightInd w:val="0"/>
            <w:spacing w:before="160"/>
            <w:jc w:val="both"/>
            <w:textAlignment w:val="center"/>
            <w:rPr>
              <w:rFonts w:ascii="Geomanist" w:eastAsiaTheme="minorHAnsi" w:hAnsi="Geomanist" w:cs="Minion Pro"/>
              <w:color w:val="FF0000"/>
              <w:lang w:val="es-MX" w:eastAsia="en-US"/>
            </w:rPr>
          </w:pPr>
        </w:p>
        <w:p w14:paraId="17610958" w14:textId="16A5A3FD" w:rsidR="007E08FD" w:rsidRPr="0030419B" w:rsidRDefault="007E08FD">
          <w:pPr>
            <w:rPr>
              <w:rFonts w:ascii="Geomanist" w:eastAsiaTheme="minorHAnsi" w:hAnsi="Geomanist" w:cs="Minion Pro"/>
              <w:color w:val="FF0000"/>
              <w:lang w:val="es-MX" w:eastAsia="en-US"/>
            </w:rPr>
          </w:pPr>
          <w:r w:rsidRPr="0030419B">
            <w:rPr>
              <w:rFonts w:ascii="Geomanist" w:eastAsiaTheme="minorHAnsi" w:hAnsi="Geomanist" w:cs="Minion Pro"/>
              <w:color w:val="FF0000"/>
              <w:lang w:val="es-MX" w:eastAsia="en-US"/>
            </w:rPr>
            <w:br w:type="page"/>
          </w:r>
        </w:p>
        <w:bookmarkStart w:id="17" w:name="_Toc199160993"/>
        <w:bookmarkStart w:id="18" w:name="_Toc199161104"/>
        <w:bookmarkStart w:id="19" w:name="_Toc199166184"/>
        <w:bookmarkStart w:id="20" w:name="_Toc15643430"/>
        <w:bookmarkStart w:id="21" w:name="_Toc56709929"/>
        <w:p w14:paraId="0F191A9F" w14:textId="29891707" w:rsidR="006B1407" w:rsidRDefault="006B1407" w:rsidP="008A2D63">
          <w:pPr>
            <w:pStyle w:val="Ttulo1"/>
            <w:spacing w:after="240" w:line="360" w:lineRule="auto"/>
            <w:rPr>
              <w:b/>
              <w:caps/>
              <w:color w:val="7030A0"/>
              <w:sz w:val="21"/>
              <w:szCs w:val="21"/>
            </w:rPr>
          </w:pPr>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67456" behindDoc="0" locked="0" layoutInCell="1" allowOverlap="1" wp14:anchorId="27956970" wp14:editId="53D34D91">
                    <wp:simplePos x="0" y="0"/>
                    <wp:positionH relativeFrom="column">
                      <wp:posOffset>-104140</wp:posOffset>
                    </wp:positionH>
                    <wp:positionV relativeFrom="paragraph">
                      <wp:posOffset>249555</wp:posOffset>
                    </wp:positionV>
                    <wp:extent cx="5943600" cy="8001000"/>
                    <wp:effectExtent l="0" t="0" r="0" b="0"/>
                    <wp:wrapNone/>
                    <wp:docPr id="50" name="Cuadro de texto 50"/>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B4A319" w14:textId="77777777" w:rsidR="006B1407" w:rsidRDefault="006B1407" w:rsidP="006B1407">
                                <w:pPr>
                                  <w:jc w:val="center"/>
                                  <w:rPr>
                                    <w:rFonts w:ascii="GMX Regular Bold" w:hAnsi="GMX Regular Bold"/>
                                    <w:color w:val="78152F"/>
                                    <w:sz w:val="200"/>
                                    <w:szCs w:val="200"/>
                                  </w:rPr>
                                </w:pPr>
                              </w:p>
                              <w:p w14:paraId="3FE1BEC3" w14:textId="77777777" w:rsidR="006B1407" w:rsidRPr="00963F02" w:rsidRDefault="006B1407" w:rsidP="006B1407">
                                <w:pPr>
                                  <w:jc w:val="center"/>
                                  <w:rPr>
                                    <w:rFonts w:ascii="GMX Regular Bold" w:hAnsi="GMX Regular Bold"/>
                                    <w:color w:val="78152F"/>
                                    <w:sz w:val="144"/>
                                    <w:szCs w:val="144"/>
                                  </w:rPr>
                                </w:pPr>
                                <w:r w:rsidRPr="00963F02">
                                  <w:rPr>
                                    <w:rFonts w:ascii="GMX Regular Bold" w:hAnsi="GMX Regular Bold"/>
                                    <w:color w:val="78152F"/>
                                    <w:sz w:val="144"/>
                                    <w:szCs w:val="144"/>
                                  </w:rPr>
                                  <w:t>3</w:t>
                                </w:r>
                              </w:p>
                              <w:p w14:paraId="52602005" w14:textId="77777777" w:rsidR="006B1407" w:rsidRPr="00963F02" w:rsidRDefault="006B1407" w:rsidP="006B1407">
                                <w:pPr>
                                  <w:jc w:val="center"/>
                                  <w:rPr>
                                    <w:rFonts w:ascii="GMX Black" w:hAnsi="GMX Black"/>
                                    <w:b/>
                                    <w:color w:val="441722"/>
                                    <w:sz w:val="48"/>
                                    <w:szCs w:val="48"/>
                                  </w:rPr>
                                </w:pPr>
                                <w:r w:rsidRPr="00963F02">
                                  <w:rPr>
                                    <w:rFonts w:ascii="GMX Black" w:hAnsi="GMX Black"/>
                                    <w:b/>
                                    <w:color w:val="441722"/>
                                    <w:sz w:val="48"/>
                                    <w:szCs w:val="48"/>
                                  </w:rPr>
                                  <w:t>AVANCE</w:t>
                                </w:r>
                                <w:r>
                                  <w:rPr>
                                    <w:rFonts w:ascii="GMX Black" w:hAnsi="GMX Black"/>
                                    <w:b/>
                                    <w:color w:val="441722"/>
                                    <w:sz w:val="48"/>
                                    <w:szCs w:val="48"/>
                                  </w:rPr>
                                  <w:t>S</w:t>
                                </w:r>
                                <w:r w:rsidRPr="00963F02">
                                  <w:rPr>
                                    <w:rFonts w:ascii="GMX Black" w:hAnsi="GMX Black"/>
                                    <w:b/>
                                    <w:color w:val="441722"/>
                                    <w:sz w:val="48"/>
                                    <w:szCs w:val="48"/>
                                  </w:rPr>
                                  <w:t xml:space="preserve"> Y RESULTADOS</w:t>
                                </w:r>
                              </w:p>
                              <w:p w14:paraId="4CB95035" w14:textId="77777777" w:rsidR="006B1407" w:rsidRDefault="006B1407" w:rsidP="006B1407">
                                <w:pPr>
                                  <w:jc w:val="center"/>
                                  <w:rPr>
                                    <w:rFonts w:ascii="Lucida Fax" w:hAnsi="Lucida Fax"/>
                                    <w:b/>
                                    <w:color w:val="D9B28B"/>
                                    <w:sz w:val="56"/>
                                  </w:rPr>
                                </w:pPr>
                              </w:p>
                              <w:p w14:paraId="7C46ECC6" w14:textId="77777777" w:rsidR="006B1407" w:rsidRDefault="006B1407" w:rsidP="006B1407">
                                <w:pPr>
                                  <w:jc w:val="center"/>
                                  <w:rPr>
                                    <w:rFonts w:ascii="Lucida Fax" w:hAnsi="Lucida Fax"/>
                                    <w:b/>
                                    <w:color w:val="D9B28B"/>
                                    <w:sz w:val="56"/>
                                  </w:rPr>
                                </w:pPr>
                              </w:p>
                              <w:p w14:paraId="47F65ADF" w14:textId="77777777" w:rsidR="006B1407" w:rsidRDefault="006B1407" w:rsidP="006B1407">
                                <w:pPr>
                                  <w:rPr>
                                    <w:rFonts w:ascii="Lucida Fax" w:hAnsi="Lucida Fax"/>
                                    <w:b/>
                                    <w:color w:val="D9B28B"/>
                                    <w:sz w:val="56"/>
                                  </w:rPr>
                                </w:pPr>
                              </w:p>
                              <w:p w14:paraId="5108E910" w14:textId="77777777" w:rsidR="006B1407" w:rsidRDefault="006B1407" w:rsidP="006B1407">
                                <w:pPr>
                                  <w:jc w:val="center"/>
                                  <w:rPr>
                                    <w:rFonts w:ascii="Lucida Fax" w:hAnsi="Lucida Fax"/>
                                    <w:b/>
                                    <w:color w:val="D9B28B"/>
                                    <w:sz w:val="56"/>
                                  </w:rPr>
                                </w:pPr>
                              </w:p>
                              <w:p w14:paraId="5DE1F2A9" w14:textId="77777777" w:rsidR="006B1407" w:rsidRDefault="006B1407" w:rsidP="006B1407">
                                <w:pPr>
                                  <w:jc w:val="center"/>
                                  <w:rPr>
                                    <w:rFonts w:ascii="Lucida Fax" w:hAnsi="Lucida Fax"/>
                                    <w:b/>
                                    <w:color w:val="D9B28B"/>
                                    <w:sz w:val="56"/>
                                  </w:rPr>
                                </w:pPr>
                              </w:p>
                              <w:p w14:paraId="40273428" w14:textId="77777777" w:rsidR="006B1407" w:rsidRDefault="006B1407" w:rsidP="006B1407">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56970" id="Cuadro de texto 50" o:spid="_x0000_s1029" type="#_x0000_t202" style="position:absolute;margin-left:-8.2pt;margin-top:19.65pt;width:468pt;height:6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" filled="f" stroked="f" strokeweight=".5pt">
                    <v:textbox>
                      <w:txbxContent>
                        <w:p w14:paraId="2FB4A319" w14:textId="77777777" w:rsidR="006B1407" w:rsidRDefault="006B1407" w:rsidP="006B1407">
                          <w:pPr>
                            <w:jc w:val="center"/>
                            <w:rPr>
                              <w:rFonts w:ascii="GMX Regular Bold" w:hAnsi="GMX Regular Bold"/>
                              <w:color w:val="78152F"/>
                              <w:sz w:val="200"/>
                              <w:szCs w:val="200"/>
                            </w:rPr>
                          </w:pPr>
                        </w:p>
                        <w:p w14:paraId="3FE1BEC3" w14:textId="77777777" w:rsidR="006B1407" w:rsidRPr="00963F02" w:rsidRDefault="006B1407" w:rsidP="006B1407">
                          <w:pPr>
                            <w:jc w:val="center"/>
                            <w:rPr>
                              <w:rFonts w:ascii="GMX Regular Bold" w:hAnsi="GMX Regular Bold"/>
                              <w:color w:val="78152F"/>
                              <w:sz w:val="144"/>
                              <w:szCs w:val="144"/>
                            </w:rPr>
                          </w:pPr>
                          <w:r w:rsidRPr="00963F02">
                            <w:rPr>
                              <w:rFonts w:ascii="GMX Regular Bold" w:hAnsi="GMX Regular Bold"/>
                              <w:color w:val="78152F"/>
                              <w:sz w:val="144"/>
                              <w:szCs w:val="144"/>
                            </w:rPr>
                            <w:t>3</w:t>
                          </w:r>
                        </w:p>
                        <w:p w14:paraId="52602005" w14:textId="77777777" w:rsidR="006B1407" w:rsidRPr="00963F02" w:rsidRDefault="006B1407" w:rsidP="006B1407">
                          <w:pPr>
                            <w:jc w:val="center"/>
                            <w:rPr>
                              <w:rFonts w:ascii="GMX Black" w:hAnsi="GMX Black"/>
                              <w:b/>
                              <w:color w:val="441722"/>
                              <w:sz w:val="48"/>
                              <w:szCs w:val="48"/>
                            </w:rPr>
                          </w:pPr>
                          <w:r w:rsidRPr="00963F02">
                            <w:rPr>
                              <w:rFonts w:ascii="GMX Black" w:hAnsi="GMX Black"/>
                              <w:b/>
                              <w:color w:val="441722"/>
                              <w:sz w:val="48"/>
                              <w:szCs w:val="48"/>
                            </w:rPr>
                            <w:t>AVANCE</w:t>
                          </w:r>
                          <w:r>
                            <w:rPr>
                              <w:rFonts w:ascii="GMX Black" w:hAnsi="GMX Black"/>
                              <w:b/>
                              <w:color w:val="441722"/>
                              <w:sz w:val="48"/>
                              <w:szCs w:val="48"/>
                            </w:rPr>
                            <w:t>S</w:t>
                          </w:r>
                          <w:r w:rsidRPr="00963F02">
                            <w:rPr>
                              <w:rFonts w:ascii="GMX Black" w:hAnsi="GMX Black"/>
                              <w:b/>
                              <w:color w:val="441722"/>
                              <w:sz w:val="48"/>
                              <w:szCs w:val="48"/>
                            </w:rPr>
                            <w:t xml:space="preserve"> Y RESULTADOS</w:t>
                          </w:r>
                        </w:p>
                        <w:p w14:paraId="4CB95035" w14:textId="77777777" w:rsidR="006B1407" w:rsidRDefault="006B1407" w:rsidP="006B1407">
                          <w:pPr>
                            <w:jc w:val="center"/>
                            <w:rPr>
                              <w:rFonts w:ascii="Lucida Fax" w:hAnsi="Lucida Fax"/>
                              <w:b/>
                              <w:color w:val="D9B28B"/>
                              <w:sz w:val="56"/>
                            </w:rPr>
                          </w:pPr>
                        </w:p>
                        <w:p w14:paraId="7C46ECC6" w14:textId="77777777" w:rsidR="006B1407" w:rsidRDefault="006B1407" w:rsidP="006B1407">
                          <w:pPr>
                            <w:jc w:val="center"/>
                            <w:rPr>
                              <w:rFonts w:ascii="Lucida Fax" w:hAnsi="Lucida Fax"/>
                              <w:b/>
                              <w:color w:val="D9B28B"/>
                              <w:sz w:val="56"/>
                            </w:rPr>
                          </w:pPr>
                        </w:p>
                        <w:p w14:paraId="47F65ADF" w14:textId="77777777" w:rsidR="006B1407" w:rsidRDefault="006B1407" w:rsidP="006B1407">
                          <w:pPr>
                            <w:rPr>
                              <w:rFonts w:ascii="Lucida Fax" w:hAnsi="Lucida Fax"/>
                              <w:b/>
                              <w:color w:val="D9B28B"/>
                              <w:sz w:val="56"/>
                            </w:rPr>
                          </w:pPr>
                        </w:p>
                        <w:p w14:paraId="5108E910" w14:textId="77777777" w:rsidR="006B1407" w:rsidRDefault="006B1407" w:rsidP="006B1407">
                          <w:pPr>
                            <w:jc w:val="center"/>
                            <w:rPr>
                              <w:rFonts w:ascii="Lucida Fax" w:hAnsi="Lucida Fax"/>
                              <w:b/>
                              <w:color w:val="D9B28B"/>
                              <w:sz w:val="56"/>
                            </w:rPr>
                          </w:pPr>
                        </w:p>
                        <w:p w14:paraId="5DE1F2A9" w14:textId="77777777" w:rsidR="006B1407" w:rsidRDefault="006B1407" w:rsidP="006B1407">
                          <w:pPr>
                            <w:jc w:val="center"/>
                            <w:rPr>
                              <w:rFonts w:ascii="Lucida Fax" w:hAnsi="Lucida Fax"/>
                              <w:b/>
                              <w:color w:val="D9B28B"/>
                              <w:sz w:val="56"/>
                            </w:rPr>
                          </w:pPr>
                        </w:p>
                        <w:p w14:paraId="40273428" w14:textId="77777777" w:rsidR="006B1407" w:rsidRDefault="006B1407" w:rsidP="006B1407">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6432" behindDoc="0" locked="0" layoutInCell="1" allowOverlap="1" wp14:anchorId="109C7E0B" wp14:editId="6F5C9F87">
                <wp:simplePos x="0" y="0"/>
                <wp:positionH relativeFrom="page">
                  <wp:posOffset>-635</wp:posOffset>
                </wp:positionH>
                <wp:positionV relativeFrom="paragraph">
                  <wp:posOffset>-1508429</wp:posOffset>
                </wp:positionV>
                <wp:extent cx="7813040" cy="10200640"/>
                <wp:effectExtent l="0" t="0" r="0" b="0"/>
                <wp:wrapNone/>
                <wp:docPr id="51" name="Imagen 51"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n 51"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7"/>
          <w:bookmarkEnd w:id="18"/>
          <w:bookmarkEnd w:id="19"/>
        </w:p>
        <w:p w14:paraId="2D1E4165" w14:textId="727BD507" w:rsidR="006B1407" w:rsidRDefault="006B1407" w:rsidP="008A2D63">
          <w:pPr>
            <w:pStyle w:val="Ttulo1"/>
            <w:spacing w:after="240" w:line="360" w:lineRule="auto"/>
            <w:rPr>
              <w:b/>
              <w:caps/>
              <w:color w:val="7030A0"/>
              <w:sz w:val="21"/>
              <w:szCs w:val="21"/>
            </w:rPr>
          </w:pPr>
        </w:p>
        <w:p w14:paraId="5889A098" w14:textId="4373B553" w:rsidR="006B1407" w:rsidRDefault="006B1407" w:rsidP="008A2D63">
          <w:pPr>
            <w:pStyle w:val="Ttulo1"/>
            <w:spacing w:after="240" w:line="360" w:lineRule="auto"/>
            <w:rPr>
              <w:b/>
              <w:caps/>
              <w:color w:val="7030A0"/>
              <w:sz w:val="21"/>
              <w:szCs w:val="21"/>
            </w:rPr>
          </w:pPr>
        </w:p>
        <w:p w14:paraId="3FB37285" w14:textId="23758C7A" w:rsidR="006B1407" w:rsidRDefault="006B1407" w:rsidP="008A2D63">
          <w:pPr>
            <w:pStyle w:val="Ttulo1"/>
            <w:spacing w:after="240" w:line="360" w:lineRule="auto"/>
            <w:rPr>
              <w:b/>
              <w:caps/>
              <w:color w:val="7030A0"/>
              <w:sz w:val="21"/>
              <w:szCs w:val="21"/>
            </w:rPr>
          </w:pPr>
        </w:p>
        <w:p w14:paraId="5EA911FF" w14:textId="77777777" w:rsidR="006B1407" w:rsidRDefault="006B1407" w:rsidP="008A2D63">
          <w:pPr>
            <w:pStyle w:val="Ttulo1"/>
            <w:spacing w:after="240" w:line="360" w:lineRule="auto"/>
            <w:rPr>
              <w:b/>
              <w:caps/>
              <w:color w:val="7030A0"/>
              <w:sz w:val="21"/>
              <w:szCs w:val="21"/>
            </w:rPr>
          </w:pPr>
        </w:p>
        <w:p w14:paraId="68ACD112" w14:textId="77777777" w:rsidR="006B1407" w:rsidRDefault="006B1407" w:rsidP="008A2D63">
          <w:pPr>
            <w:pStyle w:val="Ttulo1"/>
            <w:spacing w:after="240" w:line="360" w:lineRule="auto"/>
            <w:rPr>
              <w:b/>
              <w:caps/>
              <w:color w:val="7030A0"/>
              <w:sz w:val="21"/>
              <w:szCs w:val="21"/>
            </w:rPr>
          </w:pPr>
        </w:p>
        <w:p w14:paraId="7688AD3F" w14:textId="77777777" w:rsidR="006B1407" w:rsidRDefault="006B1407" w:rsidP="008A2D63">
          <w:pPr>
            <w:pStyle w:val="Ttulo1"/>
            <w:spacing w:after="240" w:line="360" w:lineRule="auto"/>
            <w:rPr>
              <w:b/>
              <w:caps/>
              <w:color w:val="7030A0"/>
              <w:sz w:val="21"/>
              <w:szCs w:val="21"/>
            </w:rPr>
          </w:pPr>
        </w:p>
        <w:p w14:paraId="542B58E9" w14:textId="77777777" w:rsidR="006B1407" w:rsidRDefault="006B1407" w:rsidP="008A2D63">
          <w:pPr>
            <w:pStyle w:val="Ttulo1"/>
            <w:spacing w:after="240" w:line="360" w:lineRule="auto"/>
            <w:rPr>
              <w:b/>
              <w:caps/>
              <w:color w:val="7030A0"/>
              <w:sz w:val="21"/>
              <w:szCs w:val="21"/>
            </w:rPr>
          </w:pPr>
        </w:p>
        <w:p w14:paraId="51CDE47E" w14:textId="77777777" w:rsidR="006B1407" w:rsidRDefault="006B1407" w:rsidP="008A2D63">
          <w:pPr>
            <w:pStyle w:val="Ttulo1"/>
            <w:spacing w:after="240" w:line="360" w:lineRule="auto"/>
            <w:rPr>
              <w:b/>
              <w:caps/>
              <w:color w:val="7030A0"/>
              <w:sz w:val="21"/>
              <w:szCs w:val="21"/>
            </w:rPr>
          </w:pPr>
        </w:p>
        <w:p w14:paraId="04664055" w14:textId="77777777" w:rsidR="006B1407" w:rsidRDefault="006B1407" w:rsidP="008A2D63">
          <w:pPr>
            <w:pStyle w:val="Ttulo1"/>
            <w:spacing w:after="240" w:line="360" w:lineRule="auto"/>
            <w:rPr>
              <w:b/>
              <w:caps/>
              <w:color w:val="7030A0"/>
              <w:sz w:val="21"/>
              <w:szCs w:val="21"/>
            </w:rPr>
          </w:pPr>
        </w:p>
        <w:p w14:paraId="68D44382" w14:textId="77777777" w:rsidR="006B1407" w:rsidRDefault="006B1407" w:rsidP="008A2D63">
          <w:pPr>
            <w:pStyle w:val="Ttulo1"/>
            <w:spacing w:after="240" w:line="360" w:lineRule="auto"/>
            <w:rPr>
              <w:b/>
              <w:caps/>
              <w:color w:val="7030A0"/>
              <w:sz w:val="21"/>
              <w:szCs w:val="21"/>
            </w:rPr>
          </w:pPr>
        </w:p>
        <w:p w14:paraId="46BC351E" w14:textId="77777777" w:rsidR="006B1407" w:rsidRDefault="006B1407" w:rsidP="008A2D63">
          <w:pPr>
            <w:pStyle w:val="Ttulo1"/>
            <w:spacing w:after="240" w:line="360" w:lineRule="auto"/>
            <w:rPr>
              <w:b/>
              <w:caps/>
              <w:color w:val="7030A0"/>
              <w:sz w:val="21"/>
              <w:szCs w:val="21"/>
            </w:rPr>
          </w:pPr>
        </w:p>
        <w:p w14:paraId="0E2FD985" w14:textId="77777777" w:rsidR="006B1407" w:rsidRDefault="006B1407" w:rsidP="008A2D63">
          <w:pPr>
            <w:pStyle w:val="Ttulo1"/>
            <w:spacing w:after="240" w:line="360" w:lineRule="auto"/>
            <w:rPr>
              <w:b/>
              <w:caps/>
              <w:color w:val="7030A0"/>
              <w:sz w:val="21"/>
              <w:szCs w:val="21"/>
            </w:rPr>
          </w:pPr>
        </w:p>
        <w:p w14:paraId="2EEDF62C" w14:textId="77777777" w:rsidR="006B1407" w:rsidRDefault="006B1407" w:rsidP="008A2D63">
          <w:pPr>
            <w:pStyle w:val="Ttulo1"/>
            <w:spacing w:after="240" w:line="360" w:lineRule="auto"/>
            <w:rPr>
              <w:b/>
              <w:caps/>
              <w:color w:val="7030A0"/>
              <w:sz w:val="21"/>
              <w:szCs w:val="21"/>
            </w:rPr>
          </w:pPr>
        </w:p>
        <w:p w14:paraId="65C15FF6" w14:textId="77777777" w:rsidR="006B1407" w:rsidRDefault="006B1407" w:rsidP="008A2D63">
          <w:pPr>
            <w:pStyle w:val="Ttulo1"/>
            <w:spacing w:after="240" w:line="360" w:lineRule="auto"/>
            <w:rPr>
              <w:b/>
              <w:caps/>
              <w:color w:val="7030A0"/>
              <w:sz w:val="21"/>
              <w:szCs w:val="21"/>
            </w:rPr>
          </w:pPr>
        </w:p>
        <w:p w14:paraId="676447FE" w14:textId="77777777" w:rsidR="006B1407" w:rsidRDefault="006B1407" w:rsidP="008A2D63">
          <w:pPr>
            <w:pStyle w:val="Ttulo1"/>
            <w:spacing w:after="240" w:line="360" w:lineRule="auto"/>
            <w:rPr>
              <w:b/>
              <w:caps/>
              <w:color w:val="7030A0"/>
              <w:sz w:val="21"/>
              <w:szCs w:val="21"/>
            </w:rPr>
          </w:pPr>
        </w:p>
        <w:p w14:paraId="3BDD1AEA" w14:textId="77777777" w:rsidR="006B1407" w:rsidRDefault="006B1407" w:rsidP="008A2D63">
          <w:pPr>
            <w:pStyle w:val="Ttulo1"/>
            <w:spacing w:after="240" w:line="360" w:lineRule="auto"/>
            <w:rPr>
              <w:b/>
              <w:caps/>
              <w:color w:val="7030A0"/>
              <w:sz w:val="21"/>
              <w:szCs w:val="21"/>
            </w:rPr>
          </w:pPr>
        </w:p>
        <w:p w14:paraId="37F7E6B7" w14:textId="77777777" w:rsidR="006B1407" w:rsidRDefault="006B1407" w:rsidP="008A2D63">
          <w:pPr>
            <w:pStyle w:val="Ttulo1"/>
            <w:spacing w:after="240" w:line="360" w:lineRule="auto"/>
            <w:rPr>
              <w:b/>
              <w:caps/>
              <w:color w:val="7030A0"/>
              <w:sz w:val="21"/>
              <w:szCs w:val="21"/>
            </w:rPr>
          </w:pPr>
        </w:p>
        <w:p w14:paraId="03F1DB11" w14:textId="77777777" w:rsidR="006B1407" w:rsidRDefault="006B1407" w:rsidP="008A2D63">
          <w:pPr>
            <w:pStyle w:val="Ttulo1"/>
            <w:spacing w:after="240" w:line="360" w:lineRule="auto"/>
            <w:rPr>
              <w:b/>
              <w:caps/>
              <w:color w:val="7030A0"/>
              <w:sz w:val="21"/>
              <w:szCs w:val="21"/>
            </w:rPr>
          </w:pPr>
        </w:p>
        <w:p w14:paraId="70A9159A" w14:textId="3C5AD6DE" w:rsidR="00870864" w:rsidRPr="000B4B39" w:rsidRDefault="00870864" w:rsidP="000B4B39">
          <w:pPr>
            <w:pStyle w:val="Ttulo1INTRODUCCIN"/>
            <w:jc w:val="center"/>
            <w:outlineLvl w:val="0"/>
            <w:rPr>
              <w:rFonts w:ascii="Noto Sans" w:hAnsi="Noto Sans" w:cs="Noto Sans"/>
              <w:sz w:val="32"/>
            </w:rPr>
          </w:pPr>
          <w:bookmarkStart w:id="22" w:name="_Toc199160994"/>
          <w:bookmarkStart w:id="23" w:name="_Toc199166185"/>
          <w:r w:rsidRPr="000B4B39">
            <w:rPr>
              <w:rFonts w:ascii="Noto Sans" w:hAnsi="Noto Sans" w:cs="Noto Sans"/>
              <w:sz w:val="32"/>
            </w:rPr>
            <w:lastRenderedPageBreak/>
            <w:t xml:space="preserve">3.- </w:t>
          </w:r>
          <w:bookmarkEnd w:id="20"/>
          <w:r w:rsidRPr="000B4B39">
            <w:rPr>
              <w:rFonts w:ascii="Noto Sans" w:hAnsi="Noto Sans" w:cs="Noto Sans"/>
              <w:sz w:val="32"/>
            </w:rPr>
            <w:t>Avance</w:t>
          </w:r>
          <w:r w:rsidR="0060234B" w:rsidRPr="000B4B39">
            <w:rPr>
              <w:rFonts w:ascii="Noto Sans" w:hAnsi="Noto Sans" w:cs="Noto Sans"/>
              <w:sz w:val="32"/>
            </w:rPr>
            <w:t>s</w:t>
          </w:r>
          <w:r w:rsidRPr="000B4B39">
            <w:rPr>
              <w:rFonts w:ascii="Noto Sans" w:hAnsi="Noto Sans" w:cs="Noto Sans"/>
              <w:sz w:val="32"/>
            </w:rPr>
            <w:t xml:space="preserve"> y Resultados</w:t>
          </w:r>
          <w:bookmarkEnd w:id="21"/>
          <w:bookmarkEnd w:id="22"/>
          <w:bookmarkEnd w:id="23"/>
        </w:p>
        <w:p w14:paraId="46E6BEDC" w14:textId="386CCD12" w:rsidR="00870864" w:rsidRPr="00F17A7E" w:rsidRDefault="00870864" w:rsidP="00887893">
          <w:pPr>
            <w:pStyle w:val="Ttulo2"/>
            <w:spacing w:before="240" w:after="240" w:line="360" w:lineRule="auto"/>
            <w:rPr>
              <w:rFonts w:ascii="Noto Sans" w:hAnsi="Noto Sans" w:cs="Noto Sans"/>
              <w:b/>
              <w:caps/>
              <w:color w:val="B38E5D"/>
              <w:sz w:val="24"/>
              <w:szCs w:val="24"/>
            </w:rPr>
          </w:pPr>
          <w:bookmarkStart w:id="24" w:name="_Toc53147441"/>
          <w:bookmarkStart w:id="25" w:name="_Toc56709930"/>
          <w:bookmarkStart w:id="26" w:name="_Toc199160995"/>
          <w:bookmarkStart w:id="27" w:name="_Toc199166186"/>
          <w:r w:rsidRPr="00F17A7E">
            <w:rPr>
              <w:rFonts w:ascii="Noto Sans" w:hAnsi="Noto Sans" w:cs="Noto Sans"/>
              <w:b/>
              <w:caps/>
              <w:color w:val="B38E5D"/>
              <w:sz w:val="24"/>
              <w:szCs w:val="24"/>
            </w:rPr>
            <w:t xml:space="preserve">Objetivo prioritario 1. </w:t>
          </w:r>
          <w:bookmarkEnd w:id="24"/>
          <w:bookmarkEnd w:id="25"/>
          <w:r w:rsidR="00560FAA" w:rsidRPr="00F17A7E">
            <w:rPr>
              <w:rFonts w:ascii="Noto Sans" w:hAnsi="Noto Sans" w:cs="Noto Sans"/>
              <w:b/>
              <w:caps/>
              <w:color w:val="B38E5D"/>
              <w:sz w:val="24"/>
              <w:szCs w:val="24"/>
            </w:rPr>
            <w:t>Estudiar y resguardar la riqueza natural y las culturas de México en beneficio de su población.</w:t>
          </w:r>
          <w:bookmarkEnd w:id="26"/>
          <w:bookmarkEnd w:id="27"/>
        </w:p>
        <w:p w14:paraId="05F7488D" w14:textId="59E1EA2F" w:rsidR="006F46EF" w:rsidRPr="00B97838" w:rsidRDefault="006F46EF" w:rsidP="00887893">
          <w:pPr>
            <w:pStyle w:val="Ttulo1INTRODUCCIN"/>
            <w:spacing w:before="240" w:after="240" w:line="360" w:lineRule="auto"/>
            <w:jc w:val="both"/>
            <w:rPr>
              <w:rFonts w:ascii="Noto Sans" w:eastAsia="Calibri" w:hAnsi="Noto Sans" w:cs="Noto Sans"/>
              <w:b w:val="0"/>
              <w:color w:val="auto"/>
              <w:sz w:val="22"/>
              <w:szCs w:val="22"/>
            </w:rPr>
          </w:pPr>
          <w:r w:rsidRPr="00B97838">
            <w:rPr>
              <w:rFonts w:ascii="Noto Sans" w:eastAsia="Calibri" w:hAnsi="Noto Sans" w:cs="Noto Sans"/>
              <w:b w:val="0"/>
              <w:color w:val="auto"/>
              <w:sz w:val="22"/>
              <w:szCs w:val="22"/>
            </w:rPr>
            <w:t xml:space="preserve">El primer </w:t>
          </w:r>
          <w:r w:rsidR="005A0182" w:rsidRPr="00B97838">
            <w:rPr>
              <w:rFonts w:ascii="Noto Sans" w:hAnsi="Noto Sans" w:cs="Noto Sans"/>
              <w:b w:val="0"/>
              <w:bCs/>
              <w:color w:val="auto"/>
              <w:sz w:val="22"/>
              <w:szCs w:val="22"/>
              <w:lang w:val="es-MX"/>
            </w:rPr>
            <w:t xml:space="preserve">Objetivo </w:t>
          </w:r>
          <w:r w:rsidR="005A0182" w:rsidRPr="00B97838">
            <w:rPr>
              <w:rFonts w:ascii="Noto Sans" w:hAnsi="Noto Sans" w:cs="Noto Sans"/>
              <w:b w:val="0"/>
              <w:color w:val="auto"/>
              <w:sz w:val="22"/>
              <w:szCs w:val="22"/>
              <w:lang w:val="es-MX"/>
            </w:rPr>
            <w:t>Prioritario</w:t>
          </w:r>
          <w:r w:rsidRPr="00B97838">
            <w:rPr>
              <w:rFonts w:ascii="Noto Sans" w:eastAsia="Calibri" w:hAnsi="Noto Sans" w:cs="Noto Sans"/>
              <w:b w:val="0"/>
              <w:color w:val="auto"/>
              <w:sz w:val="22"/>
              <w:szCs w:val="22"/>
            </w:rPr>
            <w:t xml:space="preserve"> del INECOL es “Estudiar y resguardar la riqueza natural y las culturas de México en beneficio de su población”. A través de la generación de conocimiento para documentar, conservar y recuperar la riqueza natural de México, que es fuente de vida, bienestar y resiliencia, ante los embates de los cambios globales que caracterizan nuestra época. A través del objetivo prioritario 1 el INECOL genera información científica para caracterizar y conocer la riqueza y diversidad biológica del país, y en su caso, elabora estudios socioeconómicos y </w:t>
          </w:r>
          <w:proofErr w:type="spellStart"/>
          <w:r w:rsidRPr="00B97838">
            <w:rPr>
              <w:rFonts w:ascii="Noto Sans" w:eastAsia="Calibri" w:hAnsi="Noto Sans" w:cs="Noto Sans"/>
              <w:b w:val="0"/>
              <w:color w:val="auto"/>
              <w:sz w:val="22"/>
              <w:szCs w:val="22"/>
            </w:rPr>
            <w:t>socioecológicos</w:t>
          </w:r>
          <w:proofErr w:type="spellEnd"/>
          <w:r w:rsidRPr="00B97838">
            <w:rPr>
              <w:rFonts w:ascii="Noto Sans" w:eastAsia="Calibri" w:hAnsi="Noto Sans" w:cs="Noto Sans"/>
              <w:b w:val="0"/>
              <w:color w:val="auto"/>
              <w:sz w:val="22"/>
              <w:szCs w:val="22"/>
            </w:rPr>
            <w:t xml:space="preserve">, con el objetivo de proponer soluciones a los problemas nacionales, regionales y locales; emite opiniones y realiza estudios en las áreas de ecología, biodiversidad, conservación, manejo de recursos y disciplinas afines; y resguarda las colecciones científicas institucionales conservadas y vivas, las Áreas Naturales Protegidas a su cargo, como el Santuario del Bosque de Niebla, el Centro de Investigaciones Costeras La Mancha, en Veracruz, así como las estaciones de campo, la Reserva de la Biósfera de Mapimí y la Reserva de la Biósfera La Michilía, ambas en Durango. </w:t>
          </w:r>
        </w:p>
        <w:p w14:paraId="5466CF5D" w14:textId="763550B1" w:rsidR="00D63769" w:rsidRDefault="006F46EF" w:rsidP="00887893">
          <w:pPr>
            <w:pStyle w:val="Ttulo1INTRODUCCIN"/>
            <w:spacing w:before="240" w:after="240" w:line="360" w:lineRule="auto"/>
            <w:jc w:val="both"/>
            <w:rPr>
              <w:rFonts w:ascii="Noto Sans" w:eastAsia="Calibri" w:hAnsi="Noto Sans" w:cs="Noto Sans"/>
              <w:b w:val="0"/>
              <w:color w:val="auto"/>
              <w:sz w:val="22"/>
              <w:szCs w:val="22"/>
            </w:rPr>
          </w:pPr>
          <w:r w:rsidRPr="00B97838">
            <w:rPr>
              <w:rFonts w:ascii="Noto Sans" w:eastAsia="Calibri" w:hAnsi="Noto Sans" w:cs="Noto Sans"/>
              <w:b w:val="0"/>
              <w:color w:val="auto"/>
              <w:sz w:val="22"/>
              <w:szCs w:val="22"/>
            </w:rPr>
            <w:t>También, fomenta la conservación y restauración de los ecosistemas prioritarios del país; diseña, implementa y evalúa soluciones basadas en la naturaleza, para el control de plagas, la contaminación del agua y la producción de alimentos; y genera conocimiento científico que sirve como base para cualquier intervención social, desarrollo tecnológico o propuesta de política pública en México en relación con el ambiente.</w:t>
          </w:r>
        </w:p>
        <w:p w14:paraId="700BFB45" w14:textId="77777777" w:rsidR="00202945" w:rsidRPr="000B4B39" w:rsidRDefault="00202945" w:rsidP="00887893">
          <w:pPr>
            <w:pStyle w:val="Ttulo1INTRODUCCIN"/>
            <w:spacing w:before="240" w:after="240" w:line="360" w:lineRule="auto"/>
            <w:jc w:val="both"/>
            <w:rPr>
              <w:rFonts w:ascii="Noto Sans" w:eastAsia="Calibri" w:hAnsi="Noto Sans" w:cs="Noto Sans"/>
              <w:b w:val="0"/>
              <w:color w:val="auto"/>
              <w:sz w:val="22"/>
              <w:szCs w:val="22"/>
            </w:rPr>
          </w:pPr>
        </w:p>
        <w:p w14:paraId="5989D129" w14:textId="77777777" w:rsidR="00870864" w:rsidRPr="005B56C7" w:rsidRDefault="00870864" w:rsidP="00887893">
          <w:pPr>
            <w:pStyle w:val="Ttulo1INTRODUCCIN"/>
            <w:spacing w:before="240" w:after="240" w:line="360" w:lineRule="auto"/>
            <w:rPr>
              <w:rFonts w:ascii="Noto Sans" w:hAnsi="Noto Sans" w:cs="Noto Sans"/>
              <w:sz w:val="22"/>
              <w:szCs w:val="22"/>
            </w:rPr>
          </w:pPr>
          <w:r w:rsidRPr="005B56C7">
            <w:rPr>
              <w:rFonts w:ascii="Noto Sans" w:hAnsi="Noto Sans" w:cs="Noto Sans"/>
              <w:sz w:val="22"/>
              <w:szCs w:val="22"/>
            </w:rPr>
            <w:lastRenderedPageBreak/>
            <w:t>Resultados</w:t>
          </w:r>
        </w:p>
        <w:p w14:paraId="1404737B" w14:textId="489BD8E3" w:rsidR="008C507C" w:rsidRPr="000B4B39" w:rsidRDefault="00885B9E" w:rsidP="00887893">
          <w:pPr>
            <w:pStyle w:val="Ttulo1INTRODUCCIN"/>
            <w:spacing w:before="240" w:after="240" w:line="360" w:lineRule="auto"/>
            <w:jc w:val="both"/>
            <w:rPr>
              <w:rFonts w:ascii="Noto Sans" w:eastAsia="Calibri" w:hAnsi="Noto Sans" w:cs="Noto Sans"/>
              <w:b w:val="0"/>
              <w:color w:val="auto"/>
              <w:sz w:val="22"/>
              <w:szCs w:val="22"/>
            </w:rPr>
          </w:pPr>
          <w:r w:rsidRPr="000B4B39">
            <w:rPr>
              <w:rFonts w:ascii="Noto Sans" w:eastAsia="Calibri" w:hAnsi="Noto Sans" w:cs="Noto Sans"/>
              <w:b w:val="0"/>
              <w:color w:val="auto"/>
              <w:sz w:val="22"/>
              <w:szCs w:val="22"/>
            </w:rPr>
            <w:t xml:space="preserve">Durante el </w:t>
          </w:r>
          <w:r w:rsidR="008C507C" w:rsidRPr="000B4B39">
            <w:rPr>
              <w:rFonts w:ascii="Noto Sans" w:eastAsia="Calibri" w:hAnsi="Noto Sans" w:cs="Noto Sans"/>
              <w:b w:val="0"/>
              <w:color w:val="auto"/>
              <w:sz w:val="22"/>
              <w:szCs w:val="22"/>
            </w:rPr>
            <w:t xml:space="preserve">2024 los indicadores de </w:t>
          </w:r>
          <w:r w:rsidR="00B12A38" w:rsidRPr="000B4B39">
            <w:rPr>
              <w:rFonts w:ascii="Noto Sans" w:eastAsia="Calibri" w:hAnsi="Noto Sans" w:cs="Noto Sans"/>
              <w:b w:val="0"/>
              <w:color w:val="auto"/>
              <w:sz w:val="22"/>
              <w:szCs w:val="22"/>
            </w:rPr>
            <w:t>la</w:t>
          </w:r>
          <w:r w:rsidR="008C507C" w:rsidRPr="000B4B39">
            <w:rPr>
              <w:rFonts w:ascii="Noto Sans" w:eastAsia="Calibri" w:hAnsi="Noto Sans" w:cs="Noto Sans"/>
              <w:b w:val="0"/>
              <w:color w:val="auto"/>
              <w:sz w:val="22"/>
              <w:szCs w:val="22"/>
            </w:rPr>
            <w:t xml:space="preserve"> Meta para el bienestar y </w:t>
          </w:r>
          <w:r w:rsidR="00B12A38" w:rsidRPr="000B4B39">
            <w:rPr>
              <w:rFonts w:ascii="Noto Sans" w:eastAsia="Calibri" w:hAnsi="Noto Sans" w:cs="Noto Sans"/>
              <w:b w:val="0"/>
              <w:color w:val="auto"/>
              <w:sz w:val="22"/>
              <w:szCs w:val="22"/>
            </w:rPr>
            <w:t>lo</w:t>
          </w:r>
          <w:r w:rsidR="008C507C" w:rsidRPr="000B4B39">
            <w:rPr>
              <w:rFonts w:ascii="Noto Sans" w:eastAsia="Calibri" w:hAnsi="Noto Sans" w:cs="Noto Sans"/>
              <w:b w:val="0"/>
              <w:color w:val="auto"/>
              <w:sz w:val="22"/>
              <w:szCs w:val="22"/>
            </w:rPr>
            <w:t xml:space="preserve">s Parámetros del </w:t>
          </w:r>
          <w:r w:rsidR="005A0182" w:rsidRPr="000B4B39">
            <w:rPr>
              <w:rFonts w:ascii="Noto Sans" w:hAnsi="Noto Sans" w:cs="Noto Sans"/>
              <w:b w:val="0"/>
              <w:bCs/>
              <w:color w:val="auto"/>
              <w:sz w:val="22"/>
              <w:szCs w:val="22"/>
              <w:lang w:val="es-MX"/>
            </w:rPr>
            <w:t xml:space="preserve">Objetivo </w:t>
          </w:r>
          <w:r w:rsidR="005A0182" w:rsidRPr="000B4B39">
            <w:rPr>
              <w:rFonts w:ascii="Noto Sans" w:hAnsi="Noto Sans" w:cs="Noto Sans"/>
              <w:b w:val="0"/>
              <w:color w:val="auto"/>
              <w:sz w:val="22"/>
              <w:szCs w:val="22"/>
              <w:lang w:val="es-MX"/>
            </w:rPr>
            <w:t>Prioritario</w:t>
          </w:r>
          <w:r w:rsidR="00E4350A" w:rsidRPr="000B4B39">
            <w:rPr>
              <w:rFonts w:ascii="Noto Sans" w:eastAsia="Calibri" w:hAnsi="Noto Sans" w:cs="Noto Sans"/>
              <w:b w:val="0"/>
              <w:color w:val="auto"/>
              <w:sz w:val="22"/>
              <w:szCs w:val="22"/>
            </w:rPr>
            <w:t xml:space="preserve"> </w:t>
          </w:r>
          <w:r w:rsidR="008C507C" w:rsidRPr="000B4B39">
            <w:rPr>
              <w:rFonts w:ascii="Noto Sans" w:eastAsia="Calibri" w:hAnsi="Noto Sans" w:cs="Noto Sans"/>
              <w:b w:val="0"/>
              <w:color w:val="auto"/>
              <w:sz w:val="22"/>
              <w:szCs w:val="22"/>
            </w:rPr>
            <w:t xml:space="preserve">1 </w:t>
          </w:r>
          <w:r w:rsidR="005405B2" w:rsidRPr="000B4B39">
            <w:rPr>
              <w:rFonts w:ascii="Noto Sans" w:eastAsia="Calibri" w:hAnsi="Noto Sans" w:cs="Noto Sans"/>
              <w:b w:val="0"/>
              <w:color w:val="auto"/>
              <w:sz w:val="22"/>
              <w:szCs w:val="22"/>
            </w:rPr>
            <w:t>muestran</w:t>
          </w:r>
          <w:r w:rsidR="005E0C96" w:rsidRPr="000B4B39">
            <w:rPr>
              <w:rFonts w:ascii="Noto Sans" w:eastAsia="Calibri" w:hAnsi="Noto Sans" w:cs="Noto Sans"/>
              <w:b w:val="0"/>
              <w:color w:val="auto"/>
              <w:sz w:val="22"/>
              <w:szCs w:val="22"/>
            </w:rPr>
            <w:t xml:space="preserve"> </w:t>
          </w:r>
          <w:r w:rsidR="00E527D5" w:rsidRPr="000B4B39">
            <w:rPr>
              <w:rFonts w:ascii="Noto Sans" w:eastAsia="Calibri" w:hAnsi="Noto Sans" w:cs="Noto Sans"/>
              <w:b w:val="0"/>
              <w:color w:val="auto"/>
              <w:sz w:val="22"/>
              <w:szCs w:val="22"/>
            </w:rPr>
            <w:t>los siguientes r</w:t>
          </w:r>
          <w:r w:rsidR="008C507C" w:rsidRPr="000B4B39">
            <w:rPr>
              <w:rFonts w:ascii="Noto Sans" w:eastAsia="Calibri" w:hAnsi="Noto Sans" w:cs="Noto Sans"/>
              <w:b w:val="0"/>
              <w:color w:val="auto"/>
              <w:sz w:val="22"/>
              <w:szCs w:val="22"/>
            </w:rPr>
            <w:t>esultados</w:t>
          </w:r>
          <w:r w:rsidR="00E527D5" w:rsidRPr="000B4B39">
            <w:rPr>
              <w:rFonts w:ascii="Noto Sans" w:eastAsia="Calibri" w:hAnsi="Noto Sans" w:cs="Noto Sans"/>
              <w:b w:val="0"/>
              <w:color w:val="auto"/>
              <w:sz w:val="22"/>
              <w:szCs w:val="22"/>
            </w:rPr>
            <w:t>:</w:t>
          </w:r>
          <w:r w:rsidR="008C507C" w:rsidRPr="000B4B39">
            <w:rPr>
              <w:rFonts w:ascii="Noto Sans" w:eastAsia="Calibri" w:hAnsi="Noto Sans" w:cs="Noto Sans"/>
              <w:b w:val="0"/>
              <w:color w:val="auto"/>
              <w:sz w:val="22"/>
              <w:szCs w:val="22"/>
            </w:rPr>
            <w:t xml:space="preserve"> </w:t>
          </w:r>
        </w:p>
        <w:p w14:paraId="09CEF647" w14:textId="736FE927" w:rsidR="008C507C" w:rsidRPr="000B4B39" w:rsidRDefault="008C507C" w:rsidP="00887893">
          <w:pPr>
            <w:pStyle w:val="Ttulo1INTRODUCCIN"/>
            <w:spacing w:before="240" w:after="240" w:line="360" w:lineRule="auto"/>
            <w:jc w:val="both"/>
            <w:rPr>
              <w:rFonts w:ascii="Noto Sans" w:eastAsia="Calibri" w:hAnsi="Noto Sans" w:cs="Noto Sans"/>
              <w:b w:val="0"/>
              <w:color w:val="auto"/>
              <w:sz w:val="22"/>
              <w:szCs w:val="22"/>
            </w:rPr>
          </w:pPr>
          <w:r w:rsidRPr="000B4B39">
            <w:rPr>
              <w:rFonts w:ascii="Noto Sans" w:eastAsia="Calibri" w:hAnsi="Noto Sans" w:cs="Noto Sans"/>
              <w:b w:val="0"/>
              <w:color w:val="auto"/>
              <w:sz w:val="22"/>
              <w:szCs w:val="22"/>
            </w:rPr>
            <w:t xml:space="preserve">En el caso de la </w:t>
          </w:r>
          <w:r w:rsidRPr="000B4B39">
            <w:rPr>
              <w:rFonts w:ascii="Noto Sans" w:eastAsia="Calibri" w:hAnsi="Noto Sans" w:cs="Noto Sans"/>
              <w:bCs/>
              <w:color w:val="auto"/>
              <w:sz w:val="22"/>
              <w:szCs w:val="22"/>
            </w:rPr>
            <w:t>Meta para el bienestar</w:t>
          </w:r>
          <w:r w:rsidR="00EA7B4D">
            <w:rPr>
              <w:rFonts w:ascii="Noto Sans" w:eastAsia="Calibri" w:hAnsi="Noto Sans" w:cs="Noto Sans"/>
              <w:bCs/>
              <w:color w:val="auto"/>
              <w:sz w:val="22"/>
              <w:szCs w:val="22"/>
            </w:rPr>
            <w:t xml:space="preserve"> 1</w:t>
          </w:r>
          <w:r w:rsidRPr="000B4B39">
            <w:rPr>
              <w:rFonts w:ascii="Noto Sans" w:eastAsia="Calibri" w:hAnsi="Noto Sans" w:cs="Noto Sans"/>
              <w:b w:val="0"/>
              <w:color w:val="auto"/>
              <w:sz w:val="22"/>
              <w:szCs w:val="22"/>
            </w:rPr>
            <w:t xml:space="preserve"> se obtuvo un avance del </w:t>
          </w:r>
          <w:r w:rsidR="00C4455F" w:rsidRPr="000B4B39">
            <w:rPr>
              <w:rFonts w:ascii="Noto Sans" w:eastAsia="Calibri" w:hAnsi="Noto Sans" w:cs="Noto Sans"/>
              <w:bCs/>
              <w:color w:val="auto"/>
              <w:sz w:val="22"/>
              <w:szCs w:val="22"/>
            </w:rPr>
            <w:t>2</w:t>
          </w:r>
          <w:r w:rsidR="00E527D5" w:rsidRPr="000B4B39">
            <w:rPr>
              <w:rFonts w:ascii="Noto Sans" w:eastAsia="Calibri" w:hAnsi="Noto Sans" w:cs="Noto Sans"/>
              <w:bCs/>
              <w:color w:val="auto"/>
              <w:sz w:val="22"/>
              <w:szCs w:val="22"/>
            </w:rPr>
            <w:t>.</w:t>
          </w:r>
          <w:r w:rsidR="00506FEE" w:rsidRPr="000B4B39">
            <w:rPr>
              <w:rFonts w:ascii="Noto Sans" w:eastAsia="Calibri" w:hAnsi="Noto Sans" w:cs="Noto Sans"/>
              <w:bCs/>
              <w:color w:val="auto"/>
              <w:sz w:val="22"/>
              <w:szCs w:val="22"/>
            </w:rPr>
            <w:t>8</w:t>
          </w:r>
          <w:r w:rsidR="00C4455F" w:rsidRPr="000B4B39">
            <w:rPr>
              <w:rFonts w:ascii="Noto Sans" w:eastAsia="Calibri" w:hAnsi="Noto Sans" w:cs="Noto Sans"/>
              <w:bCs/>
              <w:color w:val="auto"/>
              <w:sz w:val="22"/>
              <w:szCs w:val="22"/>
            </w:rPr>
            <w:t>3</w:t>
          </w:r>
          <w:r w:rsidRPr="000B4B39">
            <w:rPr>
              <w:rFonts w:ascii="Noto Sans" w:eastAsia="Calibri" w:hAnsi="Noto Sans" w:cs="Noto Sans"/>
              <w:bCs/>
              <w:color w:val="auto"/>
              <w:sz w:val="22"/>
              <w:szCs w:val="22"/>
            </w:rPr>
            <w:t xml:space="preserve"> </w:t>
          </w:r>
          <w:r w:rsidRPr="000B4B39">
            <w:rPr>
              <w:rFonts w:ascii="Noto Sans" w:eastAsia="Calibri" w:hAnsi="Noto Sans" w:cs="Noto Sans"/>
              <w:b w:val="0"/>
              <w:color w:val="auto"/>
              <w:sz w:val="22"/>
              <w:szCs w:val="22"/>
            </w:rPr>
            <w:t xml:space="preserve">que se deriva de </w:t>
          </w:r>
          <w:r w:rsidR="00C4455F" w:rsidRPr="000B4B39">
            <w:rPr>
              <w:rFonts w:ascii="Noto Sans" w:eastAsia="Calibri" w:hAnsi="Noto Sans" w:cs="Noto Sans"/>
              <w:bCs/>
              <w:color w:val="auto"/>
              <w:sz w:val="22"/>
              <w:szCs w:val="22"/>
            </w:rPr>
            <w:t>390</w:t>
          </w:r>
          <w:r w:rsidRPr="000B4B39">
            <w:rPr>
              <w:rFonts w:ascii="Noto Sans" w:eastAsia="Calibri" w:hAnsi="Noto Sans" w:cs="Noto Sans"/>
              <w:bCs/>
              <w:color w:val="auto"/>
              <w:sz w:val="22"/>
              <w:szCs w:val="22"/>
            </w:rPr>
            <w:t xml:space="preserve"> </w:t>
          </w:r>
          <w:r w:rsidRPr="000B4B39">
            <w:rPr>
              <w:rFonts w:ascii="Noto Sans" w:eastAsia="Calibri" w:hAnsi="Noto Sans" w:cs="Noto Sans"/>
              <w:b w:val="0"/>
              <w:color w:val="auto"/>
              <w:sz w:val="22"/>
              <w:szCs w:val="22"/>
            </w:rPr>
            <w:t xml:space="preserve">publicaciones arbitradas entre </w:t>
          </w:r>
          <w:r w:rsidRPr="000B4B39">
            <w:rPr>
              <w:rFonts w:ascii="Noto Sans" w:eastAsia="Calibri" w:hAnsi="Noto Sans" w:cs="Noto Sans"/>
              <w:bCs/>
              <w:color w:val="auto"/>
              <w:sz w:val="22"/>
              <w:szCs w:val="22"/>
            </w:rPr>
            <w:t>13</w:t>
          </w:r>
          <w:r w:rsidR="00034BB4" w:rsidRPr="000B4B39">
            <w:rPr>
              <w:rFonts w:ascii="Noto Sans" w:eastAsia="Calibri" w:hAnsi="Noto Sans" w:cs="Noto Sans"/>
              <w:bCs/>
              <w:color w:val="auto"/>
              <w:sz w:val="22"/>
              <w:szCs w:val="22"/>
            </w:rPr>
            <w:t>8</w:t>
          </w:r>
          <w:r w:rsidRPr="000B4B39">
            <w:rPr>
              <w:rFonts w:ascii="Noto Sans" w:eastAsia="Calibri" w:hAnsi="Noto Sans" w:cs="Noto Sans"/>
              <w:bCs/>
              <w:color w:val="auto"/>
              <w:sz w:val="22"/>
              <w:szCs w:val="22"/>
            </w:rPr>
            <w:t xml:space="preserve"> </w:t>
          </w:r>
          <w:r w:rsidRPr="000B4B39">
            <w:rPr>
              <w:rFonts w:ascii="Noto Sans" w:eastAsia="Calibri" w:hAnsi="Noto Sans" w:cs="Noto Sans"/>
              <w:b w:val="0"/>
              <w:color w:val="auto"/>
              <w:sz w:val="22"/>
              <w:szCs w:val="22"/>
            </w:rPr>
            <w:t xml:space="preserve">investigadores; considerando que lo </w:t>
          </w:r>
          <w:r w:rsidRPr="00EA7B4D">
            <w:rPr>
              <w:rFonts w:ascii="Noto Sans" w:eastAsia="Calibri" w:hAnsi="Noto Sans" w:cs="Noto Sans"/>
              <w:b w:val="0"/>
              <w:color w:val="auto"/>
              <w:sz w:val="22"/>
              <w:szCs w:val="22"/>
            </w:rPr>
            <w:t>programado para 202</w:t>
          </w:r>
          <w:r w:rsidR="00F64DB1" w:rsidRPr="00EA7B4D">
            <w:rPr>
              <w:rFonts w:ascii="Noto Sans" w:eastAsia="Calibri" w:hAnsi="Noto Sans" w:cs="Noto Sans"/>
              <w:b w:val="0"/>
              <w:color w:val="auto"/>
              <w:sz w:val="22"/>
              <w:szCs w:val="22"/>
            </w:rPr>
            <w:t>4</w:t>
          </w:r>
          <w:r w:rsidRPr="00EA7B4D">
            <w:rPr>
              <w:rFonts w:ascii="Noto Sans" w:eastAsia="Calibri" w:hAnsi="Noto Sans" w:cs="Noto Sans"/>
              <w:b w:val="0"/>
              <w:color w:val="auto"/>
              <w:sz w:val="22"/>
              <w:szCs w:val="22"/>
            </w:rPr>
            <w:t xml:space="preserve"> fue de 1.</w:t>
          </w:r>
          <w:r w:rsidR="00516128" w:rsidRPr="00EA7B4D">
            <w:rPr>
              <w:rFonts w:ascii="Noto Sans" w:eastAsia="Calibri" w:hAnsi="Noto Sans" w:cs="Noto Sans"/>
              <w:b w:val="0"/>
              <w:color w:val="auto"/>
              <w:sz w:val="22"/>
              <w:szCs w:val="22"/>
            </w:rPr>
            <w:t>94</w:t>
          </w:r>
          <w:r w:rsidR="00506FEE" w:rsidRPr="00EA7B4D">
            <w:rPr>
              <w:rFonts w:ascii="Noto Sans" w:eastAsia="Calibri" w:hAnsi="Noto Sans" w:cs="Noto Sans"/>
              <w:b w:val="0"/>
              <w:color w:val="auto"/>
              <w:sz w:val="22"/>
              <w:szCs w:val="22"/>
            </w:rPr>
            <w:t xml:space="preserve">, sin embargo, </w:t>
          </w:r>
          <w:r w:rsidRPr="00EA7B4D">
            <w:rPr>
              <w:rFonts w:ascii="Noto Sans" w:eastAsia="Calibri" w:hAnsi="Noto Sans" w:cs="Noto Sans"/>
              <w:b w:val="0"/>
              <w:color w:val="auto"/>
              <w:sz w:val="22"/>
              <w:szCs w:val="22"/>
            </w:rPr>
            <w:t xml:space="preserve">lo cual se deriva de </w:t>
          </w:r>
          <w:r w:rsidR="00C4455F" w:rsidRPr="00EA7B4D">
            <w:rPr>
              <w:rFonts w:ascii="Noto Sans" w:eastAsia="Calibri" w:hAnsi="Noto Sans" w:cs="Noto Sans"/>
              <w:b w:val="0"/>
              <w:color w:val="auto"/>
              <w:sz w:val="22"/>
              <w:szCs w:val="22"/>
            </w:rPr>
            <w:t>260</w:t>
          </w:r>
          <w:r w:rsidRPr="00EA7B4D">
            <w:rPr>
              <w:rFonts w:ascii="Noto Sans" w:eastAsia="Calibri" w:hAnsi="Noto Sans" w:cs="Noto Sans"/>
              <w:b w:val="0"/>
              <w:color w:val="auto"/>
              <w:sz w:val="22"/>
              <w:szCs w:val="22"/>
            </w:rPr>
            <w:t xml:space="preserve"> publicaciones arbitradas entre 134 investigadores.</w:t>
          </w:r>
        </w:p>
        <w:p w14:paraId="63CAA4EF" w14:textId="79FE5ABC" w:rsidR="008C507C" w:rsidRPr="003F5D91" w:rsidRDefault="00386B24" w:rsidP="00887893">
          <w:pPr>
            <w:pStyle w:val="Ttulo1INTRODUCCIN"/>
            <w:spacing w:before="240" w:after="240" w:line="360" w:lineRule="auto"/>
            <w:jc w:val="both"/>
            <w:rPr>
              <w:rFonts w:ascii="Noto Sans" w:eastAsia="Calibri" w:hAnsi="Noto Sans" w:cs="Noto Sans"/>
              <w:b w:val="0"/>
              <w:color w:val="auto"/>
              <w:sz w:val="22"/>
              <w:szCs w:val="22"/>
            </w:rPr>
          </w:pPr>
          <w:r w:rsidRPr="000B4B39">
            <w:rPr>
              <w:rFonts w:ascii="Noto Sans" w:eastAsia="Calibri" w:hAnsi="Noto Sans" w:cs="Noto Sans"/>
              <w:b w:val="0"/>
              <w:color w:val="auto"/>
              <w:sz w:val="22"/>
              <w:szCs w:val="22"/>
            </w:rPr>
            <w:t>Con relación al</w:t>
          </w:r>
          <w:r w:rsidR="008C507C" w:rsidRPr="000B4B39">
            <w:rPr>
              <w:rFonts w:ascii="Noto Sans" w:eastAsia="Calibri" w:hAnsi="Noto Sans" w:cs="Noto Sans"/>
              <w:b w:val="0"/>
              <w:color w:val="auto"/>
              <w:sz w:val="22"/>
              <w:szCs w:val="22"/>
            </w:rPr>
            <w:t xml:space="preserve"> </w:t>
          </w:r>
          <w:r w:rsidR="008C507C" w:rsidRPr="000B4B39">
            <w:rPr>
              <w:rFonts w:ascii="Noto Sans" w:eastAsia="Calibri" w:hAnsi="Noto Sans" w:cs="Noto Sans"/>
              <w:bCs/>
              <w:color w:val="auto"/>
              <w:sz w:val="22"/>
              <w:szCs w:val="22"/>
            </w:rPr>
            <w:t>Parámetro 1</w:t>
          </w:r>
          <w:r w:rsidR="000455A5">
            <w:rPr>
              <w:rFonts w:ascii="Noto Sans" w:eastAsia="Calibri" w:hAnsi="Noto Sans" w:cs="Noto Sans"/>
              <w:bCs/>
              <w:color w:val="auto"/>
              <w:sz w:val="22"/>
              <w:szCs w:val="22"/>
            </w:rPr>
            <w:t>.1</w:t>
          </w:r>
          <w:r w:rsidR="008C507C" w:rsidRPr="000B4B39">
            <w:rPr>
              <w:rFonts w:ascii="Noto Sans" w:eastAsia="Calibri" w:hAnsi="Noto Sans" w:cs="Noto Sans"/>
              <w:b w:val="0"/>
              <w:color w:val="auto"/>
              <w:sz w:val="22"/>
              <w:szCs w:val="22"/>
            </w:rPr>
            <w:t xml:space="preserve"> </w:t>
          </w:r>
          <w:r w:rsidR="001C2033" w:rsidRPr="000B4B39">
            <w:rPr>
              <w:rFonts w:ascii="Noto Sans" w:eastAsia="Calibri" w:hAnsi="Noto Sans" w:cs="Noto Sans"/>
              <w:b w:val="0"/>
              <w:color w:val="auto"/>
              <w:sz w:val="22"/>
              <w:szCs w:val="22"/>
            </w:rPr>
            <w:t xml:space="preserve">se </w:t>
          </w:r>
          <w:r w:rsidR="008C507C" w:rsidRPr="000B4B39">
            <w:rPr>
              <w:rFonts w:ascii="Noto Sans" w:eastAsia="Calibri" w:hAnsi="Noto Sans" w:cs="Noto Sans"/>
              <w:b w:val="0"/>
              <w:color w:val="auto"/>
              <w:sz w:val="22"/>
              <w:szCs w:val="22"/>
            </w:rPr>
            <w:t xml:space="preserve">obtuvo un resultado de </w:t>
          </w:r>
          <w:r w:rsidR="008C507C" w:rsidRPr="000B4B39">
            <w:rPr>
              <w:rFonts w:ascii="Noto Sans" w:eastAsia="Calibri" w:hAnsi="Noto Sans" w:cs="Noto Sans"/>
              <w:bCs/>
              <w:color w:val="auto"/>
              <w:sz w:val="22"/>
              <w:szCs w:val="22"/>
            </w:rPr>
            <w:t>0.9</w:t>
          </w:r>
          <w:r w:rsidR="008B283C" w:rsidRPr="000B4B39">
            <w:rPr>
              <w:rFonts w:ascii="Noto Sans" w:eastAsia="Calibri" w:hAnsi="Noto Sans" w:cs="Noto Sans"/>
              <w:bCs/>
              <w:color w:val="auto"/>
              <w:sz w:val="22"/>
              <w:szCs w:val="22"/>
            </w:rPr>
            <w:t>0</w:t>
          </w:r>
          <w:r w:rsidR="008C507C" w:rsidRPr="000B4B39">
            <w:rPr>
              <w:rFonts w:ascii="Noto Sans" w:eastAsia="Calibri" w:hAnsi="Noto Sans" w:cs="Noto Sans"/>
              <w:b w:val="0"/>
              <w:color w:val="auto"/>
              <w:sz w:val="22"/>
              <w:szCs w:val="22"/>
            </w:rPr>
            <w:t xml:space="preserve">, obtenido de </w:t>
          </w:r>
          <w:r w:rsidR="008B283C" w:rsidRPr="000B4B39">
            <w:rPr>
              <w:rFonts w:ascii="Noto Sans" w:eastAsia="Calibri" w:hAnsi="Noto Sans" w:cs="Noto Sans"/>
              <w:bCs/>
              <w:color w:val="auto"/>
              <w:sz w:val="22"/>
              <w:szCs w:val="22"/>
            </w:rPr>
            <w:t>977</w:t>
          </w:r>
          <w:r w:rsidR="008C507C" w:rsidRPr="000B4B39">
            <w:rPr>
              <w:rFonts w:ascii="Noto Sans" w:eastAsia="Calibri" w:hAnsi="Noto Sans" w:cs="Noto Sans"/>
              <w:b w:val="0"/>
              <w:color w:val="auto"/>
              <w:sz w:val="22"/>
              <w:szCs w:val="22"/>
            </w:rPr>
            <w:t xml:space="preserve"> artículos en revistas científicas especializadas con arbitraje durante el último trienio entre </w:t>
          </w:r>
          <w:r w:rsidR="008B283C" w:rsidRPr="000B4B39">
            <w:rPr>
              <w:rFonts w:ascii="Noto Sans" w:eastAsia="Calibri" w:hAnsi="Noto Sans" w:cs="Noto Sans"/>
              <w:bCs/>
              <w:color w:val="auto"/>
              <w:sz w:val="22"/>
              <w:szCs w:val="22"/>
            </w:rPr>
            <w:t>1085</w:t>
          </w:r>
          <w:r w:rsidR="008C507C" w:rsidRPr="000B4B39">
            <w:rPr>
              <w:rFonts w:ascii="Noto Sans" w:eastAsia="Calibri" w:hAnsi="Noto Sans" w:cs="Noto Sans"/>
              <w:b w:val="0"/>
              <w:color w:val="auto"/>
              <w:sz w:val="22"/>
              <w:szCs w:val="22"/>
            </w:rPr>
            <w:t xml:space="preserve"> publicaciones durante el último trienio; tomando en cuenta lo estimado par</w:t>
          </w:r>
          <w:r w:rsidR="008C507C" w:rsidRPr="00EA7B4D">
            <w:rPr>
              <w:rFonts w:ascii="Noto Sans" w:eastAsia="Calibri" w:hAnsi="Noto Sans" w:cs="Noto Sans"/>
              <w:b w:val="0"/>
              <w:color w:val="auto"/>
              <w:sz w:val="22"/>
              <w:szCs w:val="22"/>
            </w:rPr>
            <w:t>a 202</w:t>
          </w:r>
          <w:r w:rsidR="00F446B1" w:rsidRPr="00EA7B4D">
            <w:rPr>
              <w:rFonts w:ascii="Noto Sans" w:eastAsia="Calibri" w:hAnsi="Noto Sans" w:cs="Noto Sans"/>
              <w:b w:val="0"/>
              <w:color w:val="auto"/>
              <w:sz w:val="22"/>
              <w:szCs w:val="22"/>
            </w:rPr>
            <w:t>4</w:t>
          </w:r>
          <w:r w:rsidR="008C507C" w:rsidRPr="00EA7B4D">
            <w:rPr>
              <w:rFonts w:ascii="Noto Sans" w:eastAsia="Calibri" w:hAnsi="Noto Sans" w:cs="Noto Sans"/>
              <w:b w:val="0"/>
              <w:color w:val="auto"/>
              <w:sz w:val="22"/>
              <w:szCs w:val="22"/>
            </w:rPr>
            <w:t xml:space="preserve"> (0.8</w:t>
          </w:r>
          <w:r w:rsidR="00F446B1" w:rsidRPr="00EA7B4D">
            <w:rPr>
              <w:rFonts w:ascii="Noto Sans" w:eastAsia="Calibri" w:hAnsi="Noto Sans" w:cs="Noto Sans"/>
              <w:b w:val="0"/>
              <w:color w:val="auto"/>
              <w:sz w:val="22"/>
              <w:szCs w:val="22"/>
            </w:rPr>
            <w:t>5</w:t>
          </w:r>
          <w:r w:rsidR="008C507C" w:rsidRPr="00EA7B4D">
            <w:rPr>
              <w:rFonts w:ascii="Noto Sans" w:eastAsia="Calibri" w:hAnsi="Noto Sans" w:cs="Noto Sans"/>
              <w:b w:val="0"/>
              <w:color w:val="auto"/>
              <w:sz w:val="22"/>
              <w:szCs w:val="22"/>
            </w:rPr>
            <w:t xml:space="preserve">), resultado de </w:t>
          </w:r>
          <w:r w:rsidR="00F446B1" w:rsidRPr="00EA7B4D">
            <w:rPr>
              <w:rFonts w:ascii="Noto Sans" w:eastAsia="Calibri" w:hAnsi="Noto Sans" w:cs="Noto Sans"/>
              <w:b w:val="0"/>
              <w:color w:val="auto"/>
              <w:sz w:val="22"/>
              <w:szCs w:val="22"/>
            </w:rPr>
            <w:t>101</w:t>
          </w:r>
          <w:r w:rsidR="008C507C" w:rsidRPr="00EA7B4D">
            <w:rPr>
              <w:rFonts w:ascii="Noto Sans" w:eastAsia="Calibri" w:hAnsi="Noto Sans" w:cs="Noto Sans"/>
              <w:b w:val="0"/>
              <w:color w:val="auto"/>
              <w:sz w:val="22"/>
              <w:szCs w:val="22"/>
            </w:rPr>
            <w:t xml:space="preserve">4 artículos en revistas científicas especializadas con </w:t>
          </w:r>
          <w:r w:rsidR="008C507C" w:rsidRPr="003F5D91">
            <w:rPr>
              <w:rFonts w:ascii="Noto Sans" w:eastAsia="Calibri" w:hAnsi="Noto Sans" w:cs="Noto Sans"/>
              <w:b w:val="0"/>
              <w:color w:val="auto"/>
              <w:sz w:val="22"/>
              <w:szCs w:val="22"/>
            </w:rPr>
            <w:t>arbitraje durante el último trienio entre 11</w:t>
          </w:r>
          <w:r w:rsidR="00F446B1" w:rsidRPr="003F5D91">
            <w:rPr>
              <w:rFonts w:ascii="Noto Sans" w:eastAsia="Calibri" w:hAnsi="Noto Sans" w:cs="Noto Sans"/>
              <w:b w:val="0"/>
              <w:color w:val="auto"/>
              <w:sz w:val="22"/>
              <w:szCs w:val="22"/>
            </w:rPr>
            <w:t>85</w:t>
          </w:r>
          <w:r w:rsidR="008C507C" w:rsidRPr="003F5D91">
            <w:rPr>
              <w:rFonts w:ascii="Noto Sans" w:eastAsia="Calibri" w:hAnsi="Noto Sans" w:cs="Noto Sans"/>
              <w:b w:val="0"/>
              <w:color w:val="auto"/>
              <w:sz w:val="22"/>
              <w:szCs w:val="22"/>
            </w:rPr>
            <w:t xml:space="preserve"> publicaciones durante el último trienio.</w:t>
          </w:r>
        </w:p>
        <w:p w14:paraId="702645EE" w14:textId="4BFA6F4D" w:rsidR="008C507C" w:rsidRPr="000B4B39" w:rsidRDefault="007E7029" w:rsidP="00887893">
          <w:pPr>
            <w:pStyle w:val="Ttulo1INTRODUCCIN"/>
            <w:spacing w:before="240" w:after="240" w:line="360" w:lineRule="auto"/>
            <w:jc w:val="both"/>
            <w:rPr>
              <w:rFonts w:ascii="Noto Sans" w:eastAsia="Calibri" w:hAnsi="Noto Sans" w:cs="Noto Sans"/>
              <w:b w:val="0"/>
              <w:color w:val="auto"/>
              <w:sz w:val="22"/>
              <w:szCs w:val="22"/>
            </w:rPr>
          </w:pPr>
          <w:r w:rsidRPr="003F5D91">
            <w:rPr>
              <w:rFonts w:ascii="Noto Sans" w:eastAsia="Calibri" w:hAnsi="Noto Sans" w:cs="Noto Sans"/>
              <w:b w:val="0"/>
              <w:color w:val="auto"/>
              <w:sz w:val="22"/>
              <w:szCs w:val="22"/>
            </w:rPr>
            <w:t>En cuanto</w:t>
          </w:r>
          <w:r w:rsidR="005A7641" w:rsidRPr="003F5D91">
            <w:rPr>
              <w:rFonts w:ascii="Noto Sans" w:eastAsia="Calibri" w:hAnsi="Noto Sans" w:cs="Noto Sans"/>
              <w:b w:val="0"/>
              <w:color w:val="auto"/>
              <w:sz w:val="22"/>
              <w:szCs w:val="22"/>
            </w:rPr>
            <w:t xml:space="preserve"> </w:t>
          </w:r>
          <w:r w:rsidR="008C507C" w:rsidRPr="003F5D91">
            <w:rPr>
              <w:rFonts w:ascii="Noto Sans" w:eastAsia="Calibri" w:hAnsi="Noto Sans" w:cs="Noto Sans"/>
              <w:b w:val="0"/>
              <w:color w:val="auto"/>
              <w:sz w:val="22"/>
              <w:szCs w:val="22"/>
            </w:rPr>
            <w:t xml:space="preserve">al </w:t>
          </w:r>
          <w:r w:rsidR="008C507C" w:rsidRPr="003F5D91">
            <w:rPr>
              <w:rFonts w:ascii="Noto Sans" w:eastAsia="Calibri" w:hAnsi="Noto Sans" w:cs="Noto Sans"/>
              <w:bCs/>
              <w:color w:val="auto"/>
              <w:sz w:val="22"/>
              <w:szCs w:val="22"/>
            </w:rPr>
            <w:t xml:space="preserve">Parámetro </w:t>
          </w:r>
          <w:r w:rsidR="000455A5" w:rsidRPr="003F5D91">
            <w:rPr>
              <w:rFonts w:ascii="Noto Sans" w:eastAsia="Calibri" w:hAnsi="Noto Sans" w:cs="Noto Sans"/>
              <w:bCs/>
              <w:color w:val="auto"/>
              <w:sz w:val="22"/>
              <w:szCs w:val="22"/>
            </w:rPr>
            <w:t>1.</w:t>
          </w:r>
          <w:r w:rsidR="008C507C" w:rsidRPr="003F5D91">
            <w:rPr>
              <w:rFonts w:ascii="Noto Sans" w:eastAsia="Calibri" w:hAnsi="Noto Sans" w:cs="Noto Sans"/>
              <w:bCs/>
              <w:color w:val="auto"/>
              <w:sz w:val="22"/>
              <w:szCs w:val="22"/>
            </w:rPr>
            <w:t>2</w:t>
          </w:r>
          <w:r w:rsidR="008C507C" w:rsidRPr="003F5D91">
            <w:rPr>
              <w:rFonts w:ascii="Noto Sans" w:eastAsia="Calibri" w:hAnsi="Noto Sans" w:cs="Noto Sans"/>
              <w:b w:val="0"/>
              <w:color w:val="auto"/>
              <w:sz w:val="22"/>
              <w:szCs w:val="22"/>
            </w:rPr>
            <w:t xml:space="preserve">, se </w:t>
          </w:r>
          <w:r w:rsidR="008E63FD" w:rsidRPr="003F5D91">
            <w:rPr>
              <w:rFonts w:ascii="Noto Sans" w:eastAsia="Calibri" w:hAnsi="Noto Sans" w:cs="Noto Sans"/>
              <w:b w:val="0"/>
              <w:color w:val="auto"/>
              <w:sz w:val="22"/>
              <w:szCs w:val="22"/>
            </w:rPr>
            <w:t xml:space="preserve">registró un avance de </w:t>
          </w:r>
          <w:r w:rsidR="008E63FD" w:rsidRPr="003F5D91">
            <w:rPr>
              <w:rFonts w:ascii="Noto Sans" w:eastAsia="Calibri" w:hAnsi="Noto Sans" w:cs="Noto Sans"/>
              <w:bCs/>
              <w:color w:val="auto"/>
              <w:sz w:val="22"/>
              <w:szCs w:val="22"/>
            </w:rPr>
            <w:t>2</w:t>
          </w:r>
          <w:r w:rsidR="00747101" w:rsidRPr="003F5D91">
            <w:rPr>
              <w:rFonts w:ascii="Noto Sans" w:eastAsia="Calibri" w:hAnsi="Noto Sans" w:cs="Noto Sans"/>
              <w:bCs/>
              <w:color w:val="auto"/>
              <w:sz w:val="22"/>
              <w:szCs w:val="22"/>
            </w:rPr>
            <w:t>430</w:t>
          </w:r>
          <w:r w:rsidR="008E63FD" w:rsidRPr="003F5D91">
            <w:rPr>
              <w:rFonts w:ascii="Noto Sans" w:eastAsia="Calibri" w:hAnsi="Noto Sans" w:cs="Noto Sans"/>
              <w:b w:val="0"/>
              <w:color w:val="auto"/>
              <w:sz w:val="22"/>
              <w:szCs w:val="22"/>
            </w:rPr>
            <w:t xml:space="preserve">, derivado de </w:t>
          </w:r>
          <w:r w:rsidR="00747101" w:rsidRPr="003F5D91">
            <w:rPr>
              <w:rFonts w:ascii="Noto Sans" w:eastAsia="Calibri" w:hAnsi="Noto Sans" w:cs="Noto Sans"/>
              <w:bCs/>
              <w:color w:val="auto"/>
              <w:sz w:val="22"/>
              <w:szCs w:val="22"/>
            </w:rPr>
            <w:t>17012</w:t>
          </w:r>
          <w:r w:rsidR="008E63FD" w:rsidRPr="003F5D91">
            <w:rPr>
              <w:rFonts w:ascii="Noto Sans" w:eastAsia="Calibri" w:hAnsi="Noto Sans" w:cs="Noto Sans"/>
              <w:b w:val="0"/>
              <w:color w:val="auto"/>
              <w:sz w:val="22"/>
              <w:szCs w:val="22"/>
            </w:rPr>
            <w:t xml:space="preserve"> ejemplares ingresados en las </w:t>
          </w:r>
          <w:r w:rsidR="008E63FD" w:rsidRPr="003F5D91">
            <w:rPr>
              <w:rFonts w:ascii="Noto Sans" w:eastAsia="Calibri" w:hAnsi="Noto Sans" w:cs="Noto Sans"/>
              <w:bCs/>
              <w:color w:val="auto"/>
              <w:sz w:val="22"/>
              <w:szCs w:val="22"/>
            </w:rPr>
            <w:t>siete</w:t>
          </w:r>
          <w:r w:rsidR="008E63FD" w:rsidRPr="003F5D91">
            <w:rPr>
              <w:rFonts w:ascii="Noto Sans" w:eastAsia="Calibri" w:hAnsi="Noto Sans" w:cs="Noto Sans"/>
              <w:b w:val="0"/>
              <w:color w:val="auto"/>
              <w:sz w:val="22"/>
              <w:szCs w:val="22"/>
            </w:rPr>
            <w:t xml:space="preserve"> colecciones científicas del INECOL</w:t>
          </w:r>
          <w:r w:rsidRPr="003F5D91">
            <w:rPr>
              <w:rFonts w:ascii="Noto Sans" w:eastAsia="Calibri" w:hAnsi="Noto Sans" w:cs="Noto Sans"/>
              <w:b w:val="0"/>
              <w:color w:val="auto"/>
              <w:sz w:val="22"/>
              <w:szCs w:val="22"/>
            </w:rPr>
            <w:t>.</w:t>
          </w:r>
          <w:r w:rsidR="007F2597" w:rsidRPr="000B4B39">
            <w:rPr>
              <w:rFonts w:ascii="Noto Sans" w:eastAsia="Calibri" w:hAnsi="Noto Sans" w:cs="Noto Sans"/>
              <w:b w:val="0"/>
              <w:color w:val="auto"/>
              <w:sz w:val="22"/>
              <w:szCs w:val="22"/>
            </w:rPr>
            <w:t xml:space="preserve"> </w:t>
          </w:r>
        </w:p>
        <w:p w14:paraId="1F8EC6D0" w14:textId="507F5D75" w:rsidR="00870864" w:rsidRPr="00933928" w:rsidRDefault="00870864" w:rsidP="00887893">
          <w:pPr>
            <w:pStyle w:val="Ttulo3"/>
            <w:spacing w:before="240" w:after="240" w:line="360" w:lineRule="auto"/>
            <w:rPr>
              <w:rFonts w:ascii="Noto Sans" w:hAnsi="Noto Sans" w:cs="Noto Sans"/>
              <w:b/>
              <w:caps/>
              <w:color w:val="9D2449"/>
              <w:sz w:val="22"/>
              <w:szCs w:val="22"/>
            </w:rPr>
          </w:pPr>
          <w:bookmarkStart w:id="28" w:name="_Hlk172892141"/>
          <w:bookmarkStart w:id="29" w:name="_Toc199160996"/>
          <w:bookmarkStart w:id="30" w:name="_Toc199166187"/>
          <w:r w:rsidRPr="00933928">
            <w:rPr>
              <w:rFonts w:ascii="Noto Sans" w:hAnsi="Noto Sans" w:cs="Noto Sans"/>
              <w:b/>
              <w:caps/>
              <w:color w:val="9D2449"/>
              <w:sz w:val="22"/>
              <w:szCs w:val="22"/>
            </w:rPr>
            <w:t>Actividades relevantes</w:t>
          </w:r>
          <w:r w:rsidR="00AB0BE7" w:rsidRPr="00933928">
            <w:rPr>
              <w:rFonts w:ascii="Noto Sans" w:hAnsi="Noto Sans" w:cs="Noto Sans"/>
              <w:b/>
              <w:caps/>
              <w:color w:val="9D2449"/>
              <w:sz w:val="22"/>
              <w:szCs w:val="22"/>
            </w:rPr>
            <w:t xml:space="preserve"> </w:t>
          </w:r>
          <w:r w:rsidR="00B92BEE" w:rsidRPr="00933928">
            <w:rPr>
              <w:rFonts w:ascii="Noto Sans" w:hAnsi="Noto Sans" w:cs="Noto Sans"/>
              <w:b/>
              <w:caps/>
              <w:color w:val="9D2449"/>
              <w:sz w:val="22"/>
              <w:szCs w:val="22"/>
            </w:rPr>
            <w:t xml:space="preserve">enero </w:t>
          </w:r>
          <w:bookmarkEnd w:id="28"/>
          <w:r w:rsidR="00F30E3A" w:rsidRPr="00933928">
            <w:rPr>
              <w:rFonts w:ascii="Noto Sans" w:hAnsi="Noto Sans" w:cs="Noto Sans"/>
              <w:b/>
              <w:caps/>
              <w:color w:val="9D2449"/>
              <w:sz w:val="22"/>
              <w:szCs w:val="22"/>
            </w:rPr>
            <w:t>-</w:t>
          </w:r>
          <w:r w:rsidR="00B92BEE" w:rsidRPr="00933928">
            <w:rPr>
              <w:rFonts w:ascii="Noto Sans" w:hAnsi="Noto Sans" w:cs="Noto Sans"/>
              <w:b/>
              <w:caps/>
              <w:color w:val="9D2449"/>
              <w:sz w:val="22"/>
              <w:szCs w:val="22"/>
            </w:rPr>
            <w:t xml:space="preserve"> </w:t>
          </w:r>
          <w:r w:rsidR="00B026E3" w:rsidRPr="00933928">
            <w:rPr>
              <w:rFonts w:ascii="Noto Sans" w:hAnsi="Noto Sans" w:cs="Noto Sans"/>
              <w:b/>
              <w:caps/>
              <w:color w:val="9D2449"/>
              <w:sz w:val="22"/>
              <w:szCs w:val="22"/>
            </w:rPr>
            <w:t>DICIEMBRE</w:t>
          </w:r>
          <w:r w:rsidR="00B92BEE" w:rsidRPr="00933928">
            <w:rPr>
              <w:rFonts w:ascii="Noto Sans" w:hAnsi="Noto Sans" w:cs="Noto Sans"/>
              <w:b/>
              <w:caps/>
              <w:color w:val="9D2449"/>
              <w:sz w:val="22"/>
              <w:szCs w:val="22"/>
            </w:rPr>
            <w:t xml:space="preserve"> 2024</w:t>
          </w:r>
          <w:bookmarkEnd w:id="29"/>
          <w:bookmarkEnd w:id="30"/>
        </w:p>
        <w:p w14:paraId="436DCF36" w14:textId="19EF8549" w:rsidR="00870864" w:rsidRPr="000B4B39" w:rsidRDefault="00870864" w:rsidP="00887893">
          <w:pPr>
            <w:pStyle w:val="Ttulo3ESTRATEGIA"/>
            <w:spacing w:before="240" w:after="240" w:line="360" w:lineRule="auto"/>
            <w:jc w:val="both"/>
            <w:rPr>
              <w:rFonts w:ascii="Noto Sans" w:hAnsi="Noto Sans" w:cs="Noto Sans"/>
              <w:szCs w:val="22"/>
            </w:rPr>
          </w:pPr>
          <w:r w:rsidRPr="000B4B39">
            <w:rPr>
              <w:rFonts w:ascii="Noto Sans" w:hAnsi="Noto Sans" w:cs="Noto Sans"/>
              <w:szCs w:val="22"/>
            </w:rPr>
            <w:t xml:space="preserve">Estrategia </w:t>
          </w:r>
          <w:r w:rsidR="003A591E" w:rsidRPr="000B4B39">
            <w:rPr>
              <w:rFonts w:ascii="Noto Sans" w:hAnsi="Noto Sans" w:cs="Noto Sans"/>
              <w:szCs w:val="22"/>
            </w:rPr>
            <w:t xml:space="preserve">prioritaria </w:t>
          </w:r>
          <w:r w:rsidRPr="000B4B39">
            <w:rPr>
              <w:rFonts w:ascii="Noto Sans" w:hAnsi="Noto Sans" w:cs="Noto Sans"/>
              <w:szCs w:val="22"/>
            </w:rPr>
            <w:t>1.1</w:t>
          </w:r>
          <w:r w:rsidR="0020786D" w:rsidRPr="000B4B39">
            <w:rPr>
              <w:rFonts w:ascii="Noto Sans" w:hAnsi="Noto Sans" w:cs="Noto Sans"/>
              <w:szCs w:val="22"/>
            </w:rPr>
            <w:t>.-</w:t>
          </w:r>
          <w:r w:rsidRPr="000B4B39">
            <w:rPr>
              <w:rFonts w:ascii="Noto Sans" w:hAnsi="Noto Sans" w:cs="Noto Sans"/>
              <w:szCs w:val="22"/>
            </w:rPr>
            <w:t xml:space="preserve"> </w:t>
          </w:r>
          <w:r w:rsidR="00CE2908" w:rsidRPr="000B4B39">
            <w:rPr>
              <w:rFonts w:ascii="Noto Sans" w:hAnsi="Noto Sans" w:cs="Noto Sans"/>
              <w:szCs w:val="22"/>
              <w:lang w:val="es-MX"/>
            </w:rPr>
            <w:t>Caracterizar la riqueza biológica y biocultural de México para incrementar el conocimiento científico.</w:t>
          </w:r>
        </w:p>
        <w:p w14:paraId="0CF31066" w14:textId="05A47498" w:rsidR="00E00DC7" w:rsidRPr="000B4B39" w:rsidRDefault="00E00DC7" w:rsidP="0088789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1.1.1</w:t>
          </w:r>
          <w:r w:rsidR="00575D8A" w:rsidRPr="000B4B39">
            <w:rPr>
              <w:rFonts w:ascii="Noto Sans" w:hAnsi="Noto Sans" w:cs="Noto Sans"/>
              <w:b/>
              <w:bCs/>
              <w:color w:val="auto"/>
              <w:sz w:val="22"/>
              <w:szCs w:val="22"/>
            </w:rPr>
            <w:t>.</w:t>
          </w:r>
          <w:r w:rsidRPr="000B4B39">
            <w:rPr>
              <w:rFonts w:ascii="Noto Sans" w:hAnsi="Noto Sans" w:cs="Noto Sans"/>
              <w:b/>
              <w:bCs/>
              <w:color w:val="auto"/>
              <w:sz w:val="22"/>
              <w:szCs w:val="22"/>
            </w:rPr>
            <w:t xml:space="preserve"> Realizar investigación fundamental y de frontera sobre la relación entre diversidad biológica y el conocimiento tradicional que sustentan las culturas de México.</w:t>
          </w:r>
        </w:p>
        <w:p w14:paraId="72D10AE8" w14:textId="77777777" w:rsidR="00575D8A" w:rsidRPr="000B4B39" w:rsidRDefault="00575D8A" w:rsidP="00887893">
          <w:pPr>
            <w:pStyle w:val="Prrafodelista"/>
            <w:numPr>
              <w:ilvl w:val="0"/>
              <w:numId w:val="7"/>
            </w:numPr>
            <w:spacing w:before="240" w:after="240" w:line="360" w:lineRule="auto"/>
            <w:ind w:left="714" w:hanging="357"/>
            <w:contextualSpacing w:val="0"/>
            <w:jc w:val="both"/>
            <w:rPr>
              <w:rFonts w:ascii="Noto Sans" w:hAnsi="Noto Sans" w:cs="Noto Sans"/>
              <w:sz w:val="22"/>
              <w:szCs w:val="22"/>
            </w:rPr>
          </w:pPr>
          <w:r w:rsidRPr="000B4B39">
            <w:rPr>
              <w:rFonts w:ascii="Noto Sans" w:hAnsi="Noto Sans" w:cs="Noto Sans"/>
              <w:sz w:val="22"/>
              <w:szCs w:val="22"/>
            </w:rPr>
            <w:t>Se presentó un proyecto para estudiar la diversidad biológica en las milpas de maíz y su manejo tradicional en Veracruz.</w:t>
          </w:r>
        </w:p>
        <w:p w14:paraId="1EF61C54" w14:textId="11DE9FFC" w:rsidR="008B5916" w:rsidRPr="000B4B39" w:rsidRDefault="00575D8A" w:rsidP="0088789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lastRenderedPageBreak/>
            <w:t>1</w:t>
          </w:r>
          <w:r w:rsidR="008B5916" w:rsidRPr="000B4B39">
            <w:rPr>
              <w:rFonts w:ascii="Noto Sans" w:hAnsi="Noto Sans" w:cs="Noto Sans"/>
              <w:b/>
              <w:bCs/>
              <w:color w:val="auto"/>
              <w:sz w:val="22"/>
              <w:szCs w:val="22"/>
            </w:rPr>
            <w:t>.</w:t>
          </w:r>
          <w:r w:rsidRPr="000B4B39">
            <w:rPr>
              <w:rFonts w:ascii="Noto Sans" w:hAnsi="Noto Sans" w:cs="Noto Sans"/>
              <w:b/>
              <w:bCs/>
              <w:color w:val="auto"/>
              <w:sz w:val="22"/>
              <w:szCs w:val="22"/>
            </w:rPr>
            <w:t>1</w:t>
          </w:r>
          <w:r w:rsidR="008B5916" w:rsidRPr="000B4B39">
            <w:rPr>
              <w:rFonts w:ascii="Noto Sans" w:hAnsi="Noto Sans" w:cs="Noto Sans"/>
              <w:b/>
              <w:bCs/>
              <w:color w:val="auto"/>
              <w:sz w:val="22"/>
              <w:szCs w:val="22"/>
            </w:rPr>
            <w:t>.2. Investigar a diferentes escalas la diversidad biológica del país y contribuir con la digitalización de la información, a través de la e-flora, e-fauna, e-hongos. Describir taxonómicamente nuevas especies para la ciencia.</w:t>
          </w:r>
        </w:p>
        <w:p w14:paraId="36E9170B" w14:textId="77777777" w:rsidR="00756A31" w:rsidRPr="000B4B39" w:rsidRDefault="00756A31" w:rsidP="00887893">
          <w:pPr>
            <w:pStyle w:val="Prrafodelista"/>
            <w:numPr>
              <w:ilvl w:val="0"/>
              <w:numId w:val="7"/>
            </w:numPr>
            <w:spacing w:before="240" w:after="240" w:line="360" w:lineRule="auto"/>
            <w:contextualSpacing w:val="0"/>
            <w:jc w:val="both"/>
            <w:rPr>
              <w:rFonts w:ascii="Noto Sans" w:hAnsi="Noto Sans" w:cs="Noto Sans"/>
              <w:sz w:val="22"/>
              <w:szCs w:val="22"/>
              <w:lang w:val="es-MX"/>
            </w:rPr>
          </w:pPr>
          <w:r w:rsidRPr="000B4B39">
            <w:rPr>
              <w:rFonts w:ascii="Noto Sans" w:hAnsi="Noto Sans" w:cs="Noto Sans"/>
              <w:b/>
              <w:bCs/>
              <w:sz w:val="22"/>
              <w:szCs w:val="22"/>
              <w:lang w:val="es-MX"/>
            </w:rPr>
            <w:t>E-</w:t>
          </w:r>
          <w:proofErr w:type="spellStart"/>
          <w:r w:rsidRPr="000B4B39">
            <w:rPr>
              <w:rFonts w:ascii="Noto Sans" w:hAnsi="Noto Sans" w:cs="Noto Sans"/>
              <w:b/>
              <w:bCs/>
              <w:sz w:val="22"/>
              <w:szCs w:val="22"/>
              <w:lang w:val="es-MX"/>
            </w:rPr>
            <w:t>Scarab</w:t>
          </w:r>
          <w:proofErr w:type="spellEnd"/>
          <w:r w:rsidRPr="000B4B39">
            <w:rPr>
              <w:rFonts w:ascii="Noto Sans" w:hAnsi="Noto Sans" w:cs="Noto Sans"/>
              <w:sz w:val="22"/>
              <w:szCs w:val="22"/>
            </w:rPr>
            <w:t xml:space="preserve"> (antes e-fauna)</w:t>
          </w:r>
          <w:r w:rsidRPr="000B4B39">
            <w:rPr>
              <w:rFonts w:ascii="Noto Sans" w:hAnsi="Noto Sans" w:cs="Noto Sans"/>
              <w:sz w:val="22"/>
              <w:szCs w:val="22"/>
              <w:lang w:val="es-MX"/>
            </w:rPr>
            <w:t xml:space="preserve"> cuenta con la información de las especies descritas por los especialistas nacionales y extranjeros. </w:t>
          </w:r>
        </w:p>
        <w:p w14:paraId="2725C795" w14:textId="77777777" w:rsidR="00756A31" w:rsidRPr="000B4B39" w:rsidRDefault="00756A31" w:rsidP="00887893">
          <w:pPr>
            <w:pStyle w:val="Prrafodelista"/>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lang w:val="es-MX"/>
            </w:rPr>
            <w:t>Así mismo se cuenta con la información sobre la cantidad de especies descritas desde el año 1758 a la fecha</w:t>
          </w:r>
          <w:r w:rsidRPr="000B4B39">
            <w:rPr>
              <w:rFonts w:ascii="Noto Sans" w:hAnsi="Noto Sans" w:cs="Noto Sans"/>
              <w:sz w:val="22"/>
              <w:szCs w:val="22"/>
            </w:rPr>
            <w:t>.</w:t>
          </w:r>
        </w:p>
        <w:p w14:paraId="6F6656A6" w14:textId="77777777" w:rsidR="00756A31" w:rsidRPr="000B4B39" w:rsidRDefault="00756A31" w:rsidP="00887893">
          <w:pPr>
            <w:pStyle w:val="Prrafodelista"/>
            <w:spacing w:before="240" w:after="240" w:line="360" w:lineRule="auto"/>
            <w:contextualSpacing w:val="0"/>
            <w:jc w:val="both"/>
            <w:rPr>
              <w:rFonts w:ascii="Noto Sans" w:hAnsi="Noto Sans" w:cs="Noto Sans"/>
              <w:sz w:val="22"/>
              <w:szCs w:val="22"/>
            </w:rPr>
          </w:pPr>
          <w:proofErr w:type="spellStart"/>
          <w:r w:rsidRPr="000B4B39">
            <w:rPr>
              <w:rFonts w:ascii="Noto Sans" w:hAnsi="Noto Sans" w:cs="Noto Sans"/>
              <w:sz w:val="22"/>
              <w:szCs w:val="22"/>
              <w:lang w:val="es-MX"/>
            </w:rPr>
            <w:t>eScaraba</w:t>
          </w:r>
          <w:proofErr w:type="spellEnd"/>
          <w:r w:rsidRPr="000B4B39">
            <w:rPr>
              <w:rFonts w:ascii="Noto Sans" w:hAnsi="Noto Sans" w:cs="Noto Sans"/>
              <w:sz w:val="22"/>
              <w:szCs w:val="22"/>
              <w:lang w:val="es-MX"/>
            </w:rPr>
            <w:t xml:space="preserve"> se encuentra en la siguiente liga: </w:t>
          </w:r>
          <w:hyperlink r:id="rId15" w:history="1">
            <w:proofErr w:type="spellStart"/>
            <w:proofErr w:type="gramStart"/>
            <w:r w:rsidRPr="000B4B39">
              <w:rPr>
                <w:rStyle w:val="Hipervnculo"/>
                <w:rFonts w:ascii="Noto Sans" w:hAnsi="Noto Sans" w:cs="Noto Sans"/>
                <w:color w:val="0070C0"/>
                <w:sz w:val="22"/>
                <w:szCs w:val="22"/>
              </w:rPr>
              <w:t>e.Scarab</w:t>
            </w:r>
            <w:proofErr w:type="spellEnd"/>
            <w:proofErr w:type="gramEnd"/>
            <w:r w:rsidRPr="000B4B39">
              <w:rPr>
                <w:rStyle w:val="Hipervnculo"/>
                <w:rFonts w:ascii="Noto Sans" w:hAnsi="Noto Sans" w:cs="Noto Sans"/>
                <w:color w:val="0070C0"/>
                <w:sz w:val="22"/>
                <w:szCs w:val="22"/>
              </w:rPr>
              <w:t xml:space="preserve"> (tic-inecol.mx)</w:t>
            </w:r>
          </w:hyperlink>
        </w:p>
        <w:p w14:paraId="44170EFF" w14:textId="77777777" w:rsidR="00756A31" w:rsidRPr="000B4B39" w:rsidRDefault="00756A31" w:rsidP="00887893">
          <w:pPr>
            <w:pStyle w:val="Prrafodelista"/>
            <w:spacing w:before="240" w:after="240" w:line="360" w:lineRule="auto"/>
            <w:contextualSpacing w:val="0"/>
            <w:jc w:val="both"/>
            <w:rPr>
              <w:rFonts w:ascii="Noto Sans" w:hAnsi="Noto Sans" w:cs="Noto Sans"/>
              <w:sz w:val="22"/>
              <w:szCs w:val="22"/>
              <w:lang w:val="es-MX"/>
            </w:rPr>
          </w:pPr>
          <w:r w:rsidRPr="000B4B39">
            <w:rPr>
              <w:rFonts w:ascii="Noto Sans" w:hAnsi="Noto Sans" w:cs="Noto Sans"/>
              <w:sz w:val="22"/>
              <w:szCs w:val="22"/>
            </w:rPr>
            <w:t>Géneros</w:t>
          </w:r>
          <w:r w:rsidRPr="000B4B39">
            <w:rPr>
              <w:rFonts w:ascii="Noto Sans" w:hAnsi="Noto Sans" w:cs="Noto Sans"/>
              <w:sz w:val="22"/>
              <w:szCs w:val="22"/>
              <w:lang w:val="es-MX"/>
            </w:rPr>
            <w:t xml:space="preserve"> y especies de la </w:t>
          </w:r>
          <w:proofErr w:type="spellStart"/>
          <w:r w:rsidRPr="000B4B39">
            <w:rPr>
              <w:rFonts w:ascii="Noto Sans" w:hAnsi="Noto Sans" w:cs="Noto Sans"/>
              <w:sz w:val="22"/>
              <w:szCs w:val="22"/>
              <w:lang w:val="es-MX"/>
            </w:rPr>
            <w:t>superfamila</w:t>
          </w:r>
          <w:proofErr w:type="spellEnd"/>
          <w:r w:rsidRPr="000B4B39">
            <w:rPr>
              <w:rFonts w:ascii="Noto Sans" w:hAnsi="Noto Sans" w:cs="Noto Sans"/>
              <w:sz w:val="22"/>
              <w:szCs w:val="22"/>
              <w:lang w:val="es-MX"/>
            </w:rPr>
            <w:t xml:space="preserve"> </w:t>
          </w:r>
          <w:proofErr w:type="spellStart"/>
          <w:r w:rsidRPr="000B4B39">
            <w:rPr>
              <w:rFonts w:ascii="Noto Sans" w:hAnsi="Noto Sans" w:cs="Noto Sans"/>
              <w:sz w:val="22"/>
              <w:szCs w:val="22"/>
              <w:lang w:val="es-MX"/>
            </w:rPr>
            <w:t>Scarabaeoidea</w:t>
          </w:r>
          <w:proofErr w:type="spellEnd"/>
          <w:r w:rsidRPr="000B4B39">
            <w:rPr>
              <w:rFonts w:ascii="Noto Sans" w:hAnsi="Noto Sans" w:cs="Noto Sans"/>
              <w:sz w:val="22"/>
              <w:szCs w:val="22"/>
              <w:lang w:val="es-MX"/>
            </w:rPr>
            <w:t xml:space="preserve"> registrados en </w:t>
          </w:r>
          <w:proofErr w:type="spellStart"/>
          <w:r w:rsidRPr="000B4B39">
            <w:rPr>
              <w:rFonts w:ascii="Noto Sans" w:hAnsi="Noto Sans" w:cs="Noto Sans"/>
              <w:sz w:val="22"/>
              <w:szCs w:val="22"/>
              <w:lang w:val="es-MX"/>
            </w:rPr>
            <w:t>eScarab</w:t>
          </w:r>
          <w:proofErr w:type="spellEnd"/>
        </w:p>
        <w:p w14:paraId="43A72DAB" w14:textId="77777777" w:rsidR="00756A31" w:rsidRPr="000B4B39" w:rsidRDefault="00756A31" w:rsidP="00887893">
          <w:pPr>
            <w:pStyle w:val="Prrafodelista"/>
            <w:numPr>
              <w:ilvl w:val="0"/>
              <w:numId w:val="38"/>
            </w:numPr>
            <w:spacing w:before="240" w:after="240" w:line="360" w:lineRule="auto"/>
            <w:contextualSpacing w:val="0"/>
            <w:jc w:val="both"/>
            <w:rPr>
              <w:rFonts w:ascii="Noto Sans" w:hAnsi="Noto Sans" w:cs="Noto Sans"/>
              <w:sz w:val="22"/>
              <w:szCs w:val="22"/>
              <w:lang w:val="es-MX"/>
            </w:rPr>
          </w:pPr>
          <w:r w:rsidRPr="000B4B39">
            <w:rPr>
              <w:rFonts w:ascii="Noto Sans" w:hAnsi="Noto Sans" w:cs="Noto Sans"/>
              <w:sz w:val="22"/>
              <w:szCs w:val="22"/>
              <w:lang w:val="es-MX"/>
            </w:rPr>
            <w:t xml:space="preserve">Cantidad de </w:t>
          </w:r>
          <w:r w:rsidRPr="000B4B39">
            <w:rPr>
              <w:rFonts w:ascii="Noto Sans" w:hAnsi="Noto Sans" w:cs="Noto Sans"/>
              <w:b/>
              <w:bCs/>
              <w:sz w:val="22"/>
              <w:szCs w:val="22"/>
              <w:lang w:val="es-MX"/>
            </w:rPr>
            <w:t>géneros</w:t>
          </w:r>
          <w:r w:rsidRPr="000B4B39">
            <w:rPr>
              <w:rFonts w:ascii="Noto Sans" w:hAnsi="Noto Sans" w:cs="Noto Sans"/>
              <w:sz w:val="22"/>
              <w:szCs w:val="22"/>
              <w:lang w:val="es-MX"/>
            </w:rPr>
            <w:t xml:space="preserve"> por familia registradas en le plataforma </w:t>
          </w:r>
          <w:proofErr w:type="spellStart"/>
          <w:r w:rsidRPr="000B4B39">
            <w:rPr>
              <w:rFonts w:ascii="Noto Sans" w:hAnsi="Noto Sans" w:cs="Noto Sans"/>
              <w:sz w:val="22"/>
              <w:szCs w:val="22"/>
              <w:lang w:val="es-MX"/>
            </w:rPr>
            <w:t>eScarab</w:t>
          </w:r>
          <w:proofErr w:type="spellEnd"/>
        </w:p>
        <w:tbl>
          <w:tblPr>
            <w:tblW w:w="0" w:type="auto"/>
            <w:jc w:val="center"/>
            <w:tblBorders>
              <w:top w:val="single" w:sz="6" w:space="0" w:color="D2D2D2"/>
              <w:left w:val="single" w:sz="6" w:space="0" w:color="D2D2D2"/>
              <w:bottom w:val="single" w:sz="6" w:space="0" w:color="D2D2D2"/>
              <w:right w:val="single" w:sz="6" w:space="0" w:color="D2D2D2"/>
            </w:tblBorders>
            <w:tblCellMar>
              <w:top w:w="15" w:type="dxa"/>
              <w:left w:w="15" w:type="dxa"/>
              <w:bottom w:w="15" w:type="dxa"/>
              <w:right w:w="15" w:type="dxa"/>
            </w:tblCellMar>
            <w:tblLook w:val="04A0" w:firstRow="1" w:lastRow="0" w:firstColumn="1" w:lastColumn="0" w:noHBand="0" w:noVBand="1"/>
          </w:tblPr>
          <w:tblGrid>
            <w:gridCol w:w="2950"/>
            <w:gridCol w:w="319"/>
          </w:tblGrid>
          <w:tr w:rsidR="00470212" w:rsidRPr="00887893" w14:paraId="69AC5F85"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F8FDB93"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Glaresidae</w:t>
                </w:r>
                <w:proofErr w:type="spellEnd"/>
                <w:r w:rsidRPr="00887893">
                  <w:rPr>
                    <w:rFonts w:ascii="Noto Sans" w:eastAsia="Times New Roman" w:hAnsi="Noto Sans" w:cs="Noto Sans"/>
                    <w:color w:val="auto"/>
                    <w:sz w:val="18"/>
                    <w:szCs w:val="18"/>
                  </w:rPr>
                  <w:t xml:space="preserve"> Kolbe, 1905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CE78A2B"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470212" w:rsidRPr="00887893" w14:paraId="76DF4930"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4D97199"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Lucanidae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1804</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4E7ACDB"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w:t>
                </w:r>
              </w:p>
            </w:tc>
          </w:tr>
          <w:tr w:rsidR="00470212" w:rsidRPr="00887893" w14:paraId="6C63AFC4"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F07AB8C"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Passalidae</w:t>
                </w:r>
                <w:proofErr w:type="spellEnd"/>
                <w:r w:rsidRPr="00887893">
                  <w:rPr>
                    <w:rFonts w:ascii="Noto Sans" w:eastAsia="Times New Roman" w:hAnsi="Noto Sans" w:cs="Noto Sans"/>
                    <w:color w:val="auto"/>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44D1678"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24</w:t>
                </w:r>
              </w:p>
            </w:tc>
          </w:tr>
          <w:tr w:rsidR="00470212" w:rsidRPr="00887893" w14:paraId="47ECB3FE"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75AD88E"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Geotrupidae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03329E39"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7</w:t>
                </w:r>
              </w:p>
            </w:tc>
          </w:tr>
          <w:tr w:rsidR="00470212" w:rsidRPr="00887893" w14:paraId="6026BB99"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EC1F576"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Scarabaeidae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51F286B5"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29</w:t>
                </w:r>
              </w:p>
            </w:tc>
          </w:tr>
          <w:tr w:rsidR="00470212" w:rsidRPr="00887893" w14:paraId="1CBCE7B6"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8F7C15C"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Aphodiidae</w:t>
                </w:r>
                <w:proofErr w:type="spellEnd"/>
                <w:r w:rsidRPr="00887893">
                  <w:rPr>
                    <w:rFonts w:ascii="Noto Sans" w:eastAsia="Times New Roman" w:hAnsi="Noto Sans" w:cs="Noto Sans"/>
                    <w:color w:val="auto"/>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63C1CC06"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73</w:t>
                </w:r>
              </w:p>
            </w:tc>
          </w:tr>
          <w:tr w:rsidR="00470212" w:rsidRPr="00887893" w14:paraId="08614F55"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611E951"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Hybosoridae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Erichson</w:t>
                </w:r>
                <w:proofErr w:type="spellEnd"/>
                <w:r w:rsidRPr="00887893">
                  <w:rPr>
                    <w:rFonts w:ascii="Noto Sans" w:eastAsia="Times New Roman" w:hAnsi="Noto Sans" w:cs="Noto Sans"/>
                    <w:color w:val="auto"/>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83084BE"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6</w:t>
                </w:r>
              </w:p>
            </w:tc>
          </w:tr>
          <w:tr w:rsidR="00470212" w:rsidRPr="00887893" w14:paraId="3846ACD4"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82D2F59"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Ochodaeidae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Mulsant</w:t>
                </w:r>
                <w:proofErr w:type="spellEnd"/>
                <w:r w:rsidRPr="00887893">
                  <w:rPr>
                    <w:rFonts w:ascii="Noto Sans" w:eastAsia="Times New Roman" w:hAnsi="Noto Sans" w:cs="Noto Sans"/>
                    <w:color w:val="auto"/>
                    <w:sz w:val="18"/>
                    <w:szCs w:val="18"/>
                  </w:rPr>
                  <w:t xml:space="preserve"> y Rey, 1871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87E170B"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5</w:t>
                </w:r>
              </w:p>
            </w:tc>
          </w:tr>
          <w:tr w:rsidR="00470212" w:rsidRPr="00887893" w14:paraId="47E05548"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0A6124D3"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Pleocomidae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LeConte</w:t>
                </w:r>
                <w:proofErr w:type="spellEnd"/>
                <w:r w:rsidRPr="00887893">
                  <w:rPr>
                    <w:rFonts w:ascii="Noto Sans" w:eastAsia="Times New Roman" w:hAnsi="Noto Sans" w:cs="Noto Sans"/>
                    <w:color w:val="auto"/>
                    <w:sz w:val="18"/>
                    <w:szCs w:val="18"/>
                  </w:rPr>
                  <w:t>, 1861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BCE6408"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470212" w:rsidRPr="00887893" w14:paraId="41F5684F"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043484D9"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Glaphyridae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Macleay</w:t>
                </w:r>
                <w:proofErr w:type="spellEnd"/>
                <w:r w:rsidRPr="00887893">
                  <w:rPr>
                    <w:rFonts w:ascii="Noto Sans" w:eastAsia="Times New Roman" w:hAnsi="Noto Sans" w:cs="Noto Sans"/>
                    <w:color w:val="auto"/>
                    <w:sz w:val="18"/>
                    <w:szCs w:val="18"/>
                  </w:rPr>
                  <w:t>,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6DD93C91"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470212" w:rsidRPr="00887893" w14:paraId="55723D4E"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EAF6C3F"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Orphnidae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Erichson</w:t>
                </w:r>
                <w:proofErr w:type="spellEnd"/>
                <w:r w:rsidRPr="00887893">
                  <w:rPr>
                    <w:rFonts w:ascii="Noto Sans" w:eastAsia="Times New Roman" w:hAnsi="Noto Sans" w:cs="Noto Sans"/>
                    <w:color w:val="auto"/>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2AD8AD04"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A70D28" w:rsidRPr="00887893" w14:paraId="1F35A884" w14:textId="77777777" w:rsidTr="00887893">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AA6C4C9"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Melolonthidae</w:t>
                </w:r>
                <w:proofErr w:type="spellEnd"/>
                <w:r w:rsidRPr="00887893">
                  <w:rPr>
                    <w:rFonts w:ascii="Noto Sans" w:eastAsia="Times New Roman" w:hAnsi="Noto Sans" w:cs="Noto Sans"/>
                    <w:color w:val="auto"/>
                    <w:sz w:val="18"/>
                    <w:szCs w:val="18"/>
                  </w:rPr>
                  <w:t xml:space="preserve"> Leach,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0AD818A2"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57</w:t>
                </w:r>
              </w:p>
            </w:tc>
          </w:tr>
        </w:tbl>
        <w:p w14:paraId="688E8321" w14:textId="77777777" w:rsidR="00756A31" w:rsidRPr="00887893" w:rsidRDefault="00756A31" w:rsidP="00887893">
          <w:pPr>
            <w:pStyle w:val="Prrafodelista"/>
            <w:spacing w:before="240" w:after="240" w:line="360" w:lineRule="auto"/>
            <w:contextualSpacing w:val="0"/>
            <w:jc w:val="center"/>
            <w:rPr>
              <w:rFonts w:ascii="Noto Sans" w:hAnsi="Noto Sans" w:cs="Noto Sans"/>
              <w:b/>
              <w:sz w:val="18"/>
              <w:szCs w:val="18"/>
              <w:lang w:val="es-MX"/>
            </w:rPr>
          </w:pPr>
          <w:proofErr w:type="gramStart"/>
          <w:r w:rsidRPr="00887893">
            <w:rPr>
              <w:rFonts w:ascii="Noto Sans" w:hAnsi="Noto Sans" w:cs="Noto Sans"/>
              <w:b/>
              <w:sz w:val="18"/>
              <w:szCs w:val="18"/>
              <w:lang w:val="es-MX"/>
            </w:rPr>
            <w:t>Total</w:t>
          </w:r>
          <w:proofErr w:type="gramEnd"/>
          <w:r w:rsidRPr="00887893">
            <w:rPr>
              <w:rFonts w:ascii="Noto Sans" w:hAnsi="Noto Sans" w:cs="Noto Sans"/>
              <w:b/>
              <w:sz w:val="18"/>
              <w:szCs w:val="18"/>
              <w:lang w:val="es-MX"/>
            </w:rPr>
            <w:t xml:space="preserve"> de géneros registrados en </w:t>
          </w:r>
          <w:proofErr w:type="spellStart"/>
          <w:r w:rsidRPr="00887893">
            <w:rPr>
              <w:rFonts w:ascii="Noto Sans" w:hAnsi="Noto Sans" w:cs="Noto Sans"/>
              <w:b/>
              <w:sz w:val="18"/>
              <w:szCs w:val="18"/>
              <w:lang w:val="es-MX"/>
            </w:rPr>
            <w:t>eScarab</w:t>
          </w:r>
          <w:proofErr w:type="spellEnd"/>
          <w:r w:rsidRPr="00887893">
            <w:rPr>
              <w:rFonts w:ascii="Noto Sans" w:hAnsi="Noto Sans" w:cs="Noto Sans"/>
              <w:b/>
              <w:sz w:val="18"/>
              <w:szCs w:val="18"/>
              <w:lang w:val="es-MX"/>
            </w:rPr>
            <w:t xml:space="preserve"> = 207</w:t>
          </w:r>
        </w:p>
        <w:p w14:paraId="20BA4CAE" w14:textId="77777777" w:rsidR="00756A31" w:rsidRPr="000B4B39" w:rsidRDefault="00756A31" w:rsidP="00901306">
          <w:pPr>
            <w:pStyle w:val="Prrafodelista"/>
            <w:numPr>
              <w:ilvl w:val="0"/>
              <w:numId w:val="39"/>
            </w:numPr>
            <w:spacing w:before="240" w:after="240" w:line="360" w:lineRule="auto"/>
            <w:contextualSpacing w:val="0"/>
            <w:rPr>
              <w:rFonts w:ascii="Noto Sans" w:hAnsi="Noto Sans" w:cs="Noto Sans"/>
              <w:sz w:val="22"/>
              <w:szCs w:val="22"/>
              <w:lang w:val="es-MX"/>
            </w:rPr>
          </w:pPr>
          <w:r w:rsidRPr="000B4B39">
            <w:rPr>
              <w:rFonts w:ascii="Noto Sans" w:hAnsi="Noto Sans" w:cs="Noto Sans"/>
              <w:sz w:val="22"/>
              <w:szCs w:val="22"/>
              <w:lang w:val="es-MX"/>
            </w:rPr>
            <w:t xml:space="preserve">Cantidad de </w:t>
          </w:r>
          <w:r w:rsidRPr="000B4B39">
            <w:rPr>
              <w:rFonts w:ascii="Noto Sans" w:hAnsi="Noto Sans" w:cs="Noto Sans"/>
              <w:b/>
              <w:bCs/>
              <w:sz w:val="22"/>
              <w:szCs w:val="22"/>
              <w:lang w:val="es-MX"/>
            </w:rPr>
            <w:t>especies</w:t>
          </w:r>
          <w:r w:rsidRPr="000B4B39">
            <w:rPr>
              <w:rFonts w:ascii="Noto Sans" w:hAnsi="Noto Sans" w:cs="Noto Sans"/>
              <w:sz w:val="22"/>
              <w:szCs w:val="22"/>
              <w:lang w:val="es-MX"/>
            </w:rPr>
            <w:t xml:space="preserve"> por familia registradas en le plataforma </w:t>
          </w:r>
          <w:proofErr w:type="spellStart"/>
          <w:r w:rsidRPr="000B4B39">
            <w:rPr>
              <w:rFonts w:ascii="Noto Sans" w:hAnsi="Noto Sans" w:cs="Noto Sans"/>
              <w:sz w:val="22"/>
              <w:szCs w:val="22"/>
              <w:lang w:val="es-MX"/>
            </w:rPr>
            <w:t>eScarab</w:t>
          </w:r>
          <w:proofErr w:type="spellEnd"/>
        </w:p>
        <w:tbl>
          <w:tblPr>
            <w:tblW w:w="0" w:type="auto"/>
            <w:jc w:val="center"/>
            <w:tblBorders>
              <w:top w:val="single" w:sz="6" w:space="0" w:color="D2D2D2"/>
              <w:left w:val="single" w:sz="6" w:space="0" w:color="D2D2D2"/>
              <w:bottom w:val="single" w:sz="6" w:space="0" w:color="D2D2D2"/>
              <w:right w:val="single" w:sz="6" w:space="0" w:color="D2D2D2"/>
            </w:tblBorders>
            <w:tblCellMar>
              <w:top w:w="15" w:type="dxa"/>
              <w:left w:w="15" w:type="dxa"/>
              <w:bottom w:w="15" w:type="dxa"/>
              <w:right w:w="15" w:type="dxa"/>
            </w:tblCellMar>
            <w:tblLook w:val="04A0" w:firstRow="1" w:lastRow="0" w:firstColumn="1" w:lastColumn="0" w:noHBand="0" w:noVBand="1"/>
          </w:tblPr>
          <w:tblGrid>
            <w:gridCol w:w="2950"/>
            <w:gridCol w:w="418"/>
          </w:tblGrid>
          <w:tr w:rsidR="002650B3" w:rsidRPr="000B4B39" w14:paraId="72FB5E36"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261C7BF0"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lastRenderedPageBreak/>
                  <w:t>Glaresidae</w:t>
                </w:r>
                <w:proofErr w:type="spellEnd"/>
                <w:r w:rsidRPr="00887893">
                  <w:rPr>
                    <w:rFonts w:ascii="Noto Sans" w:eastAsia="Times New Roman" w:hAnsi="Noto Sans" w:cs="Noto Sans"/>
                    <w:color w:val="auto"/>
                    <w:sz w:val="18"/>
                    <w:szCs w:val="18"/>
                  </w:rPr>
                  <w:t xml:space="preserve"> Kolbe, 1905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2DCB8007"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11</w:t>
                </w:r>
              </w:p>
            </w:tc>
          </w:tr>
          <w:tr w:rsidR="002650B3" w:rsidRPr="000B4B39" w14:paraId="105D8549"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305A3D5F"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Lucanidae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1804</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0F133D1"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3</w:t>
                </w:r>
              </w:p>
            </w:tc>
          </w:tr>
          <w:tr w:rsidR="002650B3" w:rsidRPr="000B4B39" w14:paraId="1144AE81"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ECF0960"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Passalidae</w:t>
                </w:r>
                <w:proofErr w:type="spellEnd"/>
                <w:r w:rsidRPr="00887893">
                  <w:rPr>
                    <w:rFonts w:ascii="Noto Sans" w:eastAsia="Times New Roman" w:hAnsi="Noto Sans" w:cs="Noto Sans"/>
                    <w:color w:val="auto"/>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7A78922" w14:textId="7E3E776B" w:rsidR="00756A31" w:rsidRPr="00887893" w:rsidRDefault="002650B3"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99</w:t>
                </w:r>
              </w:p>
            </w:tc>
          </w:tr>
          <w:tr w:rsidR="002650B3" w:rsidRPr="000B4B39" w14:paraId="2671C00A"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2E7337A"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Geotrupidae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AAE9407"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46</w:t>
                </w:r>
              </w:p>
            </w:tc>
          </w:tr>
          <w:tr w:rsidR="002650B3" w:rsidRPr="000B4B39" w14:paraId="236EAA4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4E0FDE5"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Scarabaeidae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Latreille</w:t>
                </w:r>
                <w:proofErr w:type="spellEnd"/>
                <w:r w:rsidRPr="00887893">
                  <w:rPr>
                    <w:rFonts w:ascii="Noto Sans" w:eastAsia="Times New Roman" w:hAnsi="Noto Sans" w:cs="Noto Sans"/>
                    <w:color w:val="auto"/>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6793838" w14:textId="46CD619F"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34</w:t>
                </w:r>
                <w:r w:rsidR="002650B3" w:rsidRPr="00887893">
                  <w:rPr>
                    <w:rFonts w:ascii="Noto Sans" w:eastAsia="Times New Roman" w:hAnsi="Noto Sans" w:cs="Noto Sans"/>
                    <w:color w:val="auto"/>
                    <w:sz w:val="18"/>
                    <w:szCs w:val="18"/>
                  </w:rPr>
                  <w:t>6</w:t>
                </w:r>
              </w:p>
            </w:tc>
          </w:tr>
          <w:tr w:rsidR="002650B3" w:rsidRPr="000B4B39" w14:paraId="4B9242C0"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786B829"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Aphodiidae</w:t>
                </w:r>
                <w:proofErr w:type="spellEnd"/>
                <w:r w:rsidRPr="00887893">
                  <w:rPr>
                    <w:rFonts w:ascii="Noto Sans" w:eastAsia="Times New Roman" w:hAnsi="Noto Sans" w:cs="Noto Sans"/>
                    <w:color w:val="auto"/>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653E558"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239</w:t>
                </w:r>
              </w:p>
            </w:tc>
          </w:tr>
          <w:tr w:rsidR="002650B3" w:rsidRPr="000B4B39" w14:paraId="18304F2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5179B2A"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Hybosoridae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Erichson</w:t>
                </w:r>
                <w:proofErr w:type="spellEnd"/>
                <w:r w:rsidRPr="00887893">
                  <w:rPr>
                    <w:rFonts w:ascii="Noto Sans" w:eastAsia="Times New Roman" w:hAnsi="Noto Sans" w:cs="Noto Sans"/>
                    <w:color w:val="auto"/>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5A864D0"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22</w:t>
                </w:r>
              </w:p>
            </w:tc>
          </w:tr>
          <w:tr w:rsidR="002650B3" w:rsidRPr="000B4B39" w14:paraId="550586D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058C7D0"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Ochodaeidae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Mulsant</w:t>
                </w:r>
                <w:proofErr w:type="spellEnd"/>
                <w:r w:rsidRPr="00887893">
                  <w:rPr>
                    <w:rFonts w:ascii="Noto Sans" w:eastAsia="Times New Roman" w:hAnsi="Noto Sans" w:cs="Noto Sans"/>
                    <w:color w:val="auto"/>
                    <w:sz w:val="18"/>
                    <w:szCs w:val="18"/>
                  </w:rPr>
                  <w:t xml:space="preserve"> y Rey, 1871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8F61EBA"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21</w:t>
                </w:r>
              </w:p>
            </w:tc>
          </w:tr>
          <w:tr w:rsidR="002650B3" w:rsidRPr="000B4B39" w14:paraId="79979E2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0127B3C"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Pleocomidae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LeConte</w:t>
                </w:r>
                <w:proofErr w:type="spellEnd"/>
                <w:r w:rsidRPr="00887893">
                  <w:rPr>
                    <w:rFonts w:ascii="Noto Sans" w:eastAsia="Times New Roman" w:hAnsi="Noto Sans" w:cs="Noto Sans"/>
                    <w:color w:val="auto"/>
                    <w:sz w:val="18"/>
                    <w:szCs w:val="18"/>
                  </w:rPr>
                  <w:t>, 1861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00E8F2D"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2650B3" w:rsidRPr="000B4B39" w14:paraId="55DE96B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89AC164"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Glaphyridae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Macleay</w:t>
                </w:r>
                <w:proofErr w:type="spellEnd"/>
                <w:r w:rsidRPr="00887893">
                  <w:rPr>
                    <w:rFonts w:ascii="Noto Sans" w:eastAsia="Times New Roman" w:hAnsi="Noto Sans" w:cs="Noto Sans"/>
                    <w:color w:val="auto"/>
                    <w:sz w:val="18"/>
                    <w:szCs w:val="18"/>
                  </w:rPr>
                  <w:t>,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3F9EBF9"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2650B3" w:rsidRPr="000B4B39" w14:paraId="43563229"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7488348"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Orphnidae</w:t>
                </w:r>
                <w:proofErr w:type="spellEnd"/>
                <w:r w:rsidRPr="00887893">
                  <w:rPr>
                    <w:rFonts w:ascii="Noto Sans" w:eastAsia="Times New Roman" w:hAnsi="Noto Sans" w:cs="Noto Sans"/>
                    <w:color w:val="auto"/>
                    <w:sz w:val="18"/>
                    <w:szCs w:val="18"/>
                  </w:rPr>
                  <w:t xml:space="preserve"> </w:t>
                </w:r>
                <w:proofErr w:type="spellStart"/>
                <w:r w:rsidRPr="00887893">
                  <w:rPr>
                    <w:rFonts w:ascii="Noto Sans" w:eastAsia="Times New Roman" w:hAnsi="Noto Sans" w:cs="Noto Sans"/>
                    <w:color w:val="auto"/>
                    <w:sz w:val="18"/>
                    <w:szCs w:val="18"/>
                  </w:rPr>
                  <w:t>Erichson</w:t>
                </w:r>
                <w:proofErr w:type="spellEnd"/>
                <w:r w:rsidRPr="00887893">
                  <w:rPr>
                    <w:rFonts w:ascii="Noto Sans" w:eastAsia="Times New Roman" w:hAnsi="Noto Sans" w:cs="Noto Sans"/>
                    <w:color w:val="auto"/>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3E13FB8" w14:textId="77777777" w:rsidR="00756A31" w:rsidRPr="00887893" w:rsidRDefault="00756A31"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1</w:t>
                </w:r>
              </w:p>
            </w:tc>
          </w:tr>
          <w:tr w:rsidR="002650B3" w:rsidRPr="000B4B39" w14:paraId="62E71220"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CCF3133" w14:textId="77777777" w:rsidR="00756A31" w:rsidRPr="00887893" w:rsidRDefault="00756A31" w:rsidP="00846F30">
                <w:pPr>
                  <w:rPr>
                    <w:rFonts w:ascii="Noto Sans" w:eastAsia="Times New Roman" w:hAnsi="Noto Sans" w:cs="Noto Sans"/>
                    <w:color w:val="auto"/>
                    <w:sz w:val="18"/>
                    <w:szCs w:val="18"/>
                  </w:rPr>
                </w:pPr>
                <w:proofErr w:type="spellStart"/>
                <w:r w:rsidRPr="00887893">
                  <w:rPr>
                    <w:rFonts w:ascii="Noto Sans" w:eastAsia="Times New Roman" w:hAnsi="Noto Sans" w:cs="Noto Sans"/>
                    <w:color w:val="auto"/>
                    <w:sz w:val="18"/>
                    <w:szCs w:val="18"/>
                  </w:rPr>
                  <w:t>Melolonthidae</w:t>
                </w:r>
                <w:proofErr w:type="spellEnd"/>
                <w:r w:rsidRPr="00887893">
                  <w:rPr>
                    <w:rFonts w:ascii="Noto Sans" w:eastAsia="Times New Roman" w:hAnsi="Noto Sans" w:cs="Noto Sans"/>
                    <w:color w:val="auto"/>
                    <w:sz w:val="18"/>
                    <w:szCs w:val="18"/>
                  </w:rPr>
                  <w:t xml:space="preserve"> Leach,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39F575C" w14:textId="2270B6F6" w:rsidR="00756A31" w:rsidRPr="00887893" w:rsidRDefault="002650B3" w:rsidP="00846F30">
                <w:pPr>
                  <w:jc w:val="center"/>
                  <w:rPr>
                    <w:rFonts w:ascii="Noto Sans" w:eastAsia="Times New Roman" w:hAnsi="Noto Sans" w:cs="Noto Sans"/>
                    <w:color w:val="auto"/>
                    <w:sz w:val="18"/>
                    <w:szCs w:val="18"/>
                  </w:rPr>
                </w:pPr>
                <w:r w:rsidRPr="00887893">
                  <w:rPr>
                    <w:rFonts w:ascii="Noto Sans" w:eastAsia="Times New Roman" w:hAnsi="Noto Sans" w:cs="Noto Sans"/>
                    <w:color w:val="auto"/>
                    <w:sz w:val="18"/>
                    <w:szCs w:val="18"/>
                  </w:rPr>
                  <w:t>844</w:t>
                </w:r>
              </w:p>
            </w:tc>
          </w:tr>
        </w:tbl>
        <w:p w14:paraId="55AF4E2F" w14:textId="536C0CB9" w:rsidR="00756A31" w:rsidRPr="00887893" w:rsidRDefault="00756A31" w:rsidP="00142D34">
          <w:pPr>
            <w:pStyle w:val="Prrafodelista"/>
            <w:spacing w:before="240" w:after="240" w:line="360" w:lineRule="auto"/>
            <w:contextualSpacing w:val="0"/>
            <w:jc w:val="center"/>
            <w:rPr>
              <w:rFonts w:ascii="Noto Sans" w:hAnsi="Noto Sans" w:cs="Noto Sans"/>
              <w:b/>
              <w:sz w:val="18"/>
              <w:szCs w:val="18"/>
              <w:lang w:val="es-MX"/>
            </w:rPr>
          </w:pPr>
          <w:proofErr w:type="gramStart"/>
          <w:r w:rsidRPr="00887893">
            <w:rPr>
              <w:rFonts w:ascii="Noto Sans" w:hAnsi="Noto Sans" w:cs="Noto Sans"/>
              <w:b/>
              <w:sz w:val="18"/>
              <w:szCs w:val="18"/>
              <w:lang w:val="es-MX"/>
            </w:rPr>
            <w:t>Total</w:t>
          </w:r>
          <w:proofErr w:type="gramEnd"/>
          <w:r w:rsidRPr="00887893">
            <w:rPr>
              <w:rFonts w:ascii="Noto Sans" w:hAnsi="Noto Sans" w:cs="Noto Sans"/>
              <w:b/>
              <w:sz w:val="18"/>
              <w:szCs w:val="18"/>
              <w:lang w:val="es-MX"/>
            </w:rPr>
            <w:t xml:space="preserve"> de especies registradas en </w:t>
          </w:r>
          <w:proofErr w:type="spellStart"/>
          <w:r w:rsidRPr="00887893">
            <w:rPr>
              <w:rFonts w:ascii="Noto Sans" w:hAnsi="Noto Sans" w:cs="Noto Sans"/>
              <w:b/>
              <w:sz w:val="18"/>
              <w:szCs w:val="18"/>
              <w:lang w:val="es-MX"/>
            </w:rPr>
            <w:t>e</w:t>
          </w:r>
          <w:proofErr w:type="spellEnd"/>
          <w:r w:rsidRPr="00887893">
            <w:rPr>
              <w:rFonts w:ascii="Noto Sans" w:hAnsi="Noto Sans" w:cs="Noto Sans"/>
              <w:b/>
              <w:sz w:val="18"/>
              <w:szCs w:val="18"/>
              <w:lang w:val="es-MX"/>
            </w:rPr>
            <w:t>-</w:t>
          </w:r>
          <w:proofErr w:type="spellStart"/>
          <w:r w:rsidRPr="00887893">
            <w:rPr>
              <w:rFonts w:ascii="Noto Sans" w:hAnsi="Noto Sans" w:cs="Noto Sans"/>
              <w:b/>
              <w:sz w:val="18"/>
              <w:szCs w:val="18"/>
              <w:lang w:val="es-MX"/>
            </w:rPr>
            <w:t>Scarab</w:t>
          </w:r>
          <w:proofErr w:type="spellEnd"/>
          <w:r w:rsidRPr="00887893">
            <w:rPr>
              <w:rFonts w:ascii="Noto Sans" w:hAnsi="Noto Sans" w:cs="Noto Sans"/>
              <w:b/>
              <w:sz w:val="18"/>
              <w:szCs w:val="18"/>
              <w:lang w:val="es-MX"/>
            </w:rPr>
            <w:t xml:space="preserve"> = 1</w:t>
          </w:r>
          <w:r w:rsidR="002650B3" w:rsidRPr="00887893">
            <w:rPr>
              <w:rFonts w:ascii="Noto Sans" w:hAnsi="Noto Sans" w:cs="Noto Sans"/>
              <w:b/>
              <w:sz w:val="18"/>
              <w:szCs w:val="18"/>
              <w:lang w:val="es-MX"/>
            </w:rPr>
            <w:t>634</w:t>
          </w:r>
        </w:p>
        <w:p w14:paraId="4BFA437B" w14:textId="120548E3" w:rsidR="00756A31" w:rsidRPr="000B4B39" w:rsidRDefault="00D558EE"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El</w:t>
          </w:r>
          <w:r w:rsidRPr="000B4B39">
            <w:rPr>
              <w:rFonts w:ascii="Noto Sans" w:hAnsi="Noto Sans" w:cs="Noto Sans"/>
              <w:sz w:val="22"/>
              <w:szCs w:val="22"/>
              <w:lang w:val="es-MX"/>
            </w:rPr>
            <w:t xml:space="preserve"> avance</w:t>
          </w:r>
          <w:r w:rsidR="00AF5839">
            <w:rPr>
              <w:rFonts w:ascii="Noto Sans" w:hAnsi="Noto Sans" w:cs="Noto Sans"/>
              <w:sz w:val="22"/>
              <w:szCs w:val="22"/>
              <w:lang w:val="es-MX"/>
            </w:rPr>
            <w:t xml:space="preserve"> de</w:t>
          </w:r>
          <w:r w:rsidRPr="000B4B39">
            <w:rPr>
              <w:rFonts w:ascii="Noto Sans" w:hAnsi="Noto Sans" w:cs="Noto Sans"/>
              <w:sz w:val="22"/>
              <w:szCs w:val="22"/>
              <w:lang w:val="es-MX"/>
            </w:rPr>
            <w:t xml:space="preserve"> </w:t>
          </w:r>
          <w:proofErr w:type="spellStart"/>
          <w:r w:rsidRPr="000B4B39">
            <w:rPr>
              <w:rFonts w:ascii="Noto Sans" w:hAnsi="Noto Sans" w:cs="Noto Sans"/>
              <w:b/>
              <w:bCs/>
              <w:sz w:val="22"/>
              <w:szCs w:val="22"/>
              <w:lang w:val="es-MX"/>
            </w:rPr>
            <w:t>eFloraMEX</w:t>
          </w:r>
          <w:proofErr w:type="spellEnd"/>
          <w:r w:rsidRPr="000B4B39">
            <w:rPr>
              <w:rFonts w:ascii="Noto Sans" w:hAnsi="Noto Sans" w:cs="Noto Sans"/>
              <w:sz w:val="22"/>
              <w:szCs w:val="22"/>
              <w:lang w:val="es-MX"/>
            </w:rPr>
            <w:t xml:space="preserve"> de enero a diciembre de 2024 consistió en el desarrollo de una página de arranque que incluye tanto bases de datos, así como ligas a páginas de interés para el público general y para los botánicos interesados en la Flora de México. Se agregaron bases de datos de plantas útiles, así como artículos de divulgación de plantas notables de nuestra flora. Las ligas principales llevan a portales bibliográficos, a herbarios digitales, a sitios de nomenclatura botánica y de glosarios de plantas. En esta página de arranque se encuentra también la liga a la </w:t>
          </w:r>
          <w:proofErr w:type="spellStart"/>
          <w:r w:rsidRPr="000B4B39">
            <w:rPr>
              <w:rFonts w:ascii="Noto Sans" w:hAnsi="Noto Sans" w:cs="Noto Sans"/>
              <w:sz w:val="22"/>
              <w:szCs w:val="22"/>
              <w:lang w:val="es-MX"/>
            </w:rPr>
            <w:t>eFloraMEX</w:t>
          </w:r>
          <w:proofErr w:type="spellEnd"/>
          <w:r w:rsidRPr="000B4B39">
            <w:rPr>
              <w:rFonts w:ascii="Noto Sans" w:hAnsi="Noto Sans" w:cs="Noto Sans"/>
              <w:sz w:val="22"/>
              <w:szCs w:val="22"/>
              <w:lang w:val="es-MX"/>
            </w:rPr>
            <w:t xml:space="preserve">, en la cual se avanzó en la revisión del </w:t>
          </w:r>
          <w:proofErr w:type="spellStart"/>
          <w:r w:rsidRPr="000B4B39">
            <w:rPr>
              <w:rFonts w:ascii="Noto Sans" w:hAnsi="Noto Sans" w:cs="Noto Sans"/>
              <w:sz w:val="22"/>
              <w:szCs w:val="22"/>
              <w:lang w:val="es-MX"/>
            </w:rPr>
            <w:t>checklist</w:t>
          </w:r>
          <w:proofErr w:type="spellEnd"/>
          <w:r w:rsidRPr="000B4B39">
            <w:rPr>
              <w:rFonts w:ascii="Noto Sans" w:hAnsi="Noto Sans" w:cs="Noto Sans"/>
              <w:sz w:val="22"/>
              <w:szCs w:val="22"/>
              <w:lang w:val="es-MX"/>
            </w:rPr>
            <w:t xml:space="preserve"> de varios grupos, tales como </w:t>
          </w:r>
          <w:proofErr w:type="spellStart"/>
          <w:r w:rsidRPr="000B4B39">
            <w:rPr>
              <w:rFonts w:ascii="Noto Sans" w:hAnsi="Noto Sans" w:cs="Noto Sans"/>
              <w:sz w:val="22"/>
              <w:szCs w:val="22"/>
              <w:lang w:val="es-MX"/>
            </w:rPr>
            <w:t>Fabaceae</w:t>
          </w:r>
          <w:proofErr w:type="spellEnd"/>
          <w:r w:rsidRPr="000B4B39">
            <w:rPr>
              <w:rFonts w:ascii="Noto Sans" w:hAnsi="Noto Sans" w:cs="Noto Sans"/>
              <w:sz w:val="22"/>
              <w:szCs w:val="22"/>
              <w:lang w:val="es-MX"/>
            </w:rPr>
            <w:t xml:space="preserve">, </w:t>
          </w:r>
          <w:proofErr w:type="spellStart"/>
          <w:r w:rsidRPr="000B4B39">
            <w:rPr>
              <w:rFonts w:ascii="Noto Sans" w:hAnsi="Noto Sans" w:cs="Noto Sans"/>
              <w:sz w:val="22"/>
              <w:szCs w:val="22"/>
              <w:lang w:val="es-MX"/>
            </w:rPr>
            <w:t>Araceae</w:t>
          </w:r>
          <w:proofErr w:type="spellEnd"/>
          <w:r w:rsidRPr="000B4B39">
            <w:rPr>
              <w:rFonts w:ascii="Noto Sans" w:hAnsi="Noto Sans" w:cs="Noto Sans"/>
              <w:sz w:val="22"/>
              <w:szCs w:val="22"/>
              <w:lang w:val="es-MX"/>
            </w:rPr>
            <w:t xml:space="preserve"> y tratados taxonómicos para grupos como </w:t>
          </w:r>
          <w:proofErr w:type="spellStart"/>
          <w:r w:rsidRPr="000B4B39">
            <w:rPr>
              <w:rFonts w:ascii="Noto Sans" w:hAnsi="Noto Sans" w:cs="Noto Sans"/>
              <w:sz w:val="22"/>
              <w:szCs w:val="22"/>
              <w:lang w:val="es-MX"/>
            </w:rPr>
            <w:t>Aristolochiaceae</w:t>
          </w:r>
          <w:proofErr w:type="spellEnd"/>
          <w:r w:rsidRPr="000B4B39">
            <w:rPr>
              <w:rFonts w:ascii="Noto Sans" w:hAnsi="Noto Sans" w:cs="Noto Sans"/>
              <w:sz w:val="22"/>
              <w:szCs w:val="22"/>
              <w:lang w:val="es-MX"/>
            </w:rPr>
            <w:t xml:space="preserve">. Se actualizó la clasificación de varios órdenes, destacando el de Malvales y </w:t>
          </w:r>
          <w:proofErr w:type="spellStart"/>
          <w:r w:rsidRPr="000B4B39">
            <w:rPr>
              <w:rFonts w:ascii="Noto Sans" w:hAnsi="Noto Sans" w:cs="Noto Sans"/>
              <w:sz w:val="22"/>
              <w:szCs w:val="22"/>
              <w:lang w:val="es-MX"/>
            </w:rPr>
            <w:t>Lamiales</w:t>
          </w:r>
          <w:proofErr w:type="spellEnd"/>
          <w:r w:rsidRPr="000B4B39">
            <w:rPr>
              <w:rFonts w:ascii="Noto Sans" w:hAnsi="Noto Sans" w:cs="Noto Sans"/>
              <w:sz w:val="22"/>
              <w:szCs w:val="22"/>
              <w:lang w:val="es-MX"/>
            </w:rPr>
            <w:t>.</w:t>
          </w:r>
        </w:p>
        <w:p w14:paraId="5AFB940F" w14:textId="77777777" w:rsidR="00756A31" w:rsidRPr="000B4B39" w:rsidRDefault="00756A31" w:rsidP="005F1283">
          <w:pPr>
            <w:pStyle w:val="Prrafodelista"/>
            <w:numPr>
              <w:ilvl w:val="0"/>
              <w:numId w:val="7"/>
            </w:numPr>
            <w:spacing w:before="240" w:after="240" w:line="360" w:lineRule="auto"/>
            <w:ind w:left="714" w:hanging="357"/>
            <w:contextualSpacing w:val="0"/>
            <w:jc w:val="both"/>
            <w:rPr>
              <w:rFonts w:ascii="Noto Sans" w:hAnsi="Noto Sans" w:cs="Noto Sans"/>
              <w:sz w:val="22"/>
              <w:szCs w:val="22"/>
            </w:rPr>
          </w:pPr>
          <w:r w:rsidRPr="000B4B39">
            <w:rPr>
              <w:rFonts w:ascii="Noto Sans" w:hAnsi="Noto Sans" w:cs="Noto Sans"/>
              <w:sz w:val="22"/>
              <w:szCs w:val="22"/>
            </w:rPr>
            <w:t xml:space="preserve">El nombre de la plataforma que más ha sido manejando y aceptado por todos los integrantes del proyecto es </w:t>
          </w:r>
          <w:proofErr w:type="spellStart"/>
          <w:r w:rsidRPr="000B4B39">
            <w:rPr>
              <w:rFonts w:ascii="Noto Sans" w:hAnsi="Noto Sans" w:cs="Noto Sans"/>
              <w:b/>
              <w:bCs/>
              <w:sz w:val="22"/>
              <w:szCs w:val="22"/>
            </w:rPr>
            <w:t>eFunga</w:t>
          </w:r>
          <w:proofErr w:type="spellEnd"/>
          <w:r w:rsidRPr="000B4B39">
            <w:rPr>
              <w:rFonts w:ascii="Noto Sans" w:hAnsi="Noto Sans" w:cs="Noto Sans"/>
              <w:b/>
              <w:bCs/>
              <w:sz w:val="22"/>
              <w:szCs w:val="22"/>
            </w:rPr>
            <w:t xml:space="preserve"> </w:t>
          </w:r>
          <w:r w:rsidRPr="000B4B39">
            <w:rPr>
              <w:rFonts w:ascii="Noto Sans" w:hAnsi="Noto Sans" w:cs="Noto Sans"/>
              <w:sz w:val="22"/>
              <w:szCs w:val="22"/>
            </w:rPr>
            <w:t xml:space="preserve">en lugar de e-Hongos. Ya que </w:t>
          </w:r>
          <w:proofErr w:type="spellStart"/>
          <w:r w:rsidRPr="000B4B39">
            <w:rPr>
              <w:rFonts w:ascii="Noto Sans" w:hAnsi="Noto Sans" w:cs="Noto Sans"/>
              <w:sz w:val="22"/>
              <w:szCs w:val="22"/>
            </w:rPr>
            <w:t>eFunga</w:t>
          </w:r>
          <w:proofErr w:type="spellEnd"/>
          <w:r w:rsidRPr="000B4B39">
            <w:rPr>
              <w:rFonts w:ascii="Noto Sans" w:hAnsi="Noto Sans" w:cs="Noto Sans"/>
              <w:sz w:val="22"/>
              <w:szCs w:val="22"/>
            </w:rPr>
            <w:t xml:space="preserve"> es un término que se usa para estar en concordancia con Flora y Fauna.</w:t>
          </w:r>
        </w:p>
        <w:p w14:paraId="006BDD25" w14:textId="77777777" w:rsidR="00756A31" w:rsidRPr="000B4B39" w:rsidRDefault="00756A31" w:rsidP="005F1283">
          <w:pPr>
            <w:pStyle w:val="Prrafodelista"/>
            <w:spacing w:before="240" w:after="240" w:line="360" w:lineRule="auto"/>
            <w:ind w:left="714"/>
            <w:contextualSpacing w:val="0"/>
            <w:jc w:val="both"/>
            <w:rPr>
              <w:rFonts w:ascii="Noto Sans" w:hAnsi="Noto Sans" w:cs="Noto Sans"/>
              <w:sz w:val="22"/>
              <w:szCs w:val="22"/>
            </w:rPr>
          </w:pPr>
          <w:r w:rsidRPr="000B4B39">
            <w:rPr>
              <w:rFonts w:ascii="Noto Sans" w:hAnsi="Noto Sans" w:cs="Noto Sans"/>
              <w:sz w:val="22"/>
              <w:szCs w:val="22"/>
            </w:rPr>
            <w:lastRenderedPageBreak/>
            <w:t>Coordinadoras del proyecto: Dra. Gabriela Patricia Heredia Abarca y Dra. Rosa Ma. Arias Mota</w:t>
          </w:r>
        </w:p>
        <w:p w14:paraId="450F71D0" w14:textId="77777777" w:rsidR="00756A31" w:rsidRPr="000B4B39" w:rsidRDefault="00756A31" w:rsidP="005F1283">
          <w:pPr>
            <w:pStyle w:val="Prrafodelista"/>
            <w:spacing w:before="240" w:after="240" w:line="360" w:lineRule="auto"/>
            <w:ind w:left="714"/>
            <w:contextualSpacing w:val="0"/>
            <w:jc w:val="both"/>
            <w:rPr>
              <w:rFonts w:ascii="Noto Sans" w:hAnsi="Noto Sans" w:cs="Noto Sans"/>
              <w:sz w:val="22"/>
              <w:szCs w:val="22"/>
            </w:rPr>
          </w:pPr>
          <w:r w:rsidRPr="000B4B39">
            <w:rPr>
              <w:rFonts w:ascii="Noto Sans" w:hAnsi="Noto Sans" w:cs="Noto Sans"/>
              <w:sz w:val="22"/>
              <w:szCs w:val="22"/>
            </w:rPr>
            <w:t xml:space="preserve">Se han incorporado al proyecto cinco colegas: E. Garay, D. Sánchez, F. Reverchon y B. Rodríguez, contribuyendo con información para hongos parásitos y endófitos, así como E.  Saldívar para algunos grupos de </w:t>
          </w:r>
          <w:proofErr w:type="spellStart"/>
          <w:r w:rsidRPr="000B4B39">
            <w:rPr>
              <w:rFonts w:ascii="Noto Sans" w:hAnsi="Noto Sans" w:cs="Noto Sans"/>
              <w:sz w:val="22"/>
              <w:szCs w:val="22"/>
            </w:rPr>
            <w:t>macromicetos</w:t>
          </w:r>
          <w:proofErr w:type="spellEnd"/>
          <w:r w:rsidRPr="000B4B39">
            <w:rPr>
              <w:rFonts w:ascii="Noto Sans" w:hAnsi="Noto Sans" w:cs="Noto Sans"/>
              <w:sz w:val="22"/>
              <w:szCs w:val="22"/>
            </w:rPr>
            <w:t>.</w:t>
          </w:r>
        </w:p>
        <w:p w14:paraId="7C8E1A31" w14:textId="2A684D7F" w:rsidR="00756A31" w:rsidRPr="000B4B39" w:rsidRDefault="00D73062" w:rsidP="005F1283">
          <w:pPr>
            <w:pStyle w:val="Prrafodelista"/>
            <w:spacing w:before="240" w:after="240" w:line="360" w:lineRule="auto"/>
            <w:ind w:left="714"/>
            <w:contextualSpacing w:val="0"/>
            <w:jc w:val="both"/>
            <w:rPr>
              <w:rFonts w:ascii="Noto Sans" w:hAnsi="Noto Sans" w:cs="Noto Sans"/>
              <w:sz w:val="22"/>
              <w:szCs w:val="22"/>
            </w:rPr>
          </w:pPr>
          <w:r w:rsidRPr="000B4B39">
            <w:rPr>
              <w:rFonts w:ascii="Noto Sans" w:hAnsi="Noto Sans" w:cs="Noto Sans"/>
              <w:sz w:val="22"/>
              <w:szCs w:val="22"/>
            </w:rPr>
            <w:t>Se trabajó en el aislamiento, purificación y secuenciación de cepas, la elaboración de un banco de imágenes (macro y microscópicas) y en la revisión de la nomenclatura actual de taxones nuevos y registros para México publicados con materiales resguardados en el Herbario XAL. Ya se cuenta con la estructura de la plataforma, elaborada por A. Rísquez (</w:t>
          </w:r>
          <w:proofErr w:type="spellStart"/>
          <w:r w:rsidRPr="000B4B39">
            <w:rPr>
              <w:rFonts w:ascii="Noto Sans" w:hAnsi="Noto Sans" w:cs="Noto Sans"/>
              <w:sz w:val="22"/>
              <w:szCs w:val="22"/>
            </w:rPr>
            <w:t>TICs</w:t>
          </w:r>
          <w:proofErr w:type="spellEnd"/>
          <w:r w:rsidRPr="000B4B39">
            <w:rPr>
              <w:rFonts w:ascii="Noto Sans" w:hAnsi="Noto Sans" w:cs="Noto Sans"/>
              <w:sz w:val="22"/>
              <w:szCs w:val="22"/>
            </w:rPr>
            <w:t xml:space="preserve">), en la cual se ha capturado la ubicación taxonómica de 623 especies. La plataforma sigue en confección para la incorporación de otros campos (curatoriales, geográficos, usos, ecología, etc.) y ligas a otras plataformas nacionales e internacionales. En el Volumen 5 (4) de la revista </w:t>
          </w:r>
          <w:proofErr w:type="gramStart"/>
          <w:r w:rsidRPr="000B4B39">
            <w:rPr>
              <w:rFonts w:ascii="Noto Sans" w:hAnsi="Noto Sans" w:cs="Noto Sans"/>
              <w:sz w:val="22"/>
              <w:szCs w:val="22"/>
            </w:rPr>
            <w:t>Eco-Lógico</w:t>
          </w:r>
          <w:proofErr w:type="gramEnd"/>
          <w:r w:rsidRPr="000B4B39">
            <w:rPr>
              <w:rFonts w:ascii="Noto Sans" w:hAnsi="Noto Sans" w:cs="Noto Sans"/>
              <w:sz w:val="22"/>
              <w:szCs w:val="22"/>
            </w:rPr>
            <w:t xml:space="preserve"> se publicó el artículo “Construcción y establecimiento de la plataforma electrónica </w:t>
          </w:r>
          <w:proofErr w:type="spellStart"/>
          <w:r w:rsidRPr="000B4B39">
            <w:rPr>
              <w:rFonts w:ascii="Noto Sans" w:hAnsi="Noto Sans" w:cs="Noto Sans"/>
              <w:sz w:val="22"/>
              <w:szCs w:val="22"/>
            </w:rPr>
            <w:t>eFungaMex</w:t>
          </w:r>
          <w:proofErr w:type="spellEnd"/>
          <w:r w:rsidRPr="000B4B39">
            <w:rPr>
              <w:rFonts w:ascii="Noto Sans" w:hAnsi="Noto Sans" w:cs="Noto Sans"/>
              <w:sz w:val="22"/>
              <w:szCs w:val="22"/>
            </w:rPr>
            <w:t>” por los autores Gabriela Heredia Abarca, Rosa Ma. Arias Mota, Martín de los Santos Bailón y Alberto Rísquez Valdepeña.</w:t>
          </w:r>
        </w:p>
        <w:p w14:paraId="14338287" w14:textId="1119957B" w:rsidR="00CE66EA" w:rsidRPr="000B4B39" w:rsidRDefault="00575D8A"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w:t>
          </w:r>
          <w:r w:rsidR="00CE66EA" w:rsidRPr="000B4B39">
            <w:rPr>
              <w:rFonts w:ascii="Noto Sans" w:hAnsi="Noto Sans" w:cs="Noto Sans"/>
              <w:b/>
              <w:bCs/>
              <w:color w:val="auto"/>
              <w:sz w:val="22"/>
              <w:szCs w:val="22"/>
            </w:rPr>
            <w:t>.</w:t>
          </w:r>
          <w:r w:rsidRPr="000B4B39">
            <w:rPr>
              <w:rFonts w:ascii="Noto Sans" w:hAnsi="Noto Sans" w:cs="Noto Sans"/>
              <w:b/>
              <w:bCs/>
              <w:color w:val="auto"/>
              <w:sz w:val="22"/>
              <w:szCs w:val="22"/>
            </w:rPr>
            <w:t>1</w:t>
          </w:r>
          <w:r w:rsidR="00CE66EA" w:rsidRPr="000B4B39">
            <w:rPr>
              <w:rFonts w:ascii="Noto Sans" w:hAnsi="Noto Sans" w:cs="Noto Sans"/>
              <w:b/>
              <w:bCs/>
              <w:color w:val="auto"/>
              <w:sz w:val="22"/>
              <w:szCs w:val="22"/>
            </w:rPr>
            <w:t>.3</w:t>
          </w:r>
          <w:r w:rsidRPr="000B4B39">
            <w:rPr>
              <w:rFonts w:ascii="Noto Sans" w:hAnsi="Noto Sans" w:cs="Noto Sans"/>
              <w:b/>
              <w:bCs/>
              <w:color w:val="auto"/>
              <w:sz w:val="22"/>
              <w:szCs w:val="22"/>
            </w:rPr>
            <w:t>.</w:t>
          </w:r>
          <w:r w:rsidR="00CE66EA" w:rsidRPr="000B4B39">
            <w:rPr>
              <w:rFonts w:ascii="Noto Sans" w:hAnsi="Noto Sans" w:cs="Noto Sans"/>
              <w:b/>
              <w:bCs/>
              <w:color w:val="auto"/>
              <w:sz w:val="22"/>
              <w:szCs w:val="22"/>
            </w:rPr>
            <w:t xml:space="preserve"> Enriquecer el material biológico de referencia de la diversidad biológica de México en colecciones científicas.</w:t>
          </w:r>
        </w:p>
        <w:p w14:paraId="330FEA2B" w14:textId="5F79B731" w:rsidR="00680A23" w:rsidRPr="000B4B39" w:rsidRDefault="00680A23"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Durante </w:t>
          </w:r>
          <w:r w:rsidR="005A2A2C" w:rsidRPr="000B4B39">
            <w:rPr>
              <w:rFonts w:ascii="Noto Sans" w:hAnsi="Noto Sans" w:cs="Noto Sans"/>
              <w:sz w:val="22"/>
              <w:szCs w:val="22"/>
            </w:rPr>
            <w:t xml:space="preserve">el </w:t>
          </w:r>
          <w:r w:rsidRPr="000B4B39">
            <w:rPr>
              <w:rFonts w:ascii="Noto Sans" w:hAnsi="Noto Sans" w:cs="Noto Sans"/>
              <w:sz w:val="22"/>
              <w:szCs w:val="22"/>
            </w:rPr>
            <w:t xml:space="preserve">2024, el INECOL mantuvo sus esfuerzos de recolección de ejemplares científicos para fortalecer las colecciones del </w:t>
          </w:r>
          <w:r w:rsidR="005A2A2C" w:rsidRPr="000B4B39">
            <w:rPr>
              <w:rFonts w:ascii="Noto Sans" w:hAnsi="Noto Sans" w:cs="Noto Sans"/>
              <w:sz w:val="22"/>
              <w:szCs w:val="22"/>
            </w:rPr>
            <w:t xml:space="preserve">Herbario XAL, el Herbario IEB, la colección Entomológica IEXA, el Jardín Botánico Clavijero, la colección Parasitoides, la </w:t>
          </w:r>
          <w:proofErr w:type="spellStart"/>
          <w:r w:rsidR="005A2A2C" w:rsidRPr="000B4B39">
            <w:rPr>
              <w:rFonts w:ascii="Noto Sans" w:hAnsi="Noto Sans" w:cs="Noto Sans"/>
              <w:sz w:val="22"/>
              <w:szCs w:val="22"/>
            </w:rPr>
            <w:t>Xiloteca</w:t>
          </w:r>
          <w:proofErr w:type="spellEnd"/>
          <w:r w:rsidR="005A2A2C" w:rsidRPr="000B4B39">
            <w:rPr>
              <w:rFonts w:ascii="Noto Sans" w:hAnsi="Noto Sans" w:cs="Noto Sans"/>
              <w:sz w:val="22"/>
              <w:szCs w:val="22"/>
            </w:rPr>
            <w:t xml:space="preserve"> Faustino Miranda y a partir del 1 de junio del </w:t>
          </w:r>
          <w:r w:rsidR="005A2A2C" w:rsidRPr="000B4B39">
            <w:rPr>
              <w:rFonts w:ascii="Noto Sans" w:hAnsi="Noto Sans" w:cs="Noto Sans"/>
              <w:sz w:val="22"/>
              <w:szCs w:val="22"/>
            </w:rPr>
            <w:lastRenderedPageBreak/>
            <w:t xml:space="preserve">presente se integró una nueva colección: Biblioteca de </w:t>
          </w:r>
          <w:r w:rsidR="000E4E4C" w:rsidRPr="000B4B39">
            <w:rPr>
              <w:rFonts w:ascii="Noto Sans" w:hAnsi="Noto Sans" w:cs="Noto Sans"/>
              <w:sz w:val="22"/>
              <w:szCs w:val="22"/>
            </w:rPr>
            <w:t>S</w:t>
          </w:r>
          <w:r w:rsidR="005A2A2C" w:rsidRPr="000B4B39">
            <w:rPr>
              <w:rFonts w:ascii="Noto Sans" w:hAnsi="Noto Sans" w:cs="Noto Sans"/>
              <w:sz w:val="22"/>
              <w:szCs w:val="22"/>
            </w:rPr>
            <w:t>onidos de Aves de México (BISAM), con un acervo de 4 500 cortes de 450 especies de aves principalmente del sureste de México. Esta colección alberga principalmente vocalizaciones de aves, y de otros grupos (anuros mamíferos, e insectos) así como de paisajes sonoros de ambientes tropicales</w:t>
          </w:r>
          <w:r w:rsidRPr="000B4B39">
            <w:rPr>
              <w:rFonts w:ascii="Noto Sans" w:hAnsi="Noto Sans" w:cs="Noto Sans"/>
              <w:sz w:val="22"/>
              <w:szCs w:val="22"/>
            </w:rPr>
            <w:t>.</w:t>
          </w:r>
        </w:p>
        <w:p w14:paraId="2A04E773" w14:textId="279A9BFA" w:rsidR="00E00DC7" w:rsidRPr="000B4B39" w:rsidRDefault="00E00DC7"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1.1.4 Aportar información sobre las interacciones y funcionamiento que caracterizan a los ecosistemas.</w:t>
          </w:r>
        </w:p>
        <w:p w14:paraId="21361E6B" w14:textId="77777777" w:rsidR="00680A23" w:rsidRPr="000B4B39" w:rsidRDefault="00680A23"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respaldaron las investigaciones realizadas por varias Redes del INECOL (principalmente Interacciones Multitróficas, Ecología Funcional, Ecoetología y Ambiente y Sustentabilidad) para que continúen sus estudios en dicha temática y se presenten propuestas para obtener financiamiento a través de proyectos externos.</w:t>
          </w:r>
        </w:p>
        <w:p w14:paraId="5F91F638" w14:textId="77777777" w:rsidR="00E00DC7" w:rsidRPr="000B4B39" w:rsidRDefault="00E00DC7"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1.1.5 Analizar el funcionamiento y examinar la evolución de los organismos y los ecosistemas.</w:t>
          </w:r>
        </w:p>
        <w:p w14:paraId="4639FEB7" w14:textId="77777777" w:rsidR="00680A23" w:rsidRPr="000B4B39" w:rsidRDefault="00680A23"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respaldaron las investigaciones realizadas por varias Redes del INECOL (principalmente Biología Evolutiva, Ambiente y Sustentabilidad, Ecología Funcional, Biodiversidad y Sistemática) para que continúen sus estudios en dicha temática y se presenten propuestas para obtener financiamiento a través de proyectos externos.</w:t>
          </w:r>
        </w:p>
        <w:p w14:paraId="466522AD" w14:textId="6F976134" w:rsidR="000644B6" w:rsidRPr="000B4B39" w:rsidRDefault="000644B6" w:rsidP="005F1283">
          <w:pPr>
            <w:pStyle w:val="Ttulo3ESTRATEGIA"/>
            <w:spacing w:before="240" w:after="240" w:line="360" w:lineRule="auto"/>
            <w:jc w:val="both"/>
            <w:rPr>
              <w:rFonts w:ascii="Noto Sans" w:hAnsi="Noto Sans" w:cs="Noto Sans"/>
              <w:szCs w:val="22"/>
            </w:rPr>
          </w:pPr>
          <w:r w:rsidRPr="000B4B39">
            <w:rPr>
              <w:rFonts w:ascii="Noto Sans" w:hAnsi="Noto Sans" w:cs="Noto Sans"/>
              <w:szCs w:val="22"/>
            </w:rPr>
            <w:t xml:space="preserve">Estrategia </w:t>
          </w:r>
          <w:r w:rsidR="003A591E" w:rsidRPr="000B4B39">
            <w:rPr>
              <w:rFonts w:ascii="Noto Sans" w:hAnsi="Noto Sans" w:cs="Noto Sans"/>
              <w:szCs w:val="22"/>
            </w:rPr>
            <w:t xml:space="preserve">prioritaria </w:t>
          </w:r>
          <w:r w:rsidRPr="000B4B39">
            <w:rPr>
              <w:rFonts w:ascii="Noto Sans" w:hAnsi="Noto Sans" w:cs="Noto Sans"/>
              <w:szCs w:val="22"/>
            </w:rPr>
            <w:t xml:space="preserve">1.2.- </w:t>
          </w:r>
          <w:r w:rsidR="00386742" w:rsidRPr="000B4B39">
            <w:rPr>
              <w:rFonts w:ascii="Noto Sans" w:hAnsi="Noto Sans" w:cs="Noto Sans"/>
              <w:szCs w:val="22"/>
              <w:lang w:val="es-MX"/>
            </w:rPr>
            <w:t>Salvaguardar la riqueza biológica de México para beneficio de la población.</w:t>
          </w:r>
        </w:p>
        <w:p w14:paraId="7FD98E3C" w14:textId="56B0DA5C" w:rsidR="003814DE" w:rsidRPr="000B4B39" w:rsidRDefault="003814DE"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1.2.</w:t>
          </w:r>
          <w:r w:rsidR="00496EB3" w:rsidRPr="000B4B39">
            <w:rPr>
              <w:rFonts w:ascii="Noto Sans" w:hAnsi="Noto Sans" w:cs="Noto Sans"/>
              <w:b/>
              <w:bCs/>
              <w:color w:val="auto"/>
              <w:sz w:val="22"/>
              <w:szCs w:val="22"/>
            </w:rPr>
            <w:t>1</w:t>
          </w:r>
          <w:r w:rsidRPr="000B4B39">
            <w:rPr>
              <w:rFonts w:ascii="Noto Sans" w:hAnsi="Noto Sans" w:cs="Noto Sans"/>
              <w:b/>
              <w:bCs/>
              <w:color w:val="auto"/>
              <w:sz w:val="22"/>
              <w:szCs w:val="22"/>
            </w:rPr>
            <w:t xml:space="preserve">.- Curar y conservar las colecciones biológicas institucionales, Herbarios (XAL, IEB), Colección Entomológica IEXA, </w:t>
          </w:r>
          <w:proofErr w:type="spellStart"/>
          <w:r w:rsidRPr="000B4B39">
            <w:rPr>
              <w:rFonts w:ascii="Noto Sans" w:hAnsi="Noto Sans" w:cs="Noto Sans"/>
              <w:b/>
              <w:bCs/>
              <w:color w:val="auto"/>
              <w:sz w:val="22"/>
              <w:szCs w:val="22"/>
            </w:rPr>
            <w:t>Xiloteca</w:t>
          </w:r>
          <w:proofErr w:type="spellEnd"/>
          <w:r w:rsidRPr="000B4B39">
            <w:rPr>
              <w:rFonts w:ascii="Noto Sans" w:hAnsi="Noto Sans" w:cs="Noto Sans"/>
              <w:b/>
              <w:bCs/>
              <w:color w:val="auto"/>
              <w:sz w:val="22"/>
              <w:szCs w:val="22"/>
            </w:rPr>
            <w:t xml:space="preserve"> Faustino Miranda, Jardín </w:t>
          </w:r>
          <w:r w:rsidRPr="000B4B39">
            <w:rPr>
              <w:rFonts w:ascii="Noto Sans" w:hAnsi="Noto Sans" w:cs="Noto Sans"/>
              <w:b/>
              <w:bCs/>
              <w:color w:val="auto"/>
              <w:sz w:val="22"/>
              <w:szCs w:val="22"/>
            </w:rPr>
            <w:lastRenderedPageBreak/>
            <w:t xml:space="preserve">Botánico Francisco Javier Clavijero, Biblioteca de Sonidos de las Aves de México (BISAM), </w:t>
          </w:r>
          <w:proofErr w:type="spellStart"/>
          <w:r w:rsidRPr="000B4B39">
            <w:rPr>
              <w:rFonts w:ascii="Noto Sans" w:hAnsi="Noto Sans" w:cs="Noto Sans"/>
              <w:b/>
              <w:bCs/>
              <w:color w:val="auto"/>
              <w:sz w:val="22"/>
              <w:szCs w:val="22"/>
            </w:rPr>
            <w:t>Cepario</w:t>
          </w:r>
          <w:proofErr w:type="spellEnd"/>
          <w:r w:rsidRPr="000B4B39">
            <w:rPr>
              <w:rFonts w:ascii="Noto Sans" w:hAnsi="Noto Sans" w:cs="Noto Sans"/>
              <w:b/>
              <w:bCs/>
              <w:color w:val="auto"/>
              <w:sz w:val="22"/>
              <w:szCs w:val="22"/>
            </w:rPr>
            <w:t xml:space="preserve"> y Parasitoides, entre otras.</w:t>
          </w:r>
        </w:p>
        <w:p w14:paraId="7A996C9F" w14:textId="681EED78"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 xml:space="preserve">Herbario IEB </w:t>
          </w:r>
        </w:p>
        <w:p w14:paraId="6DE0E78E"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foliaron 2057 ejemplares botánicos.</w:t>
          </w:r>
        </w:p>
        <w:p w14:paraId="68202155"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montaron 1426 ejemplares.</w:t>
          </w:r>
        </w:p>
        <w:p w14:paraId="33AB9644"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hicieron 1342 camisas nuevas y se corrigieron cerca de 770</w:t>
          </w:r>
        </w:p>
        <w:p w14:paraId="58B0871E"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hicieron 410 carpetas nuevas</w:t>
          </w:r>
        </w:p>
        <w:p w14:paraId="073C70A1"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hicieron cerca de 3000 etiquetas (entre normales y de corrección)</w:t>
          </w:r>
        </w:p>
        <w:p w14:paraId="34B98517"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intercalaron cerca de 3350 ejemplares</w:t>
          </w:r>
        </w:p>
        <w:p w14:paraId="4C338A76"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identificaron 110 ejemplares que estaban erróneamente identificados o bien, solo estaban identificados a nivel de familia/género.</w:t>
          </w:r>
        </w:p>
        <w:p w14:paraId="7053B92A" w14:textId="77777777" w:rsidR="00405E39" w:rsidRPr="000B4B39" w:rsidRDefault="00405E39" w:rsidP="005F1283">
          <w:pPr>
            <w:pStyle w:val="Prrafodelista"/>
            <w:numPr>
              <w:ilvl w:val="0"/>
              <w:numId w:val="64"/>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recuperaron 110 folios que estaban asignados a ejemplares duplicados dentro de la colección, los folios fueron asignados a nuevos ejemplares.</w:t>
          </w:r>
        </w:p>
        <w:p w14:paraId="6743498B" w14:textId="0A1A3184"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Herbario XAL</w:t>
          </w:r>
        </w:p>
        <w:p w14:paraId="72767393" w14:textId="714ACC46" w:rsidR="00086642" w:rsidRPr="000B4B39" w:rsidRDefault="00086642" w:rsidP="005F1283">
          <w:pPr>
            <w:pStyle w:val="Prrafodelista"/>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A partir del mes de marzo El Herbario XAL se ha fortalecido a través de la integración de dos botánicos con gran experiencia en la sistemática, taxonomía y manejo de herbarios: el Dr. Francisco Lorea Hernández (Curador) y la M en C. Claudia </w:t>
          </w:r>
          <w:proofErr w:type="spellStart"/>
          <w:r w:rsidRPr="000B4B39">
            <w:rPr>
              <w:rFonts w:ascii="Noto Sans" w:hAnsi="Noto Sans" w:cs="Noto Sans"/>
              <w:sz w:val="22"/>
              <w:szCs w:val="22"/>
            </w:rPr>
            <w:t>Gallardo</w:t>
          </w:r>
          <w:proofErr w:type="spellEnd"/>
          <w:r w:rsidRPr="000B4B39">
            <w:rPr>
              <w:rFonts w:ascii="Noto Sans" w:hAnsi="Noto Sans" w:cs="Noto Sans"/>
              <w:sz w:val="22"/>
              <w:szCs w:val="22"/>
            </w:rPr>
            <w:t xml:space="preserve"> (Técnica).</w:t>
          </w:r>
        </w:p>
        <w:p w14:paraId="06D63463" w14:textId="45F3DA3D" w:rsidR="00555320" w:rsidRPr="000B4B39" w:rsidRDefault="00555320" w:rsidP="005F1283">
          <w:pPr>
            <w:pStyle w:val="Prrafodelista"/>
            <w:numPr>
              <w:ilvl w:val="0"/>
              <w:numId w:val="63"/>
            </w:numPr>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Colecciones de plantas vasculares</w:t>
          </w:r>
        </w:p>
        <w:p w14:paraId="70F9CA7C" w14:textId="3AB32D1B" w:rsidR="00555320" w:rsidRPr="000B4B39" w:rsidRDefault="00555320" w:rsidP="005F1283">
          <w:pPr>
            <w:pStyle w:val="Prrafodelista"/>
            <w:numPr>
              <w:ilvl w:val="1"/>
              <w:numId w:val="46"/>
            </w:numPr>
            <w:spacing w:before="240" w:after="240" w:line="360" w:lineRule="auto"/>
            <w:contextualSpacing w:val="0"/>
            <w:jc w:val="both"/>
            <w:rPr>
              <w:rFonts w:ascii="Noto Sans" w:hAnsi="Noto Sans" w:cs="Noto Sans"/>
              <w:sz w:val="22"/>
              <w:szCs w:val="22"/>
            </w:rPr>
          </w:pPr>
          <w:r w:rsidRPr="000B4B39">
            <w:rPr>
              <w:rFonts w:ascii="Noto Sans" w:hAnsi="Noto Sans" w:cs="Noto Sans"/>
              <w:b/>
              <w:bCs/>
              <w:sz w:val="22"/>
              <w:szCs w:val="22"/>
            </w:rPr>
            <w:lastRenderedPageBreak/>
            <w:t>Base de datos</w:t>
          </w:r>
          <w:r w:rsidRPr="000B4B39">
            <w:rPr>
              <w:rFonts w:ascii="Noto Sans" w:hAnsi="Noto Sans" w:cs="Noto Sans"/>
              <w:sz w:val="22"/>
              <w:szCs w:val="22"/>
            </w:rPr>
            <w:t>. Se incorporaron 2,235 nuevos registros; se realizaron 1,174 cambios nomenclaturales y se rectificaron datos en 4,571 registros. Se procesaron 55 consultas a la base de datos.</w:t>
          </w:r>
        </w:p>
        <w:p w14:paraId="39D9F5FA" w14:textId="77777777" w:rsidR="00555320" w:rsidRPr="000B4B39" w:rsidRDefault="00555320" w:rsidP="005F1283">
          <w:pPr>
            <w:pStyle w:val="Prrafodelista"/>
            <w:numPr>
              <w:ilvl w:val="1"/>
              <w:numId w:val="46"/>
            </w:numPr>
            <w:spacing w:before="240" w:after="240" w:line="360" w:lineRule="auto"/>
            <w:contextualSpacing w:val="0"/>
            <w:jc w:val="both"/>
            <w:rPr>
              <w:rFonts w:ascii="Noto Sans" w:hAnsi="Noto Sans" w:cs="Noto Sans"/>
              <w:sz w:val="22"/>
              <w:szCs w:val="22"/>
            </w:rPr>
          </w:pPr>
          <w:r w:rsidRPr="000B4B39">
            <w:rPr>
              <w:rFonts w:ascii="Noto Sans" w:hAnsi="Noto Sans" w:cs="Noto Sans"/>
              <w:b/>
              <w:bCs/>
              <w:sz w:val="22"/>
              <w:szCs w:val="22"/>
            </w:rPr>
            <w:t>Colecciones</w:t>
          </w:r>
          <w:r w:rsidRPr="000B4B39">
            <w:rPr>
              <w:rFonts w:ascii="Noto Sans" w:hAnsi="Noto Sans" w:cs="Noto Sans"/>
              <w:sz w:val="22"/>
              <w:szCs w:val="22"/>
            </w:rPr>
            <w:t>. Se montaron 1,360 ejemplares; se intercalaron 1,450 especímenes nuevos; se reincorporaron 2,817 ejemplares no nuevos (de préstamo o consulta in situ); se imprimieron 550 etiquetas para material de intercambio; se asesoró a 7 visitas para identificación de material; se ofrecieron 30 pláticas (visitas guiadas) a un número igual de grupos estudiantiles de diferentes niveles educativos, haciendo un total de 750 alumnos; y se atendió a 231 personas que consultaron físicamente el acervo de plantas del herbario.</w:t>
          </w:r>
        </w:p>
        <w:p w14:paraId="79BE4644" w14:textId="37083060" w:rsidR="00555320" w:rsidRPr="000B4B39" w:rsidRDefault="00555320" w:rsidP="005F1283">
          <w:pPr>
            <w:pStyle w:val="Prrafodelista"/>
            <w:numPr>
              <w:ilvl w:val="0"/>
              <w:numId w:val="63"/>
            </w:numPr>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Colección de hongos</w:t>
          </w:r>
        </w:p>
        <w:p w14:paraId="139AA5BA" w14:textId="77777777" w:rsidR="00555320" w:rsidRPr="000B4B39" w:rsidRDefault="00555320" w:rsidP="005F1283">
          <w:pPr>
            <w:pStyle w:val="Prrafodelista"/>
            <w:numPr>
              <w:ilvl w:val="0"/>
              <w:numId w:val="47"/>
            </w:numPr>
            <w:spacing w:before="240" w:after="240" w:line="360" w:lineRule="auto"/>
            <w:contextualSpacing w:val="0"/>
            <w:jc w:val="both"/>
            <w:rPr>
              <w:rFonts w:ascii="Noto Sans" w:hAnsi="Noto Sans" w:cs="Noto Sans"/>
              <w:sz w:val="22"/>
              <w:szCs w:val="22"/>
            </w:rPr>
          </w:pPr>
          <w:r w:rsidRPr="000B4B39">
            <w:rPr>
              <w:rFonts w:ascii="Noto Sans" w:hAnsi="Noto Sans" w:cs="Noto Sans"/>
              <w:b/>
              <w:bCs/>
              <w:sz w:val="22"/>
              <w:szCs w:val="22"/>
            </w:rPr>
            <w:t>Base de datos</w:t>
          </w:r>
          <w:r w:rsidRPr="000B4B39">
            <w:rPr>
              <w:rFonts w:ascii="Noto Sans" w:hAnsi="Noto Sans" w:cs="Noto Sans"/>
              <w:sz w:val="22"/>
              <w:szCs w:val="22"/>
            </w:rPr>
            <w:t>. Se incorporaron 12,448 registros; se realizaron 446 actualizaciones taxonómicas.</w:t>
          </w:r>
        </w:p>
        <w:p w14:paraId="59E40E48" w14:textId="7C37DAA0" w:rsidR="00555320" w:rsidRPr="000B4B39" w:rsidRDefault="00555320" w:rsidP="005F1283">
          <w:pPr>
            <w:pStyle w:val="Prrafodelista"/>
            <w:numPr>
              <w:ilvl w:val="0"/>
              <w:numId w:val="47"/>
            </w:numPr>
            <w:spacing w:before="240" w:after="240" w:line="360" w:lineRule="auto"/>
            <w:contextualSpacing w:val="0"/>
            <w:jc w:val="both"/>
            <w:rPr>
              <w:rFonts w:ascii="Noto Sans" w:hAnsi="Noto Sans" w:cs="Noto Sans"/>
              <w:sz w:val="22"/>
              <w:szCs w:val="22"/>
            </w:rPr>
          </w:pPr>
          <w:r w:rsidRPr="000B4B39">
            <w:rPr>
              <w:rFonts w:ascii="Noto Sans" w:hAnsi="Noto Sans" w:cs="Noto Sans"/>
              <w:b/>
              <w:bCs/>
              <w:sz w:val="22"/>
              <w:szCs w:val="22"/>
            </w:rPr>
            <w:t>Colecciones</w:t>
          </w:r>
          <w:r w:rsidRPr="000B4B39">
            <w:rPr>
              <w:rFonts w:ascii="Noto Sans" w:hAnsi="Noto Sans" w:cs="Noto Sans"/>
              <w:sz w:val="22"/>
              <w:szCs w:val="22"/>
            </w:rPr>
            <w:t>. Se incorporaron 77 especímenes nuevos. Se ofrecieron 9 pláticas (visitas guiadas) a un número igual de grupos estudiantiles de diferentes niveles educativos, haciendo un total de 250 alumnos.</w:t>
          </w:r>
        </w:p>
        <w:p w14:paraId="584511A9" w14:textId="77777777"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Jardín Botánico Francisco Javier Clavijero</w:t>
          </w:r>
        </w:p>
        <w:p w14:paraId="1C3C49E0" w14:textId="5D5073DA" w:rsidR="00396A9B" w:rsidRPr="000B4B39" w:rsidRDefault="00396A9B" w:rsidP="005F1283">
          <w:pPr>
            <w:pStyle w:val="Prrafodelista"/>
            <w:numPr>
              <w:ilvl w:val="0"/>
              <w:numId w:val="62"/>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El Jardín Botánico Francisco Javier Clavijero en sus 8.5 hectáreas mantiene una colección científica de plantas vivas integrada con 1115 </w:t>
          </w:r>
          <w:r w:rsidRPr="000B4B39">
            <w:rPr>
              <w:rFonts w:ascii="Noto Sans" w:hAnsi="Noto Sans" w:cs="Noto Sans"/>
              <w:sz w:val="22"/>
              <w:szCs w:val="22"/>
            </w:rPr>
            <w:lastRenderedPageBreak/>
            <w:t>especies, de las cuales 575 especies son nativas de México, lo que representa el 2.5% de las especies del País.</w:t>
          </w:r>
        </w:p>
        <w:p w14:paraId="7C7CAB4E" w14:textId="5A16B814" w:rsidR="00396A9B" w:rsidRPr="000B4B39" w:rsidRDefault="007F6608" w:rsidP="005F1283">
          <w:pPr>
            <w:pStyle w:val="Prrafodelista"/>
            <w:numPr>
              <w:ilvl w:val="0"/>
              <w:numId w:val="62"/>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culminó con éxito la cuarta etapa del proyecto “Un Jardín Etnobiológico: Ampliando los horizontes del Jardín Botánico Francisco Javier Clavijero en Xalapa, Veracruz”, financiado por CONACYT por un monto de $1,904,000.00 M.N.</w:t>
          </w:r>
        </w:p>
        <w:p w14:paraId="264F0CBC" w14:textId="23A98908" w:rsidR="009130E0" w:rsidRPr="000B4B39" w:rsidRDefault="009130E0" w:rsidP="005F1283">
          <w:pPr>
            <w:pStyle w:val="Prrafodelista"/>
            <w:numPr>
              <w:ilvl w:val="0"/>
              <w:numId w:val="62"/>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En colaboración con la Dra. Itzi Fragoso y Carlos Zárate, se trabajó en el proyecto “</w:t>
          </w:r>
          <w:proofErr w:type="spellStart"/>
          <w:r w:rsidRPr="000B4B39">
            <w:rPr>
              <w:rFonts w:ascii="Noto Sans" w:hAnsi="Noto Sans" w:cs="Noto Sans"/>
              <w:sz w:val="22"/>
              <w:szCs w:val="22"/>
            </w:rPr>
            <w:t>Preserving</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the</w:t>
          </w:r>
          <w:proofErr w:type="spellEnd"/>
          <w:r w:rsidRPr="000B4B39">
            <w:rPr>
              <w:rFonts w:ascii="Noto Sans" w:hAnsi="Noto Sans" w:cs="Noto Sans"/>
              <w:sz w:val="22"/>
              <w:szCs w:val="22"/>
            </w:rPr>
            <w:t xml:space="preserve"> native </w:t>
          </w:r>
          <w:proofErr w:type="spellStart"/>
          <w:r w:rsidRPr="000B4B39">
            <w:rPr>
              <w:rFonts w:ascii="Noto Sans" w:hAnsi="Noto Sans" w:cs="Noto Sans"/>
              <w:sz w:val="22"/>
              <w:szCs w:val="22"/>
            </w:rPr>
            <w:t>passion</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flowers</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from</w:t>
          </w:r>
          <w:proofErr w:type="spellEnd"/>
          <w:r w:rsidRPr="000B4B39">
            <w:rPr>
              <w:rFonts w:ascii="Noto Sans" w:hAnsi="Noto Sans" w:cs="Noto Sans"/>
              <w:sz w:val="22"/>
              <w:szCs w:val="22"/>
            </w:rPr>
            <w:t xml:space="preserve"> Veracruz (</w:t>
          </w:r>
          <w:proofErr w:type="spellStart"/>
          <w:r w:rsidRPr="000B4B39">
            <w:rPr>
              <w:rFonts w:ascii="Noto Sans" w:hAnsi="Noto Sans" w:cs="Noto Sans"/>
              <w:sz w:val="22"/>
              <w:szCs w:val="22"/>
            </w:rPr>
            <w:t>Mexico</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by</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enriching</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the</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scientific</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collection</w:t>
          </w:r>
          <w:proofErr w:type="spellEnd"/>
          <w:r w:rsidRPr="000B4B39">
            <w:rPr>
              <w:rFonts w:ascii="Noto Sans" w:hAnsi="Noto Sans" w:cs="Noto Sans"/>
              <w:sz w:val="22"/>
              <w:szCs w:val="22"/>
            </w:rPr>
            <w:t xml:space="preserve"> at </w:t>
          </w:r>
          <w:proofErr w:type="spellStart"/>
          <w:r w:rsidRPr="000B4B39">
            <w:rPr>
              <w:rFonts w:ascii="Noto Sans" w:hAnsi="Noto Sans" w:cs="Noto Sans"/>
              <w:sz w:val="22"/>
              <w:szCs w:val="22"/>
            </w:rPr>
            <w:t>the</w:t>
          </w:r>
          <w:proofErr w:type="spellEnd"/>
          <w:r w:rsidRPr="000B4B39">
            <w:rPr>
              <w:rFonts w:ascii="Noto Sans" w:hAnsi="Noto Sans" w:cs="Noto Sans"/>
              <w:sz w:val="22"/>
              <w:szCs w:val="22"/>
            </w:rPr>
            <w:t xml:space="preserve"> Francisco Javier Clavijero </w:t>
          </w:r>
          <w:proofErr w:type="spellStart"/>
          <w:r w:rsidRPr="000B4B39">
            <w:rPr>
              <w:rFonts w:ascii="Noto Sans" w:hAnsi="Noto Sans" w:cs="Noto Sans"/>
              <w:sz w:val="22"/>
              <w:szCs w:val="22"/>
            </w:rPr>
            <w:t>Botanical</w:t>
          </w:r>
          <w:proofErr w:type="spellEnd"/>
          <w:r w:rsidRPr="000B4B39">
            <w:rPr>
              <w:rFonts w:ascii="Noto Sans" w:hAnsi="Noto Sans" w:cs="Noto Sans"/>
              <w:sz w:val="22"/>
              <w:szCs w:val="22"/>
            </w:rPr>
            <w:t xml:space="preserve"> Garden” ya se envió el reporte final a la </w:t>
          </w:r>
          <w:proofErr w:type="spellStart"/>
          <w:r w:rsidRPr="000B4B39">
            <w:rPr>
              <w:rFonts w:ascii="Noto Sans" w:hAnsi="Noto Sans" w:cs="Noto Sans"/>
              <w:sz w:val="22"/>
              <w:szCs w:val="22"/>
            </w:rPr>
            <w:t>Leon</w:t>
          </w:r>
          <w:proofErr w:type="spellEnd"/>
          <w:r w:rsidRPr="000B4B39">
            <w:rPr>
              <w:rFonts w:ascii="Noto Sans" w:hAnsi="Noto Sans" w:cs="Noto Sans"/>
              <w:sz w:val="22"/>
              <w:szCs w:val="22"/>
            </w:rPr>
            <w:t xml:space="preserve"> Levy Native </w:t>
          </w:r>
          <w:proofErr w:type="spellStart"/>
          <w:r w:rsidRPr="000B4B39">
            <w:rPr>
              <w:rFonts w:ascii="Noto Sans" w:hAnsi="Noto Sans" w:cs="Noto Sans"/>
              <w:sz w:val="22"/>
              <w:szCs w:val="22"/>
            </w:rPr>
            <w:t>Plant</w:t>
          </w:r>
          <w:proofErr w:type="spellEnd"/>
          <w:r w:rsidRPr="000B4B39">
            <w:rPr>
              <w:rFonts w:ascii="Noto Sans" w:hAnsi="Noto Sans" w:cs="Noto Sans"/>
              <w:sz w:val="22"/>
              <w:szCs w:val="22"/>
            </w:rPr>
            <w:t xml:space="preserve"> Preserve quien otorgó un financiamiento por $3,900 USD. El objetivo de este proyecto </w:t>
          </w:r>
          <w:proofErr w:type="spellStart"/>
          <w:r w:rsidRPr="000B4B39">
            <w:rPr>
              <w:rFonts w:ascii="Noto Sans" w:hAnsi="Noto Sans" w:cs="Noto Sans"/>
              <w:sz w:val="22"/>
              <w:szCs w:val="22"/>
            </w:rPr>
            <w:t>fué</w:t>
          </w:r>
          <w:proofErr w:type="spellEnd"/>
          <w:r w:rsidRPr="000B4B39">
            <w:rPr>
              <w:rFonts w:ascii="Noto Sans" w:hAnsi="Noto Sans" w:cs="Noto Sans"/>
              <w:sz w:val="22"/>
              <w:szCs w:val="22"/>
            </w:rPr>
            <w:t xml:space="preserve"> promover y dar continuidad al estudio de las </w:t>
          </w:r>
          <w:proofErr w:type="spellStart"/>
          <w:r w:rsidRPr="000B4B39">
            <w:rPr>
              <w:rFonts w:ascii="Noto Sans" w:hAnsi="Noto Sans" w:cs="Noto Sans"/>
              <w:sz w:val="22"/>
              <w:szCs w:val="22"/>
            </w:rPr>
            <w:t>Passifloras</w:t>
          </w:r>
          <w:proofErr w:type="spellEnd"/>
          <w:r w:rsidRPr="000B4B39">
            <w:rPr>
              <w:rFonts w:ascii="Noto Sans" w:hAnsi="Noto Sans" w:cs="Noto Sans"/>
              <w:sz w:val="22"/>
              <w:szCs w:val="22"/>
            </w:rPr>
            <w:t xml:space="preserve"> de Veracruz mediante: el enriquecimiento de las colecciones de plantas del Jardín Botánico Clavijero a través de la colecta de taxones endémicos y subrepresentados, enfocando nuestros esfuerzos de recolección en los bosques húmedos y nubosos de la estación biológica de Los Tuxtlas</w:t>
          </w:r>
        </w:p>
        <w:p w14:paraId="6B043905" w14:textId="77777777"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proofErr w:type="spellStart"/>
          <w:r w:rsidRPr="000B4B39">
            <w:rPr>
              <w:rFonts w:ascii="Noto Sans" w:hAnsi="Noto Sans" w:cs="Noto Sans"/>
              <w:b/>
              <w:bCs/>
              <w:sz w:val="22"/>
              <w:szCs w:val="22"/>
            </w:rPr>
            <w:t>Xiloteca</w:t>
          </w:r>
          <w:proofErr w:type="spellEnd"/>
          <w:r w:rsidRPr="000B4B39">
            <w:rPr>
              <w:rFonts w:ascii="Noto Sans" w:hAnsi="Noto Sans" w:cs="Noto Sans"/>
              <w:b/>
              <w:bCs/>
              <w:sz w:val="22"/>
              <w:szCs w:val="22"/>
            </w:rPr>
            <w:t xml:space="preserve"> Faustino Miranda </w:t>
          </w:r>
          <w:proofErr w:type="spellStart"/>
          <w:r w:rsidRPr="000B4B39">
            <w:rPr>
              <w:rFonts w:ascii="Noto Sans" w:hAnsi="Noto Sans" w:cs="Noto Sans"/>
              <w:b/>
              <w:bCs/>
              <w:sz w:val="22"/>
              <w:szCs w:val="22"/>
            </w:rPr>
            <w:t>XALw</w:t>
          </w:r>
          <w:proofErr w:type="spellEnd"/>
        </w:p>
        <w:p w14:paraId="39FABF7C" w14:textId="77777777" w:rsidR="00934C41" w:rsidRPr="000B4B39" w:rsidRDefault="00934C41" w:rsidP="005F1283">
          <w:pPr>
            <w:spacing w:before="240" w:after="240" w:line="360" w:lineRule="auto"/>
            <w:ind w:left="708"/>
            <w:jc w:val="both"/>
            <w:rPr>
              <w:rFonts w:ascii="Noto Sans" w:hAnsi="Noto Sans" w:cs="Noto Sans"/>
              <w:sz w:val="22"/>
              <w:szCs w:val="22"/>
            </w:rPr>
          </w:pPr>
          <w:r w:rsidRPr="000B4B39">
            <w:rPr>
              <w:rFonts w:ascii="Noto Sans" w:hAnsi="Noto Sans" w:cs="Noto Sans"/>
              <w:sz w:val="22"/>
              <w:szCs w:val="22"/>
            </w:rPr>
            <w:t xml:space="preserve">La </w:t>
          </w:r>
          <w:proofErr w:type="spellStart"/>
          <w:r w:rsidRPr="000B4B39">
            <w:rPr>
              <w:rFonts w:ascii="Noto Sans" w:hAnsi="Noto Sans" w:cs="Noto Sans"/>
              <w:sz w:val="22"/>
              <w:szCs w:val="22"/>
            </w:rPr>
            <w:t>Xiloteca</w:t>
          </w:r>
          <w:proofErr w:type="spellEnd"/>
          <w:r w:rsidRPr="000B4B39">
            <w:rPr>
              <w:rFonts w:ascii="Noto Sans" w:hAnsi="Noto Sans" w:cs="Noto Sans"/>
              <w:sz w:val="22"/>
              <w:szCs w:val="22"/>
            </w:rPr>
            <w:t xml:space="preserve"> Dr. Faustino Miranda </w:t>
          </w:r>
          <w:proofErr w:type="spellStart"/>
          <w:r w:rsidRPr="000B4B39">
            <w:rPr>
              <w:rFonts w:ascii="Noto Sans" w:hAnsi="Noto Sans" w:cs="Noto Sans"/>
              <w:sz w:val="22"/>
              <w:szCs w:val="22"/>
            </w:rPr>
            <w:t>XALw</w:t>
          </w:r>
          <w:proofErr w:type="spellEnd"/>
          <w:r w:rsidRPr="000B4B39">
            <w:rPr>
              <w:rFonts w:ascii="Noto Sans" w:hAnsi="Noto Sans" w:cs="Noto Sans"/>
              <w:sz w:val="22"/>
              <w:szCs w:val="22"/>
            </w:rPr>
            <w:t xml:space="preserve"> mantiene un total de 1604 registros de aproximadamente 1000 especies. Durante el periodo del 1 de enero al 31 de diciembre del 2024 no hubo incremento en el número de ejemplares.</w:t>
          </w:r>
        </w:p>
        <w:p w14:paraId="6390DBB3" w14:textId="62B58242" w:rsidR="00934C41" w:rsidRPr="000B4B39" w:rsidRDefault="00934C41" w:rsidP="005F1283">
          <w:pPr>
            <w:spacing w:before="240" w:after="240" w:line="360" w:lineRule="auto"/>
            <w:ind w:firstLine="708"/>
            <w:jc w:val="both"/>
            <w:rPr>
              <w:rFonts w:ascii="Noto Sans" w:hAnsi="Noto Sans" w:cs="Noto Sans"/>
              <w:sz w:val="22"/>
              <w:szCs w:val="22"/>
            </w:rPr>
          </w:pPr>
          <w:r w:rsidRPr="000B4B39">
            <w:rPr>
              <w:rFonts w:ascii="Noto Sans" w:hAnsi="Noto Sans" w:cs="Noto Sans"/>
              <w:sz w:val="22"/>
              <w:szCs w:val="22"/>
            </w:rPr>
            <w:t xml:space="preserve">Actividades de la </w:t>
          </w:r>
          <w:proofErr w:type="spellStart"/>
          <w:r w:rsidRPr="000B4B39">
            <w:rPr>
              <w:rFonts w:ascii="Noto Sans" w:hAnsi="Noto Sans" w:cs="Noto Sans"/>
              <w:sz w:val="22"/>
              <w:szCs w:val="22"/>
            </w:rPr>
            <w:t>Xiloteca</w:t>
          </w:r>
          <w:proofErr w:type="spellEnd"/>
          <w:r w:rsidR="00527F3C" w:rsidRPr="000B4B39">
            <w:rPr>
              <w:rFonts w:ascii="Noto Sans" w:hAnsi="Noto Sans" w:cs="Noto Sans"/>
              <w:sz w:val="22"/>
              <w:szCs w:val="22"/>
            </w:rPr>
            <w:t>:</w:t>
          </w:r>
        </w:p>
        <w:p w14:paraId="47495232" w14:textId="77777777" w:rsidR="00934C41" w:rsidRPr="000B4B39" w:rsidRDefault="00934C41" w:rsidP="005F1283">
          <w:pPr>
            <w:pStyle w:val="Prrafodelista"/>
            <w:numPr>
              <w:ilvl w:val="0"/>
              <w:numId w:val="65"/>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lastRenderedPageBreak/>
            <w:t xml:space="preserve">Parte de las actividades que hubo en la </w:t>
          </w:r>
          <w:proofErr w:type="spellStart"/>
          <w:r w:rsidRPr="000B4B39">
            <w:rPr>
              <w:rFonts w:ascii="Noto Sans" w:hAnsi="Noto Sans" w:cs="Noto Sans"/>
              <w:sz w:val="22"/>
              <w:szCs w:val="22"/>
            </w:rPr>
            <w:t>Xiloteca</w:t>
          </w:r>
          <w:proofErr w:type="spellEnd"/>
          <w:r w:rsidRPr="000B4B39">
            <w:rPr>
              <w:rFonts w:ascii="Noto Sans" w:hAnsi="Noto Sans" w:cs="Noto Sans"/>
              <w:sz w:val="22"/>
              <w:szCs w:val="22"/>
            </w:rPr>
            <w:t xml:space="preserve"> fueron la visita de estudiantes de la facultad de Biología y de Arquitectura de la Universidad Veracruzana. Además, de visitantes foráneos que tenían interés en conocer la Colección.</w:t>
          </w:r>
        </w:p>
        <w:p w14:paraId="1C0C6AC2" w14:textId="3E20B799" w:rsidR="00DF4B39" w:rsidRPr="000B4B39" w:rsidRDefault="00934C41" w:rsidP="005F1283">
          <w:pPr>
            <w:pStyle w:val="Prrafodelista"/>
            <w:numPr>
              <w:ilvl w:val="0"/>
              <w:numId w:val="65"/>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La </w:t>
          </w:r>
          <w:proofErr w:type="spellStart"/>
          <w:r w:rsidRPr="000B4B39">
            <w:rPr>
              <w:rFonts w:ascii="Noto Sans" w:hAnsi="Noto Sans" w:cs="Noto Sans"/>
              <w:sz w:val="22"/>
              <w:szCs w:val="22"/>
            </w:rPr>
            <w:t>Xiloteca</w:t>
          </w:r>
          <w:proofErr w:type="spellEnd"/>
          <w:r w:rsidRPr="000B4B39">
            <w:rPr>
              <w:rFonts w:ascii="Noto Sans" w:hAnsi="Noto Sans" w:cs="Noto Sans"/>
              <w:sz w:val="22"/>
              <w:szCs w:val="22"/>
            </w:rPr>
            <w:t xml:space="preserve"> sigue participando en el proyecto </w:t>
          </w:r>
          <w:proofErr w:type="spellStart"/>
          <w:r w:rsidRPr="000B4B39">
            <w:rPr>
              <w:rFonts w:ascii="Noto Sans" w:hAnsi="Noto Sans" w:cs="Noto Sans"/>
              <w:sz w:val="22"/>
              <w:szCs w:val="22"/>
            </w:rPr>
            <w:t>Xylorix</w:t>
          </w:r>
          <w:proofErr w:type="spellEnd"/>
          <w:r w:rsidRPr="000B4B39">
            <w:rPr>
              <w:rFonts w:ascii="Noto Sans" w:hAnsi="Noto Sans" w:cs="Noto Sans"/>
              <w:sz w:val="22"/>
              <w:szCs w:val="22"/>
            </w:rPr>
            <w:t xml:space="preserve"> (proyecto global de identificación de madera por I A). su participación es con la captura de imágenes de las caras transversales de algunas de las especies de tablillas de la colección</w:t>
          </w:r>
          <w:r w:rsidR="00DF4B39" w:rsidRPr="000B4B39">
            <w:rPr>
              <w:rFonts w:ascii="Noto Sans" w:hAnsi="Noto Sans" w:cs="Noto Sans"/>
              <w:sz w:val="22"/>
              <w:szCs w:val="22"/>
            </w:rPr>
            <w:t>.</w:t>
          </w:r>
        </w:p>
        <w:p w14:paraId="2368445C" w14:textId="77777777"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Colección Entomológica IEXA</w:t>
          </w:r>
        </w:p>
        <w:p w14:paraId="49A39FBF"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continua con la actualización y sistematización de la base de datos correspondiente al material resguardado en la Colección Entomológica IEXA, capturando la información de 4,853 ejemplares en 1,343 nuevos registros de los órdenes </w:t>
          </w:r>
          <w:proofErr w:type="spellStart"/>
          <w:r w:rsidRPr="000B4B39">
            <w:rPr>
              <w:rFonts w:ascii="Noto Sans" w:hAnsi="Noto Sans" w:cs="Noto Sans"/>
              <w:sz w:val="22"/>
              <w:szCs w:val="22"/>
            </w:rPr>
            <w:t>Diptera</w:t>
          </w:r>
          <w:proofErr w:type="spellEnd"/>
          <w:r w:rsidRPr="000B4B39">
            <w:rPr>
              <w:rFonts w:ascii="Noto Sans" w:hAnsi="Noto Sans" w:cs="Noto Sans"/>
              <w:sz w:val="22"/>
              <w:szCs w:val="22"/>
            </w:rPr>
            <w:t xml:space="preserve"> y </w:t>
          </w:r>
          <w:proofErr w:type="spellStart"/>
          <w:r w:rsidRPr="000B4B39">
            <w:rPr>
              <w:rFonts w:ascii="Noto Sans" w:hAnsi="Noto Sans" w:cs="Noto Sans"/>
              <w:sz w:val="22"/>
              <w:szCs w:val="22"/>
            </w:rPr>
            <w:t>Coleoptera</w:t>
          </w:r>
          <w:proofErr w:type="spellEnd"/>
          <w:r w:rsidRPr="000B4B39">
            <w:rPr>
              <w:rFonts w:ascii="Noto Sans" w:hAnsi="Noto Sans" w:cs="Noto Sans"/>
              <w:sz w:val="22"/>
              <w:szCs w:val="22"/>
            </w:rPr>
            <w:t>.</w:t>
          </w:r>
        </w:p>
        <w:p w14:paraId="25343E40"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realizaron 16 depósitos de ejemplares entomológicos de enero a diciembre 2024 (11, 592 ejemplares), de los cuales se destaca la incorporación de ejemplares tipo que corresponden a 20 especies nuevas para la ciencia.</w:t>
          </w:r>
        </w:p>
        <w:p w14:paraId="6044EB40"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actualizo el número de ejemplares dentro de la colección IEXA pasando de 417,035 en el 2023 a 434, 399 ejemplares en el 2024.</w:t>
          </w:r>
        </w:p>
        <w:p w14:paraId="4F01D376"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realizaron seis préstamos de ejemplares pertenecientes a la colección Entomológica IEXA a diversas instituciones nacionales (Universidad Autónoma del Estado de Hidalgo, Instituto de Biología (UNAM), Facultad </w:t>
          </w:r>
          <w:r w:rsidRPr="000B4B39">
            <w:rPr>
              <w:rFonts w:ascii="Noto Sans" w:hAnsi="Noto Sans" w:cs="Noto Sans"/>
              <w:sz w:val="22"/>
              <w:szCs w:val="22"/>
            </w:rPr>
            <w:lastRenderedPageBreak/>
            <w:t>de ciencias (UNAM), Universidad Autónoma del Estado de Morelos) como internacionales (Universidad de Magdalena, Colombia).</w:t>
          </w:r>
        </w:p>
        <w:p w14:paraId="141A2E36"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realizaron cuatro donaciones a instituciones internacionales (California Departamento of </w:t>
          </w:r>
          <w:proofErr w:type="spellStart"/>
          <w:r w:rsidRPr="000B4B39">
            <w:rPr>
              <w:rFonts w:ascii="Noto Sans" w:hAnsi="Noto Sans" w:cs="Noto Sans"/>
              <w:sz w:val="22"/>
              <w:szCs w:val="22"/>
            </w:rPr>
            <w:t>Food</w:t>
          </w:r>
          <w:proofErr w:type="spellEnd"/>
          <w:r w:rsidRPr="000B4B39">
            <w:rPr>
              <w:rFonts w:ascii="Noto Sans" w:hAnsi="Noto Sans" w:cs="Noto Sans"/>
              <w:sz w:val="22"/>
              <w:szCs w:val="22"/>
            </w:rPr>
            <w:t xml:space="preserve"> and </w:t>
          </w:r>
          <w:proofErr w:type="spellStart"/>
          <w:r w:rsidRPr="000B4B39">
            <w:rPr>
              <w:rFonts w:ascii="Noto Sans" w:hAnsi="Noto Sans" w:cs="Noto Sans"/>
              <w:sz w:val="22"/>
              <w:szCs w:val="22"/>
            </w:rPr>
            <w:t>Agriculture</w:t>
          </w:r>
          <w:proofErr w:type="spellEnd"/>
          <w:r w:rsidRPr="000B4B39">
            <w:rPr>
              <w:rFonts w:ascii="Noto Sans" w:hAnsi="Noto Sans" w:cs="Noto Sans"/>
              <w:sz w:val="22"/>
              <w:szCs w:val="22"/>
            </w:rPr>
            <w:t xml:space="preserve">, EU; </w:t>
          </w:r>
          <w:proofErr w:type="spellStart"/>
          <w:r w:rsidRPr="000B4B39">
            <w:rPr>
              <w:rFonts w:ascii="Noto Sans" w:hAnsi="Noto Sans" w:cs="Noto Sans"/>
              <w:sz w:val="22"/>
              <w:szCs w:val="22"/>
            </w:rPr>
            <w:t>Enns</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Entomology</w:t>
          </w:r>
          <w:proofErr w:type="spellEnd"/>
          <w:r w:rsidRPr="000B4B39">
            <w:rPr>
              <w:rFonts w:ascii="Noto Sans" w:hAnsi="Noto Sans" w:cs="Noto Sans"/>
              <w:sz w:val="22"/>
              <w:szCs w:val="22"/>
            </w:rPr>
            <w:t xml:space="preserve"> </w:t>
          </w:r>
          <w:proofErr w:type="spellStart"/>
          <w:r w:rsidRPr="000B4B39">
            <w:rPr>
              <w:rFonts w:ascii="Noto Sans" w:hAnsi="Noto Sans" w:cs="Noto Sans"/>
              <w:sz w:val="22"/>
              <w:szCs w:val="22"/>
            </w:rPr>
            <w:t>Museum</w:t>
          </w:r>
          <w:proofErr w:type="spellEnd"/>
          <w:r w:rsidRPr="000B4B39">
            <w:rPr>
              <w:rFonts w:ascii="Noto Sans" w:hAnsi="Noto Sans" w:cs="Noto Sans"/>
              <w:sz w:val="22"/>
              <w:szCs w:val="22"/>
            </w:rPr>
            <w:t>, EU; Alemania, Universidad de Magdalena, Colombia).</w:t>
          </w:r>
        </w:p>
        <w:p w14:paraId="4B6B8703"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continua con el proceso curatorial de la colección del Jean-Pierre </w:t>
          </w:r>
          <w:proofErr w:type="spellStart"/>
          <w:r w:rsidRPr="000B4B39">
            <w:rPr>
              <w:rFonts w:ascii="Noto Sans" w:hAnsi="Noto Sans" w:cs="Noto Sans"/>
              <w:sz w:val="22"/>
              <w:szCs w:val="22"/>
            </w:rPr>
            <w:t>Béraud</w:t>
          </w:r>
          <w:proofErr w:type="spellEnd"/>
          <w:r w:rsidRPr="000B4B39">
            <w:rPr>
              <w:rFonts w:ascii="Noto Sans" w:hAnsi="Noto Sans" w:cs="Noto Sans"/>
              <w:sz w:val="22"/>
              <w:szCs w:val="22"/>
            </w:rPr>
            <w:t>. Concluyo el proceso de limpieza (se eliminó restos de hongos presentes en ejemples y así como restos de polillas en cajas). Se montaron y etiquetaron 4, 272 ejemplares de los cuales 1, 464 se encuentran en base de datos.</w:t>
          </w:r>
        </w:p>
        <w:p w14:paraId="77275D2C"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continua con el proceso curatorial de la colección Dr. Gonzalo Halffter, donde se han incorporado a la base de datos 1, 393 registros de 2,592 ejemplares (el proceso será un poco largo, ya que aún faltan alrededor de 30 mil ejemplares por incorporar a la base de datos).</w:t>
          </w:r>
        </w:p>
        <w:p w14:paraId="3C2E4E15"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lanzó una convocatoria para realizar servicio social en la Colección entomológica IEXA, la cual tuvo respuesta de tres alumnas quienes estarán realizando sus prácticas profesionales y/o servicio social de agosto – diciembre del 2024.</w:t>
          </w:r>
        </w:p>
        <w:p w14:paraId="57764116"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integraron 100 cajas entomológicas para continuar con la curación de los ejemplares.</w:t>
          </w:r>
        </w:p>
        <w:p w14:paraId="6EABD171"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Participación en casa abierta, donde la colección participó con el objetivo de fomentar el interés y gusto por la entomología entre el público en general, proyecto presentado fue “Los insectos como inspiración para </w:t>
          </w:r>
          <w:r w:rsidRPr="000B4B39">
            <w:rPr>
              <w:rFonts w:ascii="Noto Sans" w:hAnsi="Noto Sans" w:cs="Noto Sans"/>
              <w:sz w:val="22"/>
              <w:szCs w:val="22"/>
            </w:rPr>
            <w:lastRenderedPageBreak/>
            <w:t>científicos”, esta actividad conto con la participación de investigadores y técnicos de la Red de Sistemática y la Red de Ecología Funcional.</w:t>
          </w:r>
        </w:p>
        <w:p w14:paraId="508EBDD5" w14:textId="77777777" w:rsidR="00DA7126" w:rsidRPr="000B4B39" w:rsidRDefault="00DA7126" w:rsidP="005F1283">
          <w:pPr>
            <w:pStyle w:val="Prrafodelista"/>
            <w:numPr>
              <w:ilvl w:val="0"/>
              <w:numId w:val="61"/>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mantiene la gestión de la cuenta de Instagram (@iexa_inecol), que supera los 200 seguidores, con el objetivo de divulgar conocimiento sobre insectos al público en general.</w:t>
          </w:r>
        </w:p>
        <w:p w14:paraId="1F3A39B6" w14:textId="14F6F53C" w:rsidR="00DF4B39" w:rsidRPr="000B4B39" w:rsidRDefault="00DF4B39" w:rsidP="005F1283">
          <w:pPr>
            <w:pStyle w:val="Prrafodelista"/>
            <w:spacing w:before="240" w:after="240" w:line="360" w:lineRule="auto"/>
            <w:contextualSpacing w:val="0"/>
            <w:jc w:val="both"/>
            <w:rPr>
              <w:rFonts w:ascii="Noto Sans" w:hAnsi="Noto Sans" w:cs="Noto Sans"/>
              <w:b/>
              <w:bCs/>
              <w:sz w:val="22"/>
              <w:szCs w:val="22"/>
            </w:rPr>
          </w:pPr>
          <w:r w:rsidRPr="000B4B39">
            <w:rPr>
              <w:rFonts w:ascii="Noto Sans" w:hAnsi="Noto Sans" w:cs="Noto Sans"/>
              <w:b/>
              <w:bCs/>
              <w:sz w:val="22"/>
              <w:szCs w:val="22"/>
            </w:rPr>
            <w:t>Colección de parasitoides</w:t>
          </w:r>
        </w:p>
        <w:p w14:paraId="675EAF6A"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Se aceptaron las visitas o estancias de tres alumnos de Universidad Autónoma de Chapingo quienes realizaron sus prácticas de enero a mayo de 2024.</w:t>
          </w:r>
        </w:p>
        <w:p w14:paraId="367C6C6B"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La colección estuvo presente en las visitas de verano científico 2024 en colaboración con el COVEICYDET.</w:t>
          </w:r>
        </w:p>
        <w:p w14:paraId="5E5828D3"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Visitas guiadas para alumnos de la Universidad Tecnológica de Xicotepec de Juárez, de Zacatlán de las manzanas, Puebla.</w:t>
          </w:r>
        </w:p>
        <w:p w14:paraId="77230C54"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Visitas guiadas para alumnos de la Facultad de Ciencias Agrícolas, Universidad Veracruzana, Xalapa, Ver.</w:t>
          </w:r>
        </w:p>
        <w:p w14:paraId="169CDF04"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Visitas guiadas para alumnos del Instituto Tecnológico Superior de Tlatlauquitepec, Edo de Puebla.</w:t>
          </w:r>
        </w:p>
        <w:p w14:paraId="1B245088"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Participación en el Festival de las Aves migratorios. En la estación “La Mancha”.</w:t>
          </w:r>
        </w:p>
        <w:p w14:paraId="5B322E19"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t>Visitas guiadas para alumnos de Secundaria de la Escuela Morelos.</w:t>
          </w:r>
        </w:p>
        <w:p w14:paraId="2F1F53DE" w14:textId="77777777" w:rsidR="00E54DF6" w:rsidRPr="000B4B39" w:rsidRDefault="00E54DF6" w:rsidP="005F1283">
          <w:pPr>
            <w:pStyle w:val="Prrafodelista"/>
            <w:numPr>
              <w:ilvl w:val="0"/>
              <w:numId w:val="60"/>
            </w:numPr>
            <w:spacing w:before="240" w:after="240" w:line="360" w:lineRule="auto"/>
            <w:contextualSpacing w:val="0"/>
            <w:jc w:val="both"/>
            <w:rPr>
              <w:rStyle w:val="normaltextrun"/>
              <w:rFonts w:ascii="Noto Sans" w:eastAsiaTheme="majorEastAsia" w:hAnsi="Noto Sans" w:cs="Noto Sans"/>
              <w:sz w:val="22"/>
              <w:szCs w:val="22"/>
              <w:lang w:val="es-ES" w:eastAsia="es-MX"/>
            </w:rPr>
          </w:pPr>
          <w:r w:rsidRPr="000B4B39">
            <w:rPr>
              <w:rStyle w:val="normaltextrun"/>
              <w:rFonts w:ascii="Noto Sans" w:eastAsiaTheme="majorEastAsia" w:hAnsi="Noto Sans" w:cs="Noto Sans"/>
              <w:sz w:val="22"/>
              <w:szCs w:val="22"/>
              <w:lang w:val="es-ES" w:eastAsia="es-MX"/>
            </w:rPr>
            <w:lastRenderedPageBreak/>
            <w:t>Vistas guiadas para alumnos de Bachillerato de la Escuela Ricardo Flores Magón Oficial B.</w:t>
          </w:r>
        </w:p>
        <w:p w14:paraId="04A5AB47" w14:textId="54E244C7" w:rsidR="00FD1CB3" w:rsidRPr="000B4B39" w:rsidRDefault="00FD1CB3" w:rsidP="005F1283">
          <w:pPr>
            <w:spacing w:before="240" w:after="240" w:line="360" w:lineRule="auto"/>
            <w:ind w:left="774"/>
            <w:jc w:val="both"/>
            <w:rPr>
              <w:rStyle w:val="normaltextrun"/>
              <w:rFonts w:ascii="Noto Sans" w:eastAsiaTheme="majorEastAsia" w:hAnsi="Noto Sans" w:cs="Noto Sans"/>
              <w:b/>
              <w:bCs/>
              <w:color w:val="auto"/>
              <w:sz w:val="22"/>
              <w:szCs w:val="22"/>
              <w:lang w:val="es-ES" w:eastAsia="es-MX"/>
            </w:rPr>
          </w:pPr>
          <w:r w:rsidRPr="000B4B39">
            <w:rPr>
              <w:rStyle w:val="normaltextrun"/>
              <w:rFonts w:ascii="Noto Sans" w:eastAsiaTheme="majorEastAsia" w:hAnsi="Noto Sans" w:cs="Noto Sans"/>
              <w:b/>
              <w:bCs/>
              <w:color w:val="auto"/>
              <w:sz w:val="22"/>
              <w:szCs w:val="22"/>
              <w:lang w:val="es-ES" w:eastAsia="es-MX"/>
            </w:rPr>
            <w:t xml:space="preserve">Biblioteca de </w:t>
          </w:r>
          <w:r w:rsidR="00CC0952" w:rsidRPr="000B4B39">
            <w:rPr>
              <w:rStyle w:val="normaltextrun"/>
              <w:rFonts w:ascii="Noto Sans" w:eastAsiaTheme="majorEastAsia" w:hAnsi="Noto Sans" w:cs="Noto Sans"/>
              <w:b/>
              <w:bCs/>
              <w:color w:val="auto"/>
              <w:sz w:val="22"/>
              <w:szCs w:val="22"/>
              <w:lang w:val="es-ES" w:eastAsia="es-MX"/>
            </w:rPr>
            <w:t>S</w:t>
          </w:r>
          <w:r w:rsidRPr="000B4B39">
            <w:rPr>
              <w:rStyle w:val="normaltextrun"/>
              <w:rFonts w:ascii="Noto Sans" w:eastAsiaTheme="majorEastAsia" w:hAnsi="Noto Sans" w:cs="Noto Sans"/>
              <w:b/>
              <w:bCs/>
              <w:color w:val="auto"/>
              <w:sz w:val="22"/>
              <w:szCs w:val="22"/>
              <w:lang w:val="es-ES" w:eastAsia="es-MX"/>
            </w:rPr>
            <w:t xml:space="preserve">onidos de </w:t>
          </w:r>
          <w:r w:rsidR="00CC0952" w:rsidRPr="000B4B39">
            <w:rPr>
              <w:rStyle w:val="normaltextrun"/>
              <w:rFonts w:ascii="Noto Sans" w:eastAsiaTheme="majorEastAsia" w:hAnsi="Noto Sans" w:cs="Noto Sans"/>
              <w:b/>
              <w:bCs/>
              <w:color w:val="auto"/>
              <w:sz w:val="22"/>
              <w:szCs w:val="22"/>
              <w:lang w:val="es-ES" w:eastAsia="es-MX"/>
            </w:rPr>
            <w:t>A</w:t>
          </w:r>
          <w:r w:rsidRPr="000B4B39">
            <w:rPr>
              <w:rStyle w:val="normaltextrun"/>
              <w:rFonts w:ascii="Noto Sans" w:eastAsiaTheme="majorEastAsia" w:hAnsi="Noto Sans" w:cs="Noto Sans"/>
              <w:b/>
              <w:bCs/>
              <w:color w:val="auto"/>
              <w:sz w:val="22"/>
              <w:szCs w:val="22"/>
              <w:lang w:val="es-ES" w:eastAsia="es-MX"/>
            </w:rPr>
            <w:t>ves de México</w:t>
          </w:r>
        </w:p>
        <w:p w14:paraId="79FEDB0C" w14:textId="77777777" w:rsidR="002E7803" w:rsidRPr="000B4B39" w:rsidRDefault="002E7803" w:rsidP="005F1283">
          <w:pPr>
            <w:spacing w:before="240" w:after="240" w:line="360" w:lineRule="auto"/>
            <w:ind w:left="774"/>
            <w:jc w:val="both"/>
            <w:rPr>
              <w:rStyle w:val="normaltextrun"/>
              <w:rFonts w:ascii="Noto Sans" w:eastAsiaTheme="majorEastAsia" w:hAnsi="Noto Sans" w:cs="Noto Sans"/>
              <w:color w:val="auto"/>
              <w:sz w:val="22"/>
              <w:szCs w:val="22"/>
              <w:lang w:val="es-ES" w:eastAsia="es-MX"/>
            </w:rPr>
          </w:pPr>
          <w:r w:rsidRPr="000B4B39">
            <w:rPr>
              <w:rStyle w:val="normaltextrun"/>
              <w:rFonts w:ascii="Noto Sans" w:eastAsiaTheme="majorEastAsia" w:hAnsi="Noto Sans" w:cs="Noto Sans"/>
              <w:color w:val="auto"/>
              <w:sz w:val="22"/>
              <w:szCs w:val="22"/>
              <w:lang w:val="es-ES" w:eastAsia="es-MX"/>
            </w:rPr>
            <w:t>Se etiqueta y actualiza el número de cortes de la colección cada salida de campo. Cada corte es etiquetado con la fecha, número de carpeta, número de corte, nombre de la especie, así como la localidad, municipio y estado del país. Además, el resto de los metadatos, son capturados en una base de datos de Excel. Todo el acervo acústico se encuentra en discos duros de alta capacidad.</w:t>
          </w:r>
        </w:p>
        <w:p w14:paraId="01DDB2EC" w14:textId="41265079" w:rsidR="00FD1CB3" w:rsidRPr="000B4B39" w:rsidRDefault="002E7803" w:rsidP="005F1283">
          <w:pPr>
            <w:spacing w:before="240" w:after="240" w:line="360" w:lineRule="auto"/>
            <w:ind w:left="774"/>
            <w:jc w:val="both"/>
            <w:rPr>
              <w:rStyle w:val="normaltextrun"/>
              <w:rFonts w:ascii="Noto Sans" w:eastAsiaTheme="majorEastAsia" w:hAnsi="Noto Sans" w:cs="Noto Sans"/>
              <w:color w:val="auto"/>
              <w:sz w:val="22"/>
              <w:szCs w:val="22"/>
              <w:lang w:val="es-ES" w:eastAsia="es-MX"/>
            </w:rPr>
          </w:pPr>
          <w:r w:rsidRPr="000B4B39">
            <w:rPr>
              <w:rStyle w:val="normaltextrun"/>
              <w:rFonts w:ascii="Noto Sans" w:eastAsiaTheme="majorEastAsia" w:hAnsi="Noto Sans" w:cs="Noto Sans"/>
              <w:color w:val="auto"/>
              <w:sz w:val="22"/>
              <w:szCs w:val="22"/>
              <w:lang w:val="es-ES" w:eastAsia="es-MX"/>
            </w:rPr>
            <w:t xml:space="preserve">El número de grabaciones ingresadas a la Biblioteca de Sonidos de las Aves de México de enero a diciembre de 2024 implica un total de 414 grabaciones, principalmente de aves. Sin embargo, también se incluyen aquellas grabaciones de paisajes sonoros, anfibios, insectos. Cada archivo es identificado con la siguiente información: Fecha-número de carpeta, numero de corte, Especie, Localidad, municipio, estado. Las grabaciones se realizaron usando grabadoras digitales, parábola </w:t>
          </w:r>
          <w:proofErr w:type="spellStart"/>
          <w:r w:rsidRPr="000B4B39">
            <w:rPr>
              <w:rStyle w:val="normaltextrun"/>
              <w:rFonts w:ascii="Noto Sans" w:eastAsiaTheme="majorEastAsia" w:hAnsi="Noto Sans" w:cs="Noto Sans"/>
              <w:color w:val="auto"/>
              <w:sz w:val="22"/>
              <w:szCs w:val="22"/>
              <w:lang w:val="es-ES" w:eastAsia="es-MX"/>
            </w:rPr>
            <w:t>Telinga</w:t>
          </w:r>
          <w:proofErr w:type="spellEnd"/>
          <w:r w:rsidRPr="000B4B39">
            <w:rPr>
              <w:rStyle w:val="normaltextrun"/>
              <w:rFonts w:ascii="Noto Sans" w:eastAsiaTheme="majorEastAsia" w:hAnsi="Noto Sans" w:cs="Noto Sans"/>
              <w:color w:val="auto"/>
              <w:sz w:val="22"/>
              <w:szCs w:val="22"/>
              <w:lang w:val="es-ES" w:eastAsia="es-MX"/>
            </w:rPr>
            <w:t xml:space="preserve"> Pro5, par de micrófonos estéreo. Estas grabaciones se llevaron a cabo en diversas localidades de Veracruz y Oaxaca: </w:t>
          </w:r>
          <w:proofErr w:type="spellStart"/>
          <w:r w:rsidRPr="000B4B39">
            <w:rPr>
              <w:rStyle w:val="normaltextrun"/>
              <w:rFonts w:ascii="Noto Sans" w:eastAsiaTheme="majorEastAsia" w:hAnsi="Noto Sans" w:cs="Noto Sans"/>
              <w:color w:val="auto"/>
              <w:sz w:val="22"/>
              <w:szCs w:val="22"/>
              <w:lang w:val="es-ES" w:eastAsia="es-MX"/>
            </w:rPr>
            <w:t>Pinoltepec</w:t>
          </w:r>
          <w:proofErr w:type="spellEnd"/>
          <w:r w:rsidRPr="000B4B39">
            <w:rPr>
              <w:rStyle w:val="normaltextrun"/>
              <w:rFonts w:ascii="Noto Sans" w:eastAsiaTheme="majorEastAsia" w:hAnsi="Noto Sans" w:cs="Noto Sans"/>
              <w:color w:val="auto"/>
              <w:sz w:val="22"/>
              <w:szCs w:val="22"/>
              <w:lang w:val="es-ES" w:eastAsia="es-MX"/>
            </w:rPr>
            <w:t xml:space="preserve">, </w:t>
          </w:r>
          <w:proofErr w:type="spellStart"/>
          <w:r w:rsidRPr="000B4B39">
            <w:rPr>
              <w:rStyle w:val="normaltextrun"/>
              <w:rFonts w:ascii="Noto Sans" w:eastAsiaTheme="majorEastAsia" w:hAnsi="Noto Sans" w:cs="Noto Sans"/>
              <w:color w:val="auto"/>
              <w:sz w:val="22"/>
              <w:szCs w:val="22"/>
              <w:lang w:val="es-ES" w:eastAsia="es-MX"/>
            </w:rPr>
            <w:t>Chavarrillo</w:t>
          </w:r>
          <w:proofErr w:type="spellEnd"/>
          <w:r w:rsidRPr="000B4B39">
            <w:rPr>
              <w:rStyle w:val="normaltextrun"/>
              <w:rFonts w:ascii="Noto Sans" w:eastAsiaTheme="majorEastAsia" w:hAnsi="Noto Sans" w:cs="Noto Sans"/>
              <w:color w:val="auto"/>
              <w:sz w:val="22"/>
              <w:szCs w:val="22"/>
              <w:lang w:val="es-ES" w:eastAsia="es-MX"/>
            </w:rPr>
            <w:t xml:space="preserve">, Miradores del </w:t>
          </w:r>
          <w:proofErr w:type="gramStart"/>
          <w:r w:rsidRPr="000B4B39">
            <w:rPr>
              <w:rStyle w:val="normaltextrun"/>
              <w:rFonts w:ascii="Noto Sans" w:eastAsiaTheme="majorEastAsia" w:hAnsi="Noto Sans" w:cs="Noto Sans"/>
              <w:color w:val="auto"/>
              <w:sz w:val="22"/>
              <w:szCs w:val="22"/>
              <w:lang w:val="es-ES" w:eastAsia="es-MX"/>
            </w:rPr>
            <w:t>Mar,  Predio</w:t>
          </w:r>
          <w:proofErr w:type="gramEnd"/>
          <w:r w:rsidRPr="000B4B39">
            <w:rPr>
              <w:rStyle w:val="normaltextrun"/>
              <w:rFonts w:ascii="Noto Sans" w:eastAsiaTheme="majorEastAsia" w:hAnsi="Noto Sans" w:cs="Noto Sans"/>
              <w:color w:val="auto"/>
              <w:sz w:val="22"/>
              <w:szCs w:val="22"/>
              <w:lang w:val="es-ES" w:eastAsia="es-MX"/>
            </w:rPr>
            <w:t xml:space="preserve"> </w:t>
          </w:r>
          <w:proofErr w:type="spellStart"/>
          <w:r w:rsidRPr="000B4B39">
            <w:rPr>
              <w:rStyle w:val="normaltextrun"/>
              <w:rFonts w:ascii="Noto Sans" w:eastAsiaTheme="majorEastAsia" w:hAnsi="Noto Sans" w:cs="Noto Sans"/>
              <w:color w:val="auto"/>
              <w:sz w:val="22"/>
              <w:szCs w:val="22"/>
              <w:lang w:val="es-ES" w:eastAsia="es-MX"/>
            </w:rPr>
            <w:t>Zenzia</w:t>
          </w:r>
          <w:proofErr w:type="spellEnd"/>
          <w:r w:rsidRPr="000B4B39">
            <w:rPr>
              <w:rStyle w:val="normaltextrun"/>
              <w:rFonts w:ascii="Noto Sans" w:eastAsiaTheme="majorEastAsia" w:hAnsi="Noto Sans" w:cs="Noto Sans"/>
              <w:color w:val="auto"/>
              <w:sz w:val="22"/>
              <w:szCs w:val="22"/>
              <w:lang w:val="es-ES" w:eastAsia="es-MX"/>
            </w:rPr>
            <w:t xml:space="preserve"> en Emiliano Zapata, Veracruz. La Mancha, Actopan, </w:t>
          </w:r>
          <w:proofErr w:type="gramStart"/>
          <w:r w:rsidRPr="000B4B39">
            <w:rPr>
              <w:rStyle w:val="normaltextrun"/>
              <w:rFonts w:ascii="Noto Sans" w:eastAsiaTheme="majorEastAsia" w:hAnsi="Noto Sans" w:cs="Noto Sans"/>
              <w:color w:val="auto"/>
              <w:sz w:val="22"/>
              <w:szCs w:val="22"/>
              <w:lang w:val="es-ES" w:eastAsia="es-MX"/>
            </w:rPr>
            <w:t xml:space="preserve">Veracruz,  </w:t>
          </w:r>
          <w:proofErr w:type="spellStart"/>
          <w:r w:rsidRPr="000B4B39">
            <w:rPr>
              <w:rStyle w:val="normaltextrun"/>
              <w:rFonts w:ascii="Noto Sans" w:eastAsiaTheme="majorEastAsia" w:hAnsi="Noto Sans" w:cs="Noto Sans"/>
              <w:color w:val="auto"/>
              <w:sz w:val="22"/>
              <w:szCs w:val="22"/>
              <w:lang w:val="es-ES" w:eastAsia="es-MX"/>
            </w:rPr>
            <w:t>Sontecompan</w:t>
          </w:r>
          <w:proofErr w:type="spellEnd"/>
          <w:proofErr w:type="gramEnd"/>
          <w:r w:rsidRPr="000B4B39">
            <w:rPr>
              <w:rStyle w:val="normaltextrun"/>
              <w:rFonts w:ascii="Noto Sans" w:eastAsiaTheme="majorEastAsia" w:hAnsi="Noto Sans" w:cs="Noto Sans"/>
              <w:color w:val="auto"/>
              <w:sz w:val="22"/>
              <w:szCs w:val="22"/>
              <w:lang w:val="es-ES" w:eastAsia="es-MX"/>
            </w:rPr>
            <w:t>, Catemaco, Veracruz, Santuario del Bosque de Niebla, Xalapa, Veracruz, Las Vigas de Ramírez, Veracruz; Monte Albán, Oaxaca.</w:t>
          </w:r>
        </w:p>
        <w:p w14:paraId="562E93CA" w14:textId="307E83DE" w:rsidR="003814DE" w:rsidRPr="000B4B39" w:rsidRDefault="00BB6CEB"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w:t>
          </w:r>
          <w:r w:rsidR="003814DE" w:rsidRPr="000B4B39">
            <w:rPr>
              <w:rFonts w:ascii="Noto Sans" w:hAnsi="Noto Sans" w:cs="Noto Sans"/>
              <w:b/>
              <w:bCs/>
              <w:color w:val="auto"/>
              <w:sz w:val="22"/>
              <w:szCs w:val="22"/>
            </w:rPr>
            <w:t>.2.2.- Operar y mantener las estaciones de campo institucionales y las ANP bajo su resguardo, el Centro de Investigaciones Costeras La Mancha, Santuario del Bosque de Niebla, Estación Biológica Piedra Herrada en La Michilía y Laboratorio del Desierto de Mapimí.</w:t>
          </w:r>
        </w:p>
        <w:p w14:paraId="0B1CB932" w14:textId="77777777" w:rsidR="00895131" w:rsidRPr="000B4B39" w:rsidRDefault="00895131" w:rsidP="005F1283">
          <w:pPr>
            <w:spacing w:before="240" w:after="240" w:line="360" w:lineRule="auto"/>
            <w:jc w:val="both"/>
            <w:rPr>
              <w:rFonts w:ascii="Noto Sans" w:eastAsia="Calibri" w:hAnsi="Noto Sans" w:cs="Noto Sans"/>
              <w:color w:val="auto"/>
              <w:sz w:val="22"/>
              <w:szCs w:val="22"/>
            </w:rPr>
          </w:pPr>
          <w:r w:rsidRPr="000B4B39">
            <w:rPr>
              <w:rFonts w:ascii="Noto Sans" w:eastAsia="Calibri" w:hAnsi="Noto Sans" w:cs="Noto Sans"/>
              <w:color w:val="auto"/>
              <w:sz w:val="22"/>
              <w:szCs w:val="22"/>
            </w:rPr>
            <w:lastRenderedPageBreak/>
            <w:t>En el periodo de enero-diciembre de 2024 se registraron 1398 visitantes en las tres estaciones de campo del INECOL, la mayor parte de las visitas se registraron en el Centro de Investigaciones Costeras La Mancha (CICOLMA). La cual registró 1300 visitantes, 116 de ellos profesores con el objetivo de investigación y 1184 estudiantes.</w:t>
          </w:r>
        </w:p>
        <w:p w14:paraId="67F97134" w14:textId="77D0206C" w:rsidR="00895131" w:rsidRPr="000B4B39" w:rsidRDefault="00895131" w:rsidP="005F1283">
          <w:pPr>
            <w:pStyle w:val="Prrafodelista"/>
            <w:numPr>
              <w:ilvl w:val="0"/>
              <w:numId w:val="66"/>
            </w:numPr>
            <w:spacing w:before="240" w:after="240" w:line="360" w:lineRule="auto"/>
            <w:contextualSpacing w:val="0"/>
            <w:jc w:val="both"/>
            <w:rPr>
              <w:rFonts w:ascii="Noto Sans" w:eastAsia="Calibri" w:hAnsi="Noto Sans" w:cs="Noto Sans"/>
              <w:sz w:val="22"/>
              <w:szCs w:val="22"/>
            </w:rPr>
          </w:pPr>
          <w:r w:rsidRPr="000B4B39">
            <w:rPr>
              <w:rFonts w:ascii="Noto Sans" w:eastAsia="Calibri" w:hAnsi="Noto Sans" w:cs="Noto Sans"/>
              <w:b/>
              <w:bCs/>
              <w:sz w:val="22"/>
              <w:szCs w:val="22"/>
            </w:rPr>
            <w:t>Laboratorio del Desierto-Mapimí</w:t>
          </w:r>
          <w:r w:rsidRPr="000B4B39">
            <w:rPr>
              <w:rFonts w:ascii="Noto Sans" w:eastAsia="Calibri" w:hAnsi="Noto Sans" w:cs="Noto Sans"/>
              <w:sz w:val="22"/>
              <w:szCs w:val="22"/>
            </w:rPr>
            <w:t>, registró 84 visitantes, de los cuales 23 fueron profesores y 61 estudiantes con objetivo de investigación y curso de posgrado.</w:t>
          </w:r>
        </w:p>
        <w:p w14:paraId="787DA2CE" w14:textId="190E50D0" w:rsidR="00895131" w:rsidRPr="000B4B39" w:rsidRDefault="00895131" w:rsidP="005F1283">
          <w:pPr>
            <w:pStyle w:val="Prrafodelista"/>
            <w:numPr>
              <w:ilvl w:val="0"/>
              <w:numId w:val="66"/>
            </w:numPr>
            <w:spacing w:before="240" w:after="240" w:line="360" w:lineRule="auto"/>
            <w:contextualSpacing w:val="0"/>
            <w:jc w:val="both"/>
            <w:rPr>
              <w:rFonts w:ascii="Noto Sans" w:eastAsia="Calibri" w:hAnsi="Noto Sans" w:cs="Noto Sans"/>
              <w:sz w:val="22"/>
              <w:szCs w:val="22"/>
            </w:rPr>
          </w:pPr>
          <w:r w:rsidRPr="000B4B39">
            <w:rPr>
              <w:rFonts w:ascii="Noto Sans" w:eastAsia="Calibri" w:hAnsi="Noto Sans" w:cs="Noto Sans"/>
              <w:b/>
              <w:bCs/>
              <w:sz w:val="22"/>
              <w:szCs w:val="22"/>
            </w:rPr>
            <w:t>Piedra Herrada-La Michilía</w:t>
          </w:r>
          <w:r w:rsidRPr="000B4B39">
            <w:rPr>
              <w:rFonts w:ascii="Noto Sans" w:eastAsia="Calibri" w:hAnsi="Noto Sans" w:cs="Noto Sans"/>
              <w:sz w:val="22"/>
              <w:szCs w:val="22"/>
            </w:rPr>
            <w:t xml:space="preserve"> registró 14 visitantes, cuatro de ellos profesores con el objetivo de investigación y 10 técnicos.</w:t>
          </w:r>
        </w:p>
        <w:p w14:paraId="7F0AEAC0" w14:textId="7EA5BB8D" w:rsidR="00256E85" w:rsidRPr="000B4B39" w:rsidRDefault="009812FC" w:rsidP="005F1283">
          <w:pPr>
            <w:widowControl w:val="0"/>
            <w:pBdr>
              <w:top w:val="nil"/>
              <w:left w:val="nil"/>
              <w:bottom w:val="nil"/>
              <w:right w:val="nil"/>
              <w:between w:val="nil"/>
              <w:bar w:val="nil"/>
            </w:pBdr>
            <w:spacing w:before="240" w:after="240" w:line="360" w:lineRule="auto"/>
            <w:ind w:left="357"/>
            <w:jc w:val="both"/>
            <w:rPr>
              <w:rFonts w:ascii="Noto Sans" w:eastAsia="Calibri" w:hAnsi="Noto Sans" w:cs="Noto Sans"/>
              <w:color w:val="auto"/>
              <w:sz w:val="22"/>
              <w:szCs w:val="22"/>
            </w:rPr>
          </w:pPr>
          <w:r w:rsidRPr="000B4B39">
            <w:rPr>
              <w:rFonts w:ascii="Noto Sans" w:eastAsia="Calibri" w:hAnsi="Noto Sans" w:cs="Noto Sans"/>
              <w:b/>
              <w:bCs/>
              <w:color w:val="auto"/>
              <w:sz w:val="22"/>
              <w:szCs w:val="22"/>
              <w:u w:color="000000"/>
              <w:bdr w:val="nil"/>
              <w:lang w:eastAsia="es-MX"/>
            </w:rPr>
            <w:tab/>
          </w:r>
          <w:r w:rsidR="00256E85" w:rsidRPr="000B4B39">
            <w:rPr>
              <w:rFonts w:ascii="Noto Sans" w:eastAsia="Calibri" w:hAnsi="Noto Sans" w:cs="Noto Sans"/>
              <w:b/>
              <w:bCs/>
              <w:color w:val="auto"/>
              <w:sz w:val="22"/>
              <w:szCs w:val="22"/>
              <w:u w:color="000000"/>
              <w:bdr w:val="nil"/>
              <w:lang w:eastAsia="es-MX"/>
            </w:rPr>
            <w:t>Centro Regional INECOL-Durango (Laboratorio del Desierto – Mapimí)</w:t>
          </w:r>
        </w:p>
        <w:p w14:paraId="60DCD237" w14:textId="049732BA" w:rsidR="00256E85" w:rsidRPr="000B4B39" w:rsidRDefault="0058088E" w:rsidP="005F1283">
          <w:pPr>
            <w:spacing w:before="240" w:after="240" w:line="360" w:lineRule="auto"/>
            <w:ind w:left="709"/>
            <w:jc w:val="both"/>
            <w:rPr>
              <w:rFonts w:ascii="Noto Sans" w:eastAsia="Calibri" w:hAnsi="Noto Sans" w:cs="Noto Sans"/>
              <w:color w:val="auto"/>
              <w:sz w:val="22"/>
              <w:szCs w:val="22"/>
              <w:lang w:val="es-MX" w:eastAsia="en-US"/>
            </w:rPr>
          </w:pPr>
          <w:r w:rsidRPr="000B4B39">
            <w:rPr>
              <w:rFonts w:ascii="Noto Sans" w:eastAsia="Calibri" w:hAnsi="Noto Sans" w:cs="Noto Sans"/>
              <w:color w:val="auto"/>
              <w:sz w:val="22"/>
              <w:szCs w:val="22"/>
              <w:lang w:val="es-MX" w:eastAsia="en-US"/>
            </w:rPr>
            <w:t>Cumpliendo con su objetivo de apoyar programas de docencia que contribuyen a la formación de recursos humanos calificados para realizar investigación e incidir en la conservación del capital natural y el desarrollo sustentable, se llevaron a cabo las siguientes actividades durante el periodo enero-diciembre de 2024, impartición del curso “Técnicas para el estudio de la fauna y su hábitat en zonas áridas” por parte del Instituto de Ecología, A.C. Además, el Dr. Alberto González Romero y estudiantes trabajaron en la revisión de cámaras trampa para el monitoreo de carnívoros. Se dio continuidad a los proyectos: venado bura (</w:t>
          </w:r>
          <w:proofErr w:type="spellStart"/>
          <w:r w:rsidRPr="000B4B39">
            <w:rPr>
              <w:rFonts w:ascii="Noto Sans" w:eastAsia="Calibri" w:hAnsi="Noto Sans" w:cs="Noto Sans"/>
              <w:color w:val="auto"/>
              <w:sz w:val="22"/>
              <w:szCs w:val="22"/>
              <w:lang w:val="es-MX" w:eastAsia="en-US"/>
            </w:rPr>
            <w:t>Odocoileus</w:t>
          </w:r>
          <w:proofErr w:type="spellEnd"/>
          <w:r w:rsidRPr="000B4B39">
            <w:rPr>
              <w:rFonts w:ascii="Noto Sans" w:eastAsia="Calibri" w:hAnsi="Noto Sans" w:cs="Noto Sans"/>
              <w:color w:val="auto"/>
              <w:sz w:val="22"/>
              <w:szCs w:val="22"/>
              <w:lang w:val="es-MX" w:eastAsia="en-US"/>
            </w:rPr>
            <w:t xml:space="preserve"> </w:t>
          </w:r>
          <w:proofErr w:type="spellStart"/>
          <w:r w:rsidRPr="000B4B39">
            <w:rPr>
              <w:rFonts w:ascii="Noto Sans" w:eastAsia="Calibri" w:hAnsi="Noto Sans" w:cs="Noto Sans"/>
              <w:color w:val="auto"/>
              <w:sz w:val="22"/>
              <w:szCs w:val="22"/>
              <w:lang w:val="es-MX" w:eastAsia="en-US"/>
            </w:rPr>
            <w:t>hemionus</w:t>
          </w:r>
          <w:proofErr w:type="spellEnd"/>
          <w:r w:rsidRPr="000B4B39">
            <w:rPr>
              <w:rFonts w:ascii="Noto Sans" w:eastAsia="Calibri" w:hAnsi="Noto Sans" w:cs="Noto Sans"/>
              <w:color w:val="auto"/>
              <w:sz w:val="22"/>
              <w:szCs w:val="22"/>
              <w:lang w:val="es-MX" w:eastAsia="en-US"/>
            </w:rPr>
            <w:t>), a cargo la Dra. Sonia Gallina, los roedores, pequeños carnívoros y reptiles (lagartijas), realizado por el Dr. Alberto González, y vegetación LTER-Mapimí a cargo del Dr. Víctor Manuel Reyes Gómez.</w:t>
          </w:r>
        </w:p>
        <w:p w14:paraId="12797B99" w14:textId="689BD736" w:rsidR="00256E85" w:rsidRPr="000B4B39" w:rsidRDefault="00D95C33" w:rsidP="005F1283">
          <w:pPr>
            <w:pStyle w:val="NormalWeb"/>
            <w:shd w:val="clear" w:color="auto" w:fill="FFFFFF"/>
            <w:spacing w:before="240" w:beforeAutospacing="0" w:after="240" w:afterAutospacing="0" w:line="360" w:lineRule="auto"/>
            <w:ind w:left="359" w:firstLine="709"/>
            <w:jc w:val="both"/>
            <w:rPr>
              <w:rFonts w:ascii="Noto Sans" w:hAnsi="Noto Sans" w:cs="Noto Sans"/>
              <w:b/>
              <w:bCs/>
              <w:i/>
              <w:iCs/>
              <w:sz w:val="22"/>
              <w:szCs w:val="22"/>
              <w:bdr w:val="none" w:sz="0" w:space="0" w:color="auto" w:frame="1"/>
            </w:rPr>
          </w:pPr>
          <w:r w:rsidRPr="000B4B39">
            <w:rPr>
              <w:rFonts w:ascii="Noto Sans" w:hAnsi="Noto Sans" w:cs="Noto Sans"/>
              <w:b/>
              <w:bCs/>
              <w:i/>
              <w:iCs/>
              <w:sz w:val="22"/>
              <w:szCs w:val="22"/>
              <w:bdr w:val="none" w:sz="0" w:space="0" w:color="auto" w:frame="1"/>
            </w:rPr>
            <w:t>Avances/</w:t>
          </w:r>
          <w:r w:rsidR="00256E85" w:rsidRPr="000B4B39">
            <w:rPr>
              <w:rFonts w:ascii="Noto Sans" w:hAnsi="Noto Sans" w:cs="Noto Sans"/>
              <w:b/>
              <w:bCs/>
              <w:i/>
              <w:iCs/>
              <w:sz w:val="22"/>
              <w:szCs w:val="22"/>
              <w:bdr w:val="none" w:sz="0" w:space="0" w:color="auto" w:frame="1"/>
            </w:rPr>
            <w:t>Logros</w:t>
          </w:r>
        </w:p>
        <w:p w14:paraId="50BFF689"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lastRenderedPageBreak/>
            <w:t>Estancias para trabajo de campo de proyecto estratégico de conservación de áreas naturales protegidas de la Dra. Sonia Gallina, se proporcionó apoyo con el camión V095 en traslado de material de la ciudad de Gómez Palacio/Torreón al Laboratorio del Desierto.</w:t>
          </w:r>
        </w:p>
        <w:p w14:paraId="6F61C30D"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apoya a las visitas del Dr. Alberto González Romero con el préstamo del V141 asignado de la ciudad de Durango al Laboratorio del Desierto, así como traslado a compra de víveres, hotel y aeropuerto.</w:t>
          </w:r>
        </w:p>
        <w:p w14:paraId="1484CF66"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 xml:space="preserve">Estancia en dos ocasiones del Dr. Alex Ling, </w:t>
          </w:r>
          <w:proofErr w:type="spellStart"/>
          <w:r w:rsidRPr="000B4B39">
            <w:rPr>
              <w:rFonts w:ascii="Noto Sans" w:hAnsi="Noto Sans" w:cs="Noto Sans"/>
              <w:sz w:val="22"/>
              <w:szCs w:val="22"/>
              <w:bdr w:val="none" w:sz="0" w:space="0" w:color="auto" w:frame="1"/>
            </w:rPr>
            <w:t>Jo'ell</w:t>
          </w:r>
          <w:proofErr w:type="spellEnd"/>
          <w:r w:rsidRPr="000B4B39">
            <w:rPr>
              <w:rFonts w:ascii="Noto Sans" w:hAnsi="Noto Sans" w:cs="Noto Sans"/>
              <w:sz w:val="22"/>
              <w:szCs w:val="22"/>
              <w:bdr w:val="none" w:sz="0" w:space="0" w:color="auto" w:frame="1"/>
            </w:rPr>
            <w:t xml:space="preserve"> Dean Stafford, Ian </w:t>
          </w:r>
          <w:proofErr w:type="spellStart"/>
          <w:r w:rsidRPr="000B4B39">
            <w:rPr>
              <w:rFonts w:ascii="Noto Sans" w:hAnsi="Noto Sans" w:cs="Noto Sans"/>
              <w:sz w:val="22"/>
              <w:szCs w:val="22"/>
              <w:bdr w:val="none" w:sz="0" w:space="0" w:color="auto" w:frame="1"/>
            </w:rPr>
            <w:t>Winstone</w:t>
          </w:r>
          <w:proofErr w:type="spellEnd"/>
          <w:r w:rsidRPr="000B4B39">
            <w:rPr>
              <w:rFonts w:ascii="Noto Sans" w:hAnsi="Noto Sans" w:cs="Noto Sans"/>
              <w:sz w:val="22"/>
              <w:szCs w:val="22"/>
              <w:bdr w:val="none" w:sz="0" w:space="0" w:color="auto" w:frame="1"/>
            </w:rPr>
            <w:t xml:space="preserve"> y Olly Pearson para el análisis de agua en la zona.</w:t>
          </w:r>
        </w:p>
        <w:p w14:paraId="46153154"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realizó una visita por parte de personal de Servicios Generales del INECOL, A. C., sede Xalapa, para realizar un catálogo de las necesidades de mantenimientos correctivos y preventivos en el Laboratorio del Desierto. Dicho catálogo se hará llegar a los proveedores para participar en la licitación de los trabajos a realizar.</w:t>
          </w:r>
        </w:p>
        <w:p w14:paraId="361242FA"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Instalación de conmutador telefónico de línea terrestre y la instalación de internet satelital STARLINK por parte del Administrador de la red INECOL.</w:t>
          </w:r>
        </w:p>
        <w:p w14:paraId="75A03407"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compraron 5 acumuladores de ciclo profundo LTH 115 A para energía solar de libre mantenimiento, los cuales fueron entregados al Laboratorio del Desierto.</w:t>
          </w:r>
        </w:p>
        <w:p w14:paraId="1DF8EE20"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 xml:space="preserve">Se instaló el controlador de carga solar EPEVER de 30 AMPS 12/24 VOLTS PWM para la regulación de la energía solar de los paneles solares y se </w:t>
          </w:r>
          <w:r w:rsidRPr="000B4B39">
            <w:rPr>
              <w:rFonts w:ascii="Noto Sans" w:hAnsi="Noto Sans" w:cs="Noto Sans"/>
              <w:sz w:val="22"/>
              <w:szCs w:val="22"/>
              <w:bdr w:val="none" w:sz="0" w:space="0" w:color="auto" w:frame="1"/>
            </w:rPr>
            <w:lastRenderedPageBreak/>
            <w:t>deja uno de repuesto por parte de Servicios Generales INECOL, A. C., Xalapa.</w:t>
          </w:r>
        </w:p>
        <w:p w14:paraId="71D40595"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Abastecimiento de artículos diversos al Laboratorio (Utensilios de cocina, cortinas, cobijas, fundas, sábanas, entre otros).</w:t>
          </w:r>
        </w:p>
        <w:p w14:paraId="6DE71BAA"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 xml:space="preserve">Se compró un acumulador nuevo </w:t>
          </w:r>
          <w:proofErr w:type="spellStart"/>
          <w:r w:rsidRPr="000B4B39">
            <w:rPr>
              <w:rFonts w:ascii="Noto Sans" w:hAnsi="Noto Sans" w:cs="Noto Sans"/>
              <w:sz w:val="22"/>
              <w:szCs w:val="22"/>
              <w:bdr w:val="none" w:sz="0" w:space="0" w:color="auto" w:frame="1"/>
            </w:rPr>
            <w:t>Duralast</w:t>
          </w:r>
          <w:proofErr w:type="spellEnd"/>
          <w:r w:rsidRPr="000B4B39">
            <w:rPr>
              <w:rFonts w:ascii="Noto Sans" w:hAnsi="Noto Sans" w:cs="Noto Sans"/>
              <w:sz w:val="22"/>
              <w:szCs w:val="22"/>
              <w:bdr w:val="none" w:sz="0" w:space="0" w:color="auto" w:frame="1"/>
            </w:rPr>
            <w:t xml:space="preserve"> Gold para el Vehículo V095 ya que el que tenía expiró.</w:t>
          </w:r>
        </w:p>
        <w:p w14:paraId="561D3062"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 xml:space="preserve">Se entregó material de investigación del Dr. Antonio Guillén </w:t>
          </w:r>
          <w:proofErr w:type="spellStart"/>
          <w:r w:rsidRPr="000B4B39">
            <w:rPr>
              <w:rFonts w:ascii="Noto Sans" w:hAnsi="Noto Sans" w:cs="Noto Sans"/>
              <w:sz w:val="22"/>
              <w:szCs w:val="22"/>
              <w:bdr w:val="none" w:sz="0" w:space="0" w:color="auto" w:frame="1"/>
            </w:rPr>
            <w:t>Servent</w:t>
          </w:r>
          <w:proofErr w:type="spellEnd"/>
          <w:r w:rsidRPr="000B4B39">
            <w:rPr>
              <w:rFonts w:ascii="Noto Sans" w:hAnsi="Noto Sans" w:cs="Noto Sans"/>
              <w:sz w:val="22"/>
              <w:szCs w:val="22"/>
              <w:bdr w:val="none" w:sz="0" w:space="0" w:color="auto" w:frame="1"/>
            </w:rPr>
            <w:t xml:space="preserve"> al Dr. Alberto González-Romero para resguardo en las instalaciones del Laboratorio. </w:t>
          </w:r>
        </w:p>
        <w:p w14:paraId="38D60189"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Instalación de un convertidor de energía solar extra para el Laboratorio por parte de personal de Servicios Generales INECOL sede Xalapa.</w:t>
          </w:r>
        </w:p>
        <w:p w14:paraId="0505A7C2" w14:textId="77777777" w:rsidR="00EB48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Instalación de iluminación LED en diversas partes del Laboratorio por parte de personal de Servicios Generales INECOL sede Xalapa.</w:t>
          </w:r>
        </w:p>
        <w:p w14:paraId="61C5268A" w14:textId="3161BB38" w:rsidR="00256E85" w:rsidRPr="000B4B39" w:rsidRDefault="00EB4885" w:rsidP="005F1283">
          <w:pPr>
            <w:pStyle w:val="NormalWeb"/>
            <w:numPr>
              <w:ilvl w:val="0"/>
              <w:numId w:val="67"/>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recibió la visita de Directivos del Instituto de Ecología para evaluar el estado y necesidades de la Estación.</w:t>
          </w:r>
        </w:p>
        <w:p w14:paraId="3F6340F3" w14:textId="1E8378C0" w:rsidR="00256E85" w:rsidRPr="000B4B39" w:rsidRDefault="005C675F" w:rsidP="005F1283">
          <w:pPr>
            <w:widowControl w:val="0"/>
            <w:pBdr>
              <w:top w:val="nil"/>
              <w:left w:val="nil"/>
              <w:bottom w:val="nil"/>
              <w:right w:val="nil"/>
              <w:between w:val="nil"/>
              <w:bar w:val="nil"/>
            </w:pBdr>
            <w:tabs>
              <w:tab w:val="left" w:pos="360"/>
              <w:tab w:val="left" w:pos="709"/>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rPr>
              <w:rFonts w:ascii="Noto Sans" w:eastAsia="Calibri" w:hAnsi="Noto Sans" w:cs="Noto Sans"/>
              <w:b/>
              <w:bCs/>
              <w:color w:val="auto"/>
              <w:sz w:val="22"/>
              <w:szCs w:val="22"/>
              <w:u w:color="000000"/>
              <w:bdr w:val="nil"/>
              <w:lang w:eastAsia="es-MX"/>
            </w:rPr>
          </w:pPr>
          <w:r w:rsidRPr="000B4B39">
            <w:rPr>
              <w:rFonts w:ascii="Noto Sans" w:eastAsia="Calibri" w:hAnsi="Noto Sans" w:cs="Noto Sans"/>
              <w:b/>
              <w:bCs/>
              <w:color w:val="auto"/>
              <w:sz w:val="22"/>
              <w:szCs w:val="22"/>
              <w:u w:color="000000"/>
              <w:bdr w:val="nil"/>
              <w:lang w:eastAsia="es-MX"/>
            </w:rPr>
            <w:tab/>
          </w:r>
          <w:r w:rsidRPr="000B4B39">
            <w:rPr>
              <w:rFonts w:ascii="Noto Sans" w:eastAsia="Calibri" w:hAnsi="Noto Sans" w:cs="Noto Sans"/>
              <w:b/>
              <w:bCs/>
              <w:color w:val="auto"/>
              <w:sz w:val="22"/>
              <w:szCs w:val="22"/>
              <w:u w:color="000000"/>
              <w:bdr w:val="nil"/>
              <w:lang w:eastAsia="es-MX"/>
            </w:rPr>
            <w:tab/>
          </w:r>
          <w:r w:rsidR="00256E85" w:rsidRPr="000B4B39">
            <w:rPr>
              <w:rFonts w:ascii="Noto Sans" w:eastAsia="Calibri" w:hAnsi="Noto Sans" w:cs="Noto Sans"/>
              <w:b/>
              <w:bCs/>
              <w:color w:val="auto"/>
              <w:sz w:val="22"/>
              <w:szCs w:val="22"/>
              <w:u w:color="000000"/>
              <w:bdr w:val="nil"/>
              <w:lang w:eastAsia="es-MX"/>
            </w:rPr>
            <w:t>Estación de Investigación Biológica Piedra Herrada – La Michilía</w:t>
          </w:r>
        </w:p>
        <w:p w14:paraId="4D77F6BF" w14:textId="0E41D103" w:rsidR="00D95C33" w:rsidRPr="000B4B39" w:rsidRDefault="00D95C33" w:rsidP="005F1283">
          <w:pPr>
            <w:widowControl w:val="0"/>
            <w:pBdr>
              <w:top w:val="nil"/>
              <w:left w:val="nil"/>
              <w:bottom w:val="nil"/>
              <w:right w:val="nil"/>
              <w:between w:val="nil"/>
              <w:bar w:val="nil"/>
            </w:pBdr>
            <w:tabs>
              <w:tab w:val="left" w:pos="360"/>
              <w:tab w:val="left" w:pos="709"/>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ind w:left="993"/>
            <w:rPr>
              <w:rFonts w:ascii="Noto Sans" w:eastAsia="Calibri" w:hAnsi="Noto Sans" w:cs="Noto Sans"/>
              <w:color w:val="auto"/>
              <w:sz w:val="22"/>
              <w:szCs w:val="22"/>
            </w:rPr>
          </w:pPr>
          <w:r w:rsidRPr="000B4B39">
            <w:rPr>
              <w:rFonts w:ascii="Noto Sans" w:hAnsi="Noto Sans" w:cs="Noto Sans"/>
              <w:b/>
              <w:bCs/>
              <w:i/>
              <w:iCs/>
              <w:sz w:val="22"/>
              <w:szCs w:val="22"/>
              <w:bdr w:val="none" w:sz="0" w:space="0" w:color="auto" w:frame="1"/>
            </w:rPr>
            <w:t>Avances/</w:t>
          </w:r>
          <w:r w:rsidRPr="000B4B39">
            <w:rPr>
              <w:rFonts w:ascii="Noto Sans" w:hAnsi="Noto Sans" w:cs="Noto Sans"/>
              <w:b/>
              <w:bCs/>
              <w:i/>
              <w:iCs/>
              <w:color w:val="auto"/>
              <w:sz w:val="22"/>
              <w:szCs w:val="22"/>
              <w:bdr w:val="none" w:sz="0" w:space="0" w:color="auto" w:frame="1"/>
            </w:rPr>
            <w:t>Logros</w:t>
          </w:r>
        </w:p>
        <w:p w14:paraId="52552454"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recibieron y atendieron investigadores y estudiantes del Instituto de Ecología, A.C.</w:t>
          </w:r>
        </w:p>
        <w:p w14:paraId="275F863B"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instaló una cremallera nueva al vehículo 127 asignado a la estación, así como el servicio de afinación mayor.</w:t>
          </w:r>
        </w:p>
        <w:p w14:paraId="16AD4580"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lastRenderedPageBreak/>
            <w:t>Se abasteció de luminarias para reemplazar las fundidas y dejar repuestos en stock.</w:t>
          </w:r>
        </w:p>
        <w:p w14:paraId="104FFE98"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reemplazaron ventanas.</w:t>
          </w:r>
        </w:p>
        <w:p w14:paraId="67E6BE72"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realizó el mantenimiento correctivo y preventivo de la estación meteorológica instalada por la CONAGUA.</w:t>
          </w:r>
        </w:p>
        <w:p w14:paraId="1A250238"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adquirieron 100 metros de manguera hidráulica para el abastecimiento de agua de lluvia en la estación.</w:t>
          </w:r>
        </w:p>
        <w:p w14:paraId="18D2D9EA"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realizaron reparaciones de acceso a exclusiones de los ejemplares de lobo mexicano, mejorando la seguridad y movimientos dentro de la estación.</w:t>
          </w:r>
        </w:p>
        <w:p w14:paraId="6BFEA8FE"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 xml:space="preserve">Se entrega material de investigación del Dr. Antonio Guillén </w:t>
          </w:r>
          <w:proofErr w:type="spellStart"/>
          <w:r w:rsidRPr="000B4B39">
            <w:rPr>
              <w:rFonts w:ascii="Noto Sans" w:hAnsi="Noto Sans" w:cs="Noto Sans"/>
              <w:sz w:val="22"/>
              <w:szCs w:val="22"/>
              <w:bdr w:val="none" w:sz="0" w:space="0" w:color="auto" w:frame="1"/>
            </w:rPr>
            <w:t>Servent</w:t>
          </w:r>
          <w:proofErr w:type="spellEnd"/>
          <w:r w:rsidRPr="000B4B39">
            <w:rPr>
              <w:rFonts w:ascii="Noto Sans" w:hAnsi="Noto Sans" w:cs="Noto Sans"/>
              <w:sz w:val="22"/>
              <w:szCs w:val="22"/>
              <w:bdr w:val="none" w:sz="0" w:space="0" w:color="auto" w:frame="1"/>
            </w:rPr>
            <w:t xml:space="preserve"> al Sr. José Medina Flores para resguardo en las instalaciones de la estación.</w:t>
          </w:r>
        </w:p>
        <w:p w14:paraId="23A600F3" w14:textId="77777777" w:rsidR="005C675F"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Instalación de conmutador telefónico de línea terrestre y la instalación de internet satelital STARLINK por parte del Administrador de la red INECOL.</w:t>
          </w:r>
        </w:p>
        <w:p w14:paraId="5F99468B" w14:textId="31D4EC00" w:rsidR="00256E85" w:rsidRPr="000B4B39" w:rsidRDefault="005C675F" w:rsidP="005F1283">
          <w:pPr>
            <w:pStyle w:val="NormalWeb"/>
            <w:numPr>
              <w:ilvl w:val="0"/>
              <w:numId w:val="68"/>
            </w:numPr>
            <w:shd w:val="clear" w:color="auto" w:fill="FFFFFF"/>
            <w:spacing w:before="240" w:beforeAutospacing="0" w:after="240" w:afterAutospacing="0" w:line="360" w:lineRule="auto"/>
            <w:ind w:left="1418"/>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recibió la visita de Directivos del Instituto de Ecología para evaluar el estado y necesidades de la Estación.</w:t>
          </w:r>
        </w:p>
        <w:p w14:paraId="163438A9" w14:textId="19C21DD7" w:rsidR="00256E85" w:rsidRPr="000B4B39" w:rsidRDefault="005D32EE" w:rsidP="005F1283">
          <w:pPr>
            <w:widowControl w:val="0"/>
            <w:pBdr>
              <w:top w:val="nil"/>
              <w:left w:val="nil"/>
              <w:bottom w:val="nil"/>
              <w:right w:val="nil"/>
              <w:between w:val="nil"/>
              <w:bar w:val="nil"/>
            </w:pBdr>
            <w:tabs>
              <w:tab w:val="left" w:pos="349"/>
              <w:tab w:val="left" w:pos="709"/>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rPr>
              <w:rFonts w:ascii="Noto Sans" w:eastAsia="Calibri" w:hAnsi="Noto Sans" w:cs="Noto Sans"/>
              <w:b/>
              <w:bCs/>
              <w:color w:val="auto"/>
              <w:sz w:val="22"/>
              <w:szCs w:val="22"/>
              <w:u w:color="000000"/>
              <w:bdr w:val="nil"/>
              <w:lang w:eastAsia="es-MX"/>
            </w:rPr>
          </w:pPr>
          <w:r w:rsidRPr="000B4B39">
            <w:rPr>
              <w:rFonts w:ascii="Noto Sans" w:eastAsia="Calibri" w:hAnsi="Noto Sans" w:cs="Noto Sans"/>
              <w:b/>
              <w:bCs/>
              <w:color w:val="auto"/>
              <w:sz w:val="22"/>
              <w:szCs w:val="22"/>
              <w:u w:color="000000"/>
              <w:bdr w:val="nil"/>
              <w:lang w:eastAsia="es-MX"/>
            </w:rPr>
            <w:tab/>
          </w:r>
          <w:r w:rsidRPr="000B4B39">
            <w:rPr>
              <w:rFonts w:ascii="Noto Sans" w:eastAsia="Calibri" w:hAnsi="Noto Sans" w:cs="Noto Sans"/>
              <w:b/>
              <w:bCs/>
              <w:color w:val="auto"/>
              <w:sz w:val="22"/>
              <w:szCs w:val="22"/>
              <w:u w:color="000000"/>
              <w:bdr w:val="nil"/>
              <w:lang w:eastAsia="es-MX"/>
            </w:rPr>
            <w:tab/>
          </w:r>
          <w:r w:rsidR="00256E85" w:rsidRPr="000B4B39">
            <w:rPr>
              <w:rFonts w:ascii="Noto Sans" w:eastAsia="Calibri" w:hAnsi="Noto Sans" w:cs="Noto Sans"/>
              <w:b/>
              <w:bCs/>
              <w:color w:val="auto"/>
              <w:sz w:val="22"/>
              <w:szCs w:val="22"/>
              <w:u w:color="000000"/>
              <w:bdr w:val="nil"/>
              <w:lang w:eastAsia="es-MX"/>
            </w:rPr>
            <w:t xml:space="preserve">Centro de Investigaciones Costeras La Mancha (CICOLMA). </w:t>
          </w:r>
        </w:p>
        <w:p w14:paraId="6C6E7007" w14:textId="23CC65E7" w:rsidR="00256E85" w:rsidRPr="000B4B39" w:rsidRDefault="00E62052" w:rsidP="005F1283">
          <w:pPr>
            <w:spacing w:before="240" w:after="240" w:line="360" w:lineRule="auto"/>
            <w:ind w:left="993"/>
            <w:jc w:val="both"/>
            <w:rPr>
              <w:rFonts w:ascii="Noto Sans" w:eastAsia="Calibri" w:hAnsi="Noto Sans" w:cs="Noto Sans"/>
              <w:color w:val="auto"/>
              <w:sz w:val="22"/>
              <w:szCs w:val="22"/>
              <w:lang w:val="es-MX" w:eastAsia="en-US"/>
            </w:rPr>
          </w:pPr>
          <w:r w:rsidRPr="000B4B39">
            <w:rPr>
              <w:rFonts w:ascii="Noto Sans" w:eastAsia="Calibri" w:hAnsi="Noto Sans" w:cs="Noto Sans"/>
              <w:color w:val="auto"/>
              <w:sz w:val="22"/>
              <w:szCs w:val="22"/>
              <w:lang w:val="es-MX" w:eastAsia="en-US"/>
            </w:rPr>
            <w:t xml:space="preserve">Cumpliendo con su función de apoyar con infraestructura a la generación de conocimiento científico sobre ecosistemas y recursos naturales costeros, la formación de profesionales en ecología y biodiversidad para la conservación </w:t>
          </w:r>
          <w:r w:rsidRPr="000B4B39">
            <w:rPr>
              <w:rFonts w:ascii="Noto Sans" w:eastAsia="Calibri" w:hAnsi="Noto Sans" w:cs="Noto Sans"/>
              <w:color w:val="auto"/>
              <w:sz w:val="22"/>
              <w:szCs w:val="22"/>
              <w:lang w:val="es-MX" w:eastAsia="en-US"/>
            </w:rPr>
            <w:lastRenderedPageBreak/>
            <w:t>de los ecosistemas costeros y la generación de opinión pública a través de la difusión de la ciencia y la educación ambiental, en el periodo enero-diciembre de 2024, en el CICOLMA se recibieron 1300 visitantes</w:t>
          </w:r>
          <w:r w:rsidR="00256E85" w:rsidRPr="000B4B39">
            <w:rPr>
              <w:rFonts w:ascii="Noto Sans" w:eastAsia="Calibri" w:hAnsi="Noto Sans" w:cs="Noto Sans"/>
              <w:color w:val="auto"/>
              <w:sz w:val="22"/>
              <w:szCs w:val="22"/>
              <w:lang w:val="es-MX" w:eastAsia="en-US"/>
            </w:rPr>
            <w:t>.</w:t>
          </w:r>
        </w:p>
        <w:p w14:paraId="63CCA511" w14:textId="77777777" w:rsidR="00256E85" w:rsidRPr="000B4B39" w:rsidRDefault="00256E85" w:rsidP="005F1283">
          <w:pPr>
            <w:spacing w:before="240" w:after="240" w:line="360" w:lineRule="auto"/>
            <w:ind w:left="993"/>
            <w:jc w:val="both"/>
            <w:rPr>
              <w:rFonts w:ascii="Noto Sans" w:eastAsia="Calibri" w:hAnsi="Noto Sans" w:cs="Noto Sans"/>
              <w:color w:val="auto"/>
              <w:sz w:val="22"/>
              <w:szCs w:val="22"/>
              <w:lang w:val="es-MX" w:eastAsia="en-US"/>
            </w:rPr>
          </w:pPr>
          <w:r w:rsidRPr="000B4B39">
            <w:rPr>
              <w:rFonts w:ascii="Noto Sans" w:eastAsia="Calibri" w:hAnsi="Noto Sans" w:cs="Noto Sans"/>
              <w:color w:val="auto"/>
              <w:sz w:val="22"/>
              <w:szCs w:val="22"/>
              <w:lang w:val="es-MX" w:eastAsia="en-US"/>
            </w:rPr>
            <w:t>Se realizó, por parte del personal de la estación, observaciones climatológicas diarias de lluvia, evaporación y temperatura, dichos datos son canalizados a la CONAGUA.</w:t>
          </w:r>
        </w:p>
        <w:p w14:paraId="47B6FF0D" w14:textId="52637900" w:rsidR="00D95C33" w:rsidRPr="000B4B39" w:rsidRDefault="00D95C33" w:rsidP="005F1283">
          <w:pPr>
            <w:spacing w:before="240" w:after="240" w:line="360" w:lineRule="auto"/>
            <w:ind w:left="993"/>
            <w:jc w:val="both"/>
            <w:rPr>
              <w:rFonts w:ascii="Noto Sans" w:eastAsia="Calibri" w:hAnsi="Noto Sans" w:cs="Noto Sans"/>
              <w:color w:val="auto"/>
              <w:sz w:val="22"/>
              <w:szCs w:val="22"/>
              <w:lang w:val="es-MX" w:eastAsia="en-US"/>
            </w:rPr>
          </w:pPr>
          <w:r w:rsidRPr="000B4B39">
            <w:rPr>
              <w:rFonts w:ascii="Noto Sans" w:hAnsi="Noto Sans" w:cs="Noto Sans"/>
              <w:b/>
              <w:bCs/>
              <w:i/>
              <w:iCs/>
              <w:sz w:val="22"/>
              <w:szCs w:val="22"/>
              <w:bdr w:val="none" w:sz="0" w:space="0" w:color="auto" w:frame="1"/>
            </w:rPr>
            <w:t>Avances/</w:t>
          </w:r>
          <w:r w:rsidRPr="000B4B39">
            <w:rPr>
              <w:rFonts w:ascii="Noto Sans" w:hAnsi="Noto Sans" w:cs="Noto Sans"/>
              <w:b/>
              <w:bCs/>
              <w:i/>
              <w:iCs/>
              <w:color w:val="auto"/>
              <w:sz w:val="22"/>
              <w:szCs w:val="22"/>
              <w:bdr w:val="none" w:sz="0" w:space="0" w:color="auto" w:frame="1"/>
            </w:rPr>
            <w:t>Logros</w:t>
          </w:r>
        </w:p>
        <w:p w14:paraId="5B430CFB"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Atención a 1300 visitantes de diversas instituciones entre las que destacan: Universidad Nacional Autónoma de México, FES Iztacala, Colegio de Postgraduados Campus Montecillo, Instituto de Ecología, A.C., Universidad Autónoma de Tlaxcala; Universidad Autónoma Metropolitana Unidad Lerma, Facultad De Ciencias, Universidad Autónoma De Querétaro, Universidad Autónoma de México (UNAM), entre otros.</w:t>
          </w:r>
        </w:p>
        <w:p w14:paraId="3655EDB3"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llevo a cabo el Festival de Aves y Humedales No. 25.</w:t>
          </w:r>
        </w:p>
        <w:p w14:paraId="198CB0D0"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realizó, por parte del personal de la estación, observaciones climatológicas diarias de lluvia, evaporación y temperatura, dichos datos son canalizados a la CONAGUA.</w:t>
          </w:r>
        </w:p>
        <w:p w14:paraId="4567EBA9"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remodelaron los baños de las áreas comunes, se hizo cambio de todo el mobiliario.</w:t>
          </w:r>
        </w:p>
        <w:p w14:paraId="3EC892E7"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dio mantenimiento a las instalaciones eléctricas.</w:t>
          </w:r>
        </w:p>
        <w:p w14:paraId="2FB87FF6"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lastRenderedPageBreak/>
            <w:t>Mantenimiento a la azotea del edificio de la cocina ya que se minaba el agua.</w:t>
          </w:r>
        </w:p>
        <w:p w14:paraId="5411C440"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adquirió un dispensador de agua.</w:t>
          </w:r>
        </w:p>
        <w:p w14:paraId="48A2BAD1"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En el área común se colocaron dos tinacos con mayor capacidad.</w:t>
          </w:r>
        </w:p>
        <w:p w14:paraId="25E5CF86"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colocaron cinco calentadores nuevos.</w:t>
          </w:r>
        </w:p>
        <w:p w14:paraId="7C571B39"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actualizó el tablero de la planta de luz.</w:t>
          </w:r>
        </w:p>
        <w:p w14:paraId="34BC47DA" w14:textId="77777777"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repararon las lámparas solares.</w:t>
          </w:r>
        </w:p>
        <w:p w14:paraId="73AC3267" w14:textId="58E6654D" w:rsidR="009724E4" w:rsidRPr="000B4B39" w:rsidRDefault="009724E4" w:rsidP="005F1283">
          <w:pPr>
            <w:pStyle w:val="NormalWeb"/>
            <w:numPr>
              <w:ilvl w:val="0"/>
              <w:numId w:val="69"/>
            </w:numPr>
            <w:shd w:val="clear" w:color="auto" w:fill="FFFFFF"/>
            <w:spacing w:before="240" w:beforeAutospacing="0" w:after="240" w:afterAutospacing="0" w:line="360" w:lineRule="auto"/>
            <w:jc w:val="both"/>
            <w:rPr>
              <w:rFonts w:ascii="Noto Sans" w:hAnsi="Noto Sans" w:cs="Noto Sans"/>
              <w:sz w:val="22"/>
              <w:szCs w:val="22"/>
              <w:bdr w:val="none" w:sz="0" w:space="0" w:color="auto" w:frame="1"/>
            </w:rPr>
          </w:pPr>
          <w:r w:rsidRPr="000B4B39">
            <w:rPr>
              <w:rFonts w:ascii="Noto Sans" w:hAnsi="Noto Sans" w:cs="Noto Sans"/>
              <w:sz w:val="22"/>
              <w:szCs w:val="22"/>
              <w:bdr w:val="none" w:sz="0" w:space="0" w:color="auto" w:frame="1"/>
            </w:rPr>
            <w:t>Se conectaron los climas por dentro para evitar contacto con la lluvia</w:t>
          </w:r>
          <w:r w:rsidR="00256E85" w:rsidRPr="000B4B39">
            <w:rPr>
              <w:rFonts w:ascii="Noto Sans" w:eastAsia="Calibri" w:hAnsi="Noto Sans" w:cs="Noto Sans"/>
              <w:sz w:val="22"/>
              <w:szCs w:val="22"/>
              <w:lang w:eastAsia="en-US"/>
            </w:rPr>
            <w:t>.</w:t>
          </w:r>
        </w:p>
        <w:p w14:paraId="3E234E20" w14:textId="17612D71" w:rsidR="003814DE" w:rsidRPr="000B4B39" w:rsidRDefault="003814DE"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l.2.3.- Mantener las investigaciones en las estaciones de campo que el INECOL tiene investigaciones: Reservas de la Biósfera: La Michilía, Mapimí, Los Tuxtlas en Veracruz, sitio Ramsar La Mancha -El Llano y las reservas en las que se tienen proyectos de investigación.</w:t>
          </w:r>
        </w:p>
        <w:p w14:paraId="406C7322" w14:textId="77777777" w:rsidR="00971439" w:rsidRPr="000B4B39" w:rsidRDefault="00971439" w:rsidP="005F1283">
          <w:pPr>
            <w:pStyle w:val="Prrafodelista"/>
            <w:numPr>
              <w:ilvl w:val="0"/>
              <w:numId w:val="7"/>
            </w:numPr>
            <w:spacing w:before="240" w:after="240" w:line="360" w:lineRule="auto"/>
            <w:ind w:left="714" w:hanging="357"/>
            <w:contextualSpacing w:val="0"/>
            <w:jc w:val="both"/>
            <w:rPr>
              <w:rFonts w:ascii="Noto Sans" w:hAnsi="Noto Sans" w:cs="Noto Sans"/>
              <w:sz w:val="22"/>
              <w:szCs w:val="22"/>
            </w:rPr>
          </w:pPr>
          <w:r w:rsidRPr="000B4B39">
            <w:rPr>
              <w:rFonts w:ascii="Noto Sans" w:hAnsi="Noto Sans" w:cs="Noto Sans"/>
              <w:sz w:val="22"/>
              <w:szCs w:val="22"/>
            </w:rPr>
            <w:t>Las estaciones biológicas del INECOL siguen siendo laboratorios naturales clave, donde los académicos llevan a cabo investigaciones de vanguardia. Estas investigaciones no solo aportan información fundamental sobre el funcionamiento de diversos ecosistemas (como selvas tropicales, manglares, bosques mesófilos, ambientes desérticos y bosques templados), sino que también exploran las posibilidades de mejorar el bienestar de la población. Además, se ha fomentado la colaboración entre los investigadores en las estaciones de campo mediante la ejecución de proyectos estratégicos.</w:t>
          </w:r>
        </w:p>
        <w:p w14:paraId="4F1096F3" w14:textId="2201A320" w:rsidR="00FF25D9" w:rsidRPr="000B4B39" w:rsidRDefault="00FF25D9"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lastRenderedPageBreak/>
            <w:t>1.2.4 Estudiar especies nativas e introducidas en ecosistemas naturales y transformados que son fuente de subsistencia de la población.</w:t>
          </w:r>
        </w:p>
        <w:p w14:paraId="3547E399" w14:textId="77777777" w:rsidR="00971439" w:rsidRPr="000B4B39" w:rsidRDefault="00971439"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apoyaron proyectos presentados por las Redes de Manejo Biotecnológico de Recursos y Estudios Moleculares Avanzados, Ecología Funcional, Manejo Biorracional de Plagas y Vectores, Diversidad Biológica del Occidente Mexicano, Biodiversidad y Sistemática, Biología Evolutiva para la obtención de fondos externos.</w:t>
          </w:r>
        </w:p>
        <w:p w14:paraId="4314024D" w14:textId="3E3C9634" w:rsidR="00047646" w:rsidRPr="000B4B39" w:rsidRDefault="00047646" w:rsidP="005F1283">
          <w:pPr>
            <w:spacing w:before="240" w:after="240" w:line="360" w:lineRule="auto"/>
            <w:jc w:val="both"/>
            <w:rPr>
              <w:rFonts w:ascii="Noto Sans" w:eastAsiaTheme="minorHAnsi" w:hAnsi="Noto Sans" w:cs="Noto Sans"/>
              <w:b/>
              <w:color w:val="B38E5D"/>
              <w:sz w:val="22"/>
              <w:szCs w:val="22"/>
              <w:lang w:val="es-MX" w:eastAsia="en-US"/>
            </w:rPr>
          </w:pPr>
          <w:bookmarkStart w:id="31" w:name="_Hlk96418987"/>
          <w:r w:rsidRPr="000B4B39">
            <w:rPr>
              <w:rFonts w:ascii="Noto Sans" w:eastAsiaTheme="minorHAnsi" w:hAnsi="Noto Sans" w:cs="Noto Sans"/>
              <w:b/>
              <w:color w:val="B38E5D"/>
              <w:sz w:val="22"/>
              <w:szCs w:val="22"/>
              <w:lang w:val="es-MX" w:eastAsia="en-US"/>
            </w:rPr>
            <w:t>Estrategia prioritaria 1.3.- Conservar ecosistemas prioritarios de México para apoyar las prácticas sustentables de la nación.</w:t>
          </w:r>
        </w:p>
        <w:bookmarkEnd w:id="31"/>
        <w:p w14:paraId="70539AD3" w14:textId="77777777" w:rsidR="000333FD" w:rsidRPr="000B4B39" w:rsidRDefault="000333FD"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1.3.1</w:t>
          </w:r>
          <w:r w:rsidRPr="000B4B39">
            <w:rPr>
              <w:rFonts w:ascii="Noto Sans" w:hAnsi="Noto Sans" w:cs="Noto Sans"/>
              <w:b/>
              <w:bCs/>
              <w:color w:val="auto"/>
              <w:sz w:val="22"/>
              <w:szCs w:val="22"/>
            </w:rPr>
            <w:tab/>
            <w:t xml:space="preserve">Participar en los diez Programas Estratégicos Nacionales (PRONACES) del </w:t>
          </w:r>
          <w:proofErr w:type="spellStart"/>
          <w:r w:rsidRPr="000B4B39">
            <w:rPr>
              <w:rFonts w:ascii="Noto Sans" w:hAnsi="Noto Sans" w:cs="Noto Sans"/>
              <w:b/>
              <w:bCs/>
              <w:color w:val="auto"/>
              <w:sz w:val="22"/>
              <w:szCs w:val="22"/>
            </w:rPr>
            <w:t>Conacyt</w:t>
          </w:r>
          <w:proofErr w:type="spellEnd"/>
          <w:r w:rsidRPr="000B4B39">
            <w:rPr>
              <w:rFonts w:ascii="Noto Sans" w:hAnsi="Noto Sans" w:cs="Noto Sans"/>
              <w:b/>
              <w:bCs/>
              <w:color w:val="auto"/>
              <w:sz w:val="22"/>
              <w:szCs w:val="22"/>
            </w:rPr>
            <w:t>.</w:t>
          </w:r>
        </w:p>
        <w:p w14:paraId="0847E452" w14:textId="493F033A" w:rsidR="00457B46" w:rsidRPr="000B4B39" w:rsidRDefault="00457B46"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El INECOL coordina 3 proyectos de las convocatorias FORDECYT-PRONACES</w:t>
          </w:r>
          <w:r w:rsidR="006C62E1" w:rsidRPr="000B4B39">
            <w:rPr>
              <w:rFonts w:ascii="Noto Sans" w:hAnsi="Noto Sans" w:cs="Noto Sans"/>
              <w:sz w:val="22"/>
              <w:szCs w:val="22"/>
            </w:rPr>
            <w:t>.</w:t>
          </w:r>
        </w:p>
        <w:p w14:paraId="6852A8B8" w14:textId="77777777" w:rsidR="000333FD" w:rsidRPr="000B4B39" w:rsidRDefault="000333FD"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1.3.2</w:t>
          </w:r>
          <w:r w:rsidRPr="000B4B39">
            <w:rPr>
              <w:rFonts w:ascii="Noto Sans" w:hAnsi="Noto Sans" w:cs="Noto Sans"/>
              <w:b/>
              <w:bCs/>
              <w:color w:val="auto"/>
              <w:sz w:val="22"/>
              <w:szCs w:val="22"/>
            </w:rPr>
            <w:tab/>
            <w:t>Participar en el Consejo Nacional de Áreas Naturales Protegidas de la CONANP.</w:t>
          </w:r>
        </w:p>
        <w:p w14:paraId="68C8C5C0" w14:textId="77777777" w:rsidR="00EB11BF" w:rsidRPr="000B4B39" w:rsidRDefault="00EB11BF" w:rsidP="005F1283">
          <w:pPr>
            <w:pStyle w:val="Prrafodelista"/>
            <w:numPr>
              <w:ilvl w:val="0"/>
              <w:numId w:val="7"/>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Participamos en el Programa Binacional de Recuperación del Lobo Gris Mexicano (</w:t>
          </w:r>
          <w:r w:rsidRPr="000B4B39">
            <w:rPr>
              <w:rFonts w:ascii="Noto Sans" w:hAnsi="Noto Sans" w:cs="Noto Sans"/>
              <w:i/>
              <w:iCs/>
              <w:sz w:val="22"/>
              <w:szCs w:val="22"/>
            </w:rPr>
            <w:t xml:space="preserve">Canis lupus </w:t>
          </w:r>
          <w:proofErr w:type="spellStart"/>
          <w:r w:rsidRPr="000B4B39">
            <w:rPr>
              <w:rFonts w:ascii="Noto Sans" w:hAnsi="Noto Sans" w:cs="Noto Sans"/>
              <w:i/>
              <w:iCs/>
              <w:sz w:val="22"/>
              <w:szCs w:val="22"/>
            </w:rPr>
            <w:t>baileyi</w:t>
          </w:r>
          <w:proofErr w:type="spellEnd"/>
          <w:r w:rsidRPr="000B4B39">
            <w:rPr>
              <w:rFonts w:ascii="Noto Sans" w:hAnsi="Noto Sans" w:cs="Noto Sans"/>
              <w:sz w:val="22"/>
              <w:szCs w:val="22"/>
            </w:rPr>
            <w:t>), con la conformación de la Unidad de Manejo para la Conservación de la Vida Silvestre (UMA) con ubicación en la Estación Biológica Piedra Herrada en Reserva de la Biosfera La Michilía, Durango.</w:t>
          </w:r>
        </w:p>
        <w:p w14:paraId="79575048" w14:textId="77777777" w:rsidR="00EB11BF" w:rsidRPr="000B4B39" w:rsidRDefault="00EB11BF" w:rsidP="005F1283">
          <w:pPr>
            <w:pStyle w:val="Prrafodelista"/>
            <w:numPr>
              <w:ilvl w:val="0"/>
              <w:numId w:val="36"/>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Con fecha del 11 de enero de 2024 el Plan de Manejo para registro de la Unidad de Manejo para la Conservación de vida Silvestre (UMA), denominada ESTACIÓN BIOLÓGICA PIEDRA HERRADA” con clave de registro SEMARNAT-UMA-IN-0096-DGO, fue aprobado.</w:t>
          </w:r>
        </w:p>
        <w:p w14:paraId="25AFCBD3" w14:textId="77777777" w:rsidR="00EB11BF" w:rsidRPr="0003710E" w:rsidRDefault="00EB11BF" w:rsidP="005F1283">
          <w:pPr>
            <w:pStyle w:val="Prrafodelista"/>
            <w:numPr>
              <w:ilvl w:val="0"/>
              <w:numId w:val="36"/>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lastRenderedPageBreak/>
            <w:t xml:space="preserve">El 27 de junio de 2024 se participó en la Sesión preparatoria a la Reunión del Programa Binacional de-Conservación del Lobo Mexicano México - Estados </w:t>
          </w:r>
          <w:r w:rsidRPr="0003710E">
            <w:rPr>
              <w:rFonts w:ascii="Noto Sans" w:hAnsi="Noto Sans" w:cs="Noto Sans"/>
              <w:sz w:val="22"/>
              <w:szCs w:val="22"/>
            </w:rPr>
            <w:t xml:space="preserve">Unidos, para las 24 Instituciones Mexicanas que lo integran y el grupo de especialistas de la especie. </w:t>
          </w:r>
        </w:p>
        <w:p w14:paraId="63F77F03" w14:textId="77777777" w:rsidR="000333FD" w:rsidRPr="0003710E" w:rsidRDefault="000333FD" w:rsidP="005F1283">
          <w:pPr>
            <w:spacing w:before="240" w:after="240" w:line="360" w:lineRule="auto"/>
            <w:jc w:val="both"/>
            <w:rPr>
              <w:rFonts w:ascii="Noto Sans" w:hAnsi="Noto Sans" w:cs="Noto Sans"/>
              <w:b/>
              <w:bCs/>
              <w:color w:val="auto"/>
              <w:sz w:val="22"/>
              <w:szCs w:val="22"/>
            </w:rPr>
          </w:pPr>
          <w:r w:rsidRPr="0003710E">
            <w:rPr>
              <w:rFonts w:ascii="Noto Sans" w:hAnsi="Noto Sans" w:cs="Noto Sans"/>
              <w:b/>
              <w:bCs/>
              <w:color w:val="auto"/>
              <w:sz w:val="22"/>
              <w:szCs w:val="22"/>
            </w:rPr>
            <w:t>1.3.3</w:t>
          </w:r>
          <w:r w:rsidRPr="0003710E">
            <w:rPr>
              <w:rFonts w:ascii="Noto Sans" w:hAnsi="Noto Sans" w:cs="Noto Sans"/>
              <w:b/>
              <w:bCs/>
              <w:color w:val="auto"/>
              <w:sz w:val="22"/>
              <w:szCs w:val="22"/>
            </w:rPr>
            <w:tab/>
            <w:t>Elaborar propuestas de ordenamiento ecológico territorial.</w:t>
          </w:r>
        </w:p>
        <w:p w14:paraId="00444C38" w14:textId="6CF4E544" w:rsidR="00D814C1" w:rsidRPr="0003710E" w:rsidRDefault="00D814C1" w:rsidP="0003710E">
          <w:pPr>
            <w:pStyle w:val="Prrafodelista"/>
            <w:numPr>
              <w:ilvl w:val="0"/>
              <w:numId w:val="10"/>
            </w:numPr>
            <w:spacing w:before="240" w:after="240" w:line="360" w:lineRule="auto"/>
            <w:ind w:left="709"/>
            <w:jc w:val="both"/>
            <w:rPr>
              <w:rFonts w:ascii="Noto Sans" w:hAnsi="Noto Sans" w:cs="Noto Sans"/>
              <w:sz w:val="22"/>
              <w:szCs w:val="22"/>
              <w:lang w:val="es-MX"/>
            </w:rPr>
          </w:pPr>
          <w:r w:rsidRPr="0003710E">
            <w:rPr>
              <w:rFonts w:ascii="Noto Sans" w:hAnsi="Noto Sans" w:cs="Noto Sans"/>
              <w:sz w:val="22"/>
              <w:szCs w:val="22"/>
            </w:rPr>
            <w:t>S</w:t>
          </w:r>
          <w:proofErr w:type="spellStart"/>
          <w:r w:rsidR="0003710E" w:rsidRPr="0003710E">
            <w:rPr>
              <w:rFonts w:ascii="Noto Sans" w:hAnsi="Noto Sans" w:cs="Noto Sans"/>
              <w:sz w:val="22"/>
              <w:szCs w:val="22"/>
              <w:lang w:val="es-MX"/>
            </w:rPr>
            <w:t>e</w:t>
          </w:r>
          <w:proofErr w:type="spellEnd"/>
          <w:r w:rsidR="0003710E" w:rsidRPr="0003710E">
            <w:rPr>
              <w:rFonts w:ascii="Noto Sans" w:hAnsi="Noto Sans" w:cs="Noto Sans"/>
              <w:sz w:val="22"/>
              <w:szCs w:val="22"/>
              <w:lang w:val="es-MX"/>
            </w:rPr>
            <w:t xml:space="preserve"> llevó a cabo dos reuniones más durante el segundo semestre de 2024 en la que el INECOL participó como grupo de expertos en Ordenamientos ecológicos y planeación urbana</w:t>
          </w:r>
          <w:r w:rsidRPr="0003710E">
            <w:rPr>
              <w:rFonts w:ascii="Noto Sans" w:hAnsi="Noto Sans" w:cs="Noto Sans"/>
              <w:sz w:val="22"/>
              <w:szCs w:val="22"/>
            </w:rPr>
            <w:t>.</w:t>
          </w:r>
        </w:p>
        <w:p w14:paraId="27B1B05F" w14:textId="77777777" w:rsidR="000333FD" w:rsidRPr="00E36263" w:rsidRDefault="000333FD" w:rsidP="005F1283">
          <w:pPr>
            <w:spacing w:before="240" w:after="240" w:line="360" w:lineRule="auto"/>
            <w:jc w:val="both"/>
            <w:rPr>
              <w:rFonts w:ascii="Noto Sans" w:hAnsi="Noto Sans" w:cs="Noto Sans"/>
              <w:b/>
              <w:bCs/>
              <w:color w:val="auto"/>
              <w:sz w:val="22"/>
              <w:szCs w:val="22"/>
            </w:rPr>
          </w:pPr>
          <w:r w:rsidRPr="00E36263">
            <w:rPr>
              <w:rFonts w:ascii="Noto Sans" w:hAnsi="Noto Sans" w:cs="Noto Sans"/>
              <w:b/>
              <w:bCs/>
              <w:color w:val="auto"/>
              <w:sz w:val="22"/>
              <w:szCs w:val="22"/>
            </w:rPr>
            <w:t>1.3.4</w:t>
          </w:r>
          <w:r w:rsidRPr="00E36263">
            <w:rPr>
              <w:rFonts w:ascii="Noto Sans" w:hAnsi="Noto Sans" w:cs="Noto Sans"/>
              <w:b/>
              <w:bCs/>
              <w:color w:val="auto"/>
              <w:sz w:val="22"/>
              <w:szCs w:val="22"/>
            </w:rPr>
            <w:tab/>
            <w:t>Participar en el Consejo Nacional de Ordenamiento Territorial y Desarrollo Urbano de SEDATU.</w:t>
          </w:r>
        </w:p>
        <w:p w14:paraId="4D6AC812" w14:textId="7E31A829" w:rsidR="003B5EE9" w:rsidRPr="00E36263" w:rsidRDefault="003B5EE9" w:rsidP="00E36263">
          <w:pPr>
            <w:pStyle w:val="Prrafodelista"/>
            <w:numPr>
              <w:ilvl w:val="0"/>
              <w:numId w:val="9"/>
            </w:numPr>
            <w:spacing w:before="240" w:after="240" w:line="360" w:lineRule="auto"/>
            <w:jc w:val="both"/>
            <w:rPr>
              <w:rFonts w:ascii="Noto Sans" w:hAnsi="Noto Sans" w:cs="Noto Sans"/>
              <w:sz w:val="22"/>
              <w:szCs w:val="22"/>
              <w:lang w:val="es-MX"/>
            </w:rPr>
          </w:pPr>
          <w:r w:rsidRPr="00E36263">
            <w:rPr>
              <w:rFonts w:ascii="Noto Sans" w:hAnsi="Noto Sans" w:cs="Noto Sans"/>
              <w:sz w:val="22"/>
              <w:szCs w:val="22"/>
            </w:rPr>
            <w:t>E</w:t>
          </w:r>
          <w:r w:rsidR="00E36263" w:rsidRPr="00E36263">
            <w:rPr>
              <w:rFonts w:ascii="Noto Sans" w:hAnsi="Noto Sans" w:cs="Noto Sans"/>
              <w:sz w:val="22"/>
              <w:szCs w:val="22"/>
              <w:lang w:val="es-MX"/>
            </w:rPr>
            <w:t>l INECOL participa como Miembro de la Comisión Dictaminadora. En el segundo semestre de 202</w:t>
          </w:r>
          <w:r w:rsidR="005E7CFA">
            <w:rPr>
              <w:rFonts w:ascii="Noto Sans" w:hAnsi="Noto Sans" w:cs="Noto Sans"/>
              <w:sz w:val="22"/>
              <w:szCs w:val="22"/>
              <w:lang w:val="es-MX"/>
            </w:rPr>
            <w:t>4</w:t>
          </w:r>
          <w:r w:rsidR="00E36263" w:rsidRPr="00E36263">
            <w:rPr>
              <w:rFonts w:ascii="Noto Sans" w:hAnsi="Noto Sans" w:cs="Noto Sans"/>
              <w:sz w:val="22"/>
              <w:szCs w:val="22"/>
              <w:lang w:val="es-MX"/>
            </w:rPr>
            <w:t> se llevó a cabo una sesión</w:t>
          </w:r>
          <w:r w:rsidRPr="00E36263">
            <w:rPr>
              <w:rFonts w:ascii="Noto Sans" w:hAnsi="Noto Sans" w:cs="Noto Sans"/>
              <w:sz w:val="22"/>
              <w:szCs w:val="22"/>
            </w:rPr>
            <w:t>.</w:t>
          </w:r>
        </w:p>
        <w:p w14:paraId="2BAD2282" w14:textId="3737AC7D" w:rsidR="00EE4B94" w:rsidRPr="000B4B39" w:rsidRDefault="00EE4B94" w:rsidP="005F1283">
          <w:pPr>
            <w:spacing w:before="240" w:after="240" w:line="360" w:lineRule="auto"/>
            <w:jc w:val="both"/>
            <w:rPr>
              <w:rFonts w:ascii="Noto Sans" w:eastAsiaTheme="minorHAnsi" w:hAnsi="Noto Sans" w:cs="Noto Sans"/>
              <w:b/>
              <w:color w:val="B38E5D"/>
              <w:sz w:val="22"/>
              <w:szCs w:val="22"/>
              <w:lang w:eastAsia="en-US"/>
            </w:rPr>
          </w:pPr>
          <w:bookmarkStart w:id="32" w:name="_Hlk96418974"/>
          <w:r w:rsidRPr="000B4B39">
            <w:rPr>
              <w:rFonts w:ascii="Noto Sans" w:eastAsiaTheme="minorHAnsi" w:hAnsi="Noto Sans" w:cs="Noto Sans"/>
              <w:b/>
              <w:color w:val="B38E5D"/>
              <w:sz w:val="22"/>
              <w:szCs w:val="22"/>
              <w:lang w:eastAsia="en-US"/>
            </w:rPr>
            <w:t>Estrategia prioritaria 1.4.- Restaurar ecosistemas prioritarios de México y mantener la riqueza biológica del país</w:t>
          </w:r>
          <w:r w:rsidR="00282EA9" w:rsidRPr="000B4B39">
            <w:rPr>
              <w:rFonts w:ascii="Noto Sans" w:eastAsiaTheme="minorHAnsi" w:hAnsi="Noto Sans" w:cs="Noto Sans"/>
              <w:b/>
              <w:color w:val="B38E5D"/>
              <w:sz w:val="22"/>
              <w:szCs w:val="22"/>
              <w:lang w:eastAsia="en-US"/>
            </w:rPr>
            <w:t>.</w:t>
          </w:r>
        </w:p>
        <w:bookmarkEnd w:id="32"/>
        <w:p w14:paraId="631CB155" w14:textId="77777777" w:rsidR="00C67316" w:rsidRPr="000B4B39" w:rsidRDefault="00C67316" w:rsidP="005F1283">
          <w:pPr>
            <w:pStyle w:val="Ttulo1INTRODUCCIN"/>
            <w:spacing w:before="240" w:after="240" w:line="360" w:lineRule="auto"/>
            <w:jc w:val="both"/>
            <w:rPr>
              <w:rFonts w:ascii="Noto Sans" w:eastAsia="Calibri" w:hAnsi="Noto Sans" w:cs="Noto Sans"/>
              <w:bCs/>
              <w:color w:val="auto"/>
              <w:sz w:val="22"/>
              <w:szCs w:val="22"/>
            </w:rPr>
          </w:pPr>
          <w:r w:rsidRPr="000B4B39">
            <w:rPr>
              <w:rFonts w:ascii="Noto Sans" w:eastAsia="Calibri" w:hAnsi="Noto Sans" w:cs="Noto Sans"/>
              <w:bCs/>
              <w:color w:val="auto"/>
              <w:sz w:val="22"/>
              <w:szCs w:val="22"/>
            </w:rPr>
            <w:t>1.4.1</w:t>
          </w:r>
          <w:r w:rsidRPr="000B4B39">
            <w:rPr>
              <w:rFonts w:ascii="Noto Sans" w:eastAsia="Calibri" w:hAnsi="Noto Sans" w:cs="Noto Sans"/>
              <w:bCs/>
              <w:color w:val="auto"/>
              <w:sz w:val="22"/>
              <w:szCs w:val="22"/>
            </w:rPr>
            <w:tab/>
            <w:t>"Fomentar la conservación y/o restauración de ecosistemas prioritarios de México: costas y ríos sustentables, bosque mesófilo de montaña, selvas húmedas y secas tropicales, zonas áridas y bosques templados".</w:t>
          </w:r>
        </w:p>
        <w:p w14:paraId="2E15D3CC" w14:textId="1AEFA0D6" w:rsidR="00C125D8" w:rsidRPr="000B4B39" w:rsidRDefault="00C125D8" w:rsidP="005F1283">
          <w:pPr>
            <w:pStyle w:val="Prrafodelista"/>
            <w:numPr>
              <w:ilvl w:val="0"/>
              <w:numId w:val="9"/>
            </w:numPr>
            <w:autoSpaceDE w:val="0"/>
            <w:autoSpaceDN w:val="0"/>
            <w:adjustRightInd w:val="0"/>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apoyó la presentación de </w:t>
          </w:r>
          <w:r w:rsidR="0029020F" w:rsidRPr="000B4B39">
            <w:rPr>
              <w:rFonts w:ascii="Noto Sans" w:hAnsi="Noto Sans" w:cs="Noto Sans"/>
              <w:sz w:val="22"/>
              <w:szCs w:val="22"/>
            </w:rPr>
            <w:t>45</w:t>
          </w:r>
          <w:r w:rsidRPr="000B4B39">
            <w:rPr>
              <w:rFonts w:ascii="Noto Sans" w:hAnsi="Noto Sans" w:cs="Noto Sans"/>
              <w:sz w:val="22"/>
              <w:szCs w:val="22"/>
            </w:rPr>
            <w:t xml:space="preserve"> proyectos de servicios y </w:t>
          </w:r>
          <w:r w:rsidR="0029020F" w:rsidRPr="000B4B39">
            <w:rPr>
              <w:rFonts w:ascii="Noto Sans" w:hAnsi="Noto Sans" w:cs="Noto Sans"/>
              <w:sz w:val="22"/>
              <w:szCs w:val="22"/>
            </w:rPr>
            <w:t>41</w:t>
          </w:r>
          <w:r w:rsidRPr="000B4B39">
            <w:rPr>
              <w:rFonts w:ascii="Noto Sans" w:hAnsi="Noto Sans" w:cs="Noto Sans"/>
              <w:sz w:val="22"/>
              <w:szCs w:val="22"/>
            </w:rPr>
            <w:t xml:space="preserve"> de investigación con temáticas aplicables a esta estrategia prioritaria. </w:t>
          </w:r>
        </w:p>
        <w:p w14:paraId="79E604FB" w14:textId="72FB0881" w:rsidR="009B6038" w:rsidRPr="000B4B39" w:rsidRDefault="009B6038" w:rsidP="005F1283">
          <w:pPr>
            <w:spacing w:before="240" w:after="240" w:line="360" w:lineRule="auto"/>
            <w:jc w:val="both"/>
            <w:rPr>
              <w:rFonts w:ascii="Noto Sans" w:hAnsi="Noto Sans" w:cs="Noto Sans"/>
              <w:b/>
              <w:bCs/>
              <w:color w:val="auto"/>
              <w:sz w:val="22"/>
              <w:szCs w:val="22"/>
            </w:rPr>
          </w:pPr>
          <w:r w:rsidRPr="000B4B39">
            <w:rPr>
              <w:rFonts w:ascii="Noto Sans" w:hAnsi="Noto Sans" w:cs="Noto Sans"/>
              <w:b/>
              <w:bCs/>
              <w:color w:val="auto"/>
              <w:sz w:val="22"/>
              <w:szCs w:val="22"/>
            </w:rPr>
            <w:t xml:space="preserve">1.4.2.- Contribuir a la formación de jardines etnobiológicos en la documentación de prácticas culturales, colectar, germinar y cultivar plantas nativas e </w:t>
          </w:r>
          <w:r w:rsidRPr="000B4B39">
            <w:rPr>
              <w:rFonts w:ascii="Noto Sans" w:hAnsi="Noto Sans" w:cs="Noto Sans"/>
              <w:b/>
              <w:bCs/>
              <w:color w:val="auto"/>
              <w:sz w:val="22"/>
              <w:szCs w:val="22"/>
            </w:rPr>
            <w:lastRenderedPageBreak/>
            <w:t>introducidas en México y promover el intercambio de saberes entre el INECOL</w:t>
          </w:r>
          <w:r w:rsidR="008F26E9" w:rsidRPr="000B4B39">
            <w:rPr>
              <w:rFonts w:ascii="Noto Sans" w:hAnsi="Noto Sans" w:cs="Noto Sans"/>
              <w:b/>
              <w:bCs/>
              <w:color w:val="auto"/>
              <w:sz w:val="22"/>
              <w:szCs w:val="22"/>
            </w:rPr>
            <w:t xml:space="preserve"> </w:t>
          </w:r>
          <w:r w:rsidRPr="000B4B39">
            <w:rPr>
              <w:rFonts w:ascii="Noto Sans" w:hAnsi="Noto Sans" w:cs="Noto Sans"/>
              <w:b/>
              <w:bCs/>
              <w:color w:val="auto"/>
              <w:sz w:val="22"/>
              <w:szCs w:val="22"/>
            </w:rPr>
            <w:t>y la sociedad.</w:t>
          </w:r>
        </w:p>
        <w:p w14:paraId="0D2BE649" w14:textId="77777777" w:rsidR="00C56DFA" w:rsidRPr="000B4B39" w:rsidRDefault="00C56DFA" w:rsidP="005F1283">
          <w:pPr>
            <w:pStyle w:val="Prrafodelista"/>
            <w:numPr>
              <w:ilvl w:val="0"/>
              <w:numId w:val="10"/>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 xml:space="preserve">Se trabajó con 42 jardines etnobiológicos escolares (JEE) pertenecientes a 32 localidades y 16 Municipios de Veracruz. </w:t>
          </w:r>
        </w:p>
        <w:p w14:paraId="682E37D6" w14:textId="77777777" w:rsidR="00C56DFA" w:rsidRPr="000B4B39" w:rsidRDefault="00C56DFA" w:rsidP="005F1283">
          <w:pPr>
            <w:pStyle w:val="Prrafodelista"/>
            <w:numPr>
              <w:ilvl w:val="0"/>
              <w:numId w:val="10"/>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realizaron 9 cursos de capacitación para 54 docentes responsables de los JEE</w:t>
          </w:r>
        </w:p>
        <w:p w14:paraId="3D117474" w14:textId="50210B38" w:rsidR="00AB0BE7" w:rsidRPr="000B4B39" w:rsidRDefault="00C56DFA" w:rsidP="005F1283">
          <w:pPr>
            <w:pStyle w:val="Prrafodelista"/>
            <w:numPr>
              <w:ilvl w:val="0"/>
              <w:numId w:val="10"/>
            </w:numPr>
            <w:spacing w:before="240" w:after="240" w:line="360" w:lineRule="auto"/>
            <w:contextualSpacing w:val="0"/>
            <w:jc w:val="both"/>
            <w:rPr>
              <w:rFonts w:ascii="Noto Sans" w:hAnsi="Noto Sans" w:cs="Noto Sans"/>
              <w:sz w:val="22"/>
              <w:szCs w:val="22"/>
            </w:rPr>
          </w:pPr>
          <w:r w:rsidRPr="000B4B39">
            <w:rPr>
              <w:rFonts w:ascii="Noto Sans" w:hAnsi="Noto Sans" w:cs="Noto Sans"/>
              <w:sz w:val="22"/>
              <w:szCs w:val="22"/>
            </w:rPr>
            <w:t>Se realizaron entrevistas y visitas de seguimiento a las 42 escuelas que forman parte de la red.</w:t>
          </w:r>
        </w:p>
        <w:p w14:paraId="6929FC35" w14:textId="38054414" w:rsidR="00EC7779" w:rsidRPr="00743050" w:rsidRDefault="00EC7779" w:rsidP="00AB0BE7">
          <w:pPr>
            <w:pStyle w:val="Ttulo1INTRODUCCIN"/>
            <w:spacing w:line="240" w:lineRule="auto"/>
            <w:rPr>
              <w:rFonts w:ascii="Geomanist" w:hAnsi="Geomanist"/>
              <w:color w:val="FF0000"/>
              <w:szCs w:val="28"/>
              <w:highlight w:val="yellow"/>
            </w:rPr>
          </w:pPr>
          <w:r w:rsidRPr="00743050">
            <w:rPr>
              <w:rFonts w:ascii="Geomanist" w:hAnsi="Geomanist"/>
              <w:color w:val="FF0000"/>
              <w:szCs w:val="28"/>
              <w:highlight w:val="yellow"/>
            </w:rPr>
            <w:br w:type="page"/>
          </w:r>
        </w:p>
        <w:p w14:paraId="28F494EB" w14:textId="6DE10AE1" w:rsidR="0095737C" w:rsidRPr="00295F44" w:rsidRDefault="0095737C" w:rsidP="0095737C">
          <w:pPr>
            <w:spacing w:before="160"/>
            <w:jc w:val="both"/>
            <w:rPr>
              <w:rFonts w:ascii="Noto Sans" w:eastAsiaTheme="minorHAnsi" w:hAnsi="Noto Sans" w:cs="Noto Sans"/>
              <w:b/>
              <w:color w:val="auto"/>
              <w:sz w:val="18"/>
              <w:szCs w:val="18"/>
              <w:lang w:eastAsia="en-US"/>
            </w:rPr>
          </w:pPr>
          <w:r w:rsidRPr="00295F44">
            <w:rPr>
              <w:rFonts w:ascii="Noto Sans" w:eastAsiaTheme="minorHAnsi" w:hAnsi="Noto Sans" w:cs="Noto Sans"/>
              <w:b/>
              <w:color w:val="auto"/>
              <w:sz w:val="18"/>
              <w:szCs w:val="18"/>
              <w:lang w:eastAsia="en-US"/>
            </w:rPr>
            <w:lastRenderedPageBreak/>
            <w:t>Avances de la Meta para el bienestar y Parámetros del Objetivo prioritario 1</w:t>
          </w:r>
          <w:r w:rsidR="00282EA9" w:rsidRPr="00295F44">
            <w:rPr>
              <w:rFonts w:ascii="Noto Sans" w:eastAsiaTheme="minorHAnsi" w:hAnsi="Noto Sans" w:cs="Noto Sans"/>
              <w:b/>
              <w:color w:val="auto"/>
              <w:sz w:val="18"/>
              <w:szCs w:val="18"/>
              <w:lang w:eastAsia="en-US"/>
            </w:rPr>
            <w:t>.</w:t>
          </w:r>
        </w:p>
        <w:tbl>
          <w:tblPr>
            <w:tblpPr w:leftFromText="141" w:rightFromText="141" w:vertAnchor="text" w:horzAnchor="margin" w:tblpXSpec="center" w:tblpY="207"/>
            <w:tblW w:w="9072" w:type="dxa"/>
            <w:tblLayout w:type="fixed"/>
            <w:tblCellMar>
              <w:left w:w="70" w:type="dxa"/>
              <w:right w:w="70" w:type="dxa"/>
            </w:tblCellMar>
            <w:tblLook w:val="04A0" w:firstRow="1" w:lastRow="0" w:firstColumn="1" w:lastColumn="0" w:noHBand="0" w:noVBand="1"/>
          </w:tblPr>
          <w:tblGrid>
            <w:gridCol w:w="1035"/>
            <w:gridCol w:w="1616"/>
            <w:gridCol w:w="807"/>
            <w:gridCol w:w="924"/>
            <w:gridCol w:w="924"/>
            <w:gridCol w:w="924"/>
            <w:gridCol w:w="924"/>
            <w:gridCol w:w="960"/>
            <w:gridCol w:w="958"/>
          </w:tblGrid>
          <w:tr w:rsidR="003327A7" w:rsidRPr="00295F44" w14:paraId="7269A472" w14:textId="77777777" w:rsidTr="00A02FCB">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205BF069"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0222A206"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Línea base</w:t>
                </w:r>
              </w:p>
              <w:p w14:paraId="05AE644D"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0E4A8038"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Resultado</w:t>
                </w:r>
              </w:p>
              <w:p w14:paraId="5B25AF30"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FBEA0A3"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Resultado</w:t>
                </w:r>
              </w:p>
              <w:p w14:paraId="5F25676D"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8FDB51D"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Resultado</w:t>
                </w:r>
              </w:p>
              <w:p w14:paraId="7819DE51"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1372BFE4"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438480C"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Resultado</w:t>
                </w:r>
              </w:p>
              <w:p w14:paraId="6E30D35E" w14:textId="48A2CCAC"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6229A346" w14:textId="77777777" w:rsidR="003327A7" w:rsidRPr="00295F44" w:rsidRDefault="003327A7" w:rsidP="00AA4351">
                <w:pPr>
                  <w:jc w:val="center"/>
                  <w:rPr>
                    <w:rFonts w:ascii="Noto Sans" w:eastAsia="Times New Roman" w:hAnsi="Noto Sans" w:cs="Noto Sans"/>
                    <w:b/>
                    <w:bCs/>
                    <w:color w:val="691C32"/>
                    <w:sz w:val="18"/>
                    <w:szCs w:val="18"/>
                    <w:lang w:val="es-MX"/>
                  </w:rPr>
                </w:pPr>
                <w:r w:rsidRPr="00295F44">
                  <w:rPr>
                    <w:rFonts w:ascii="Noto Sans" w:eastAsia="Times New Roman" w:hAnsi="Noto Sans" w:cs="Noto Sans"/>
                    <w:b/>
                    <w:bCs/>
                    <w:color w:val="691C32"/>
                    <w:sz w:val="18"/>
                    <w:szCs w:val="18"/>
                    <w:lang w:val="es-MX"/>
                  </w:rPr>
                  <w:t>Meta 2024 de la Meta para el bienestar o tendencia esperada del Parámetro</w:t>
                </w:r>
              </w:p>
            </w:tc>
          </w:tr>
          <w:tr w:rsidR="003327A7" w:rsidRPr="00295F44" w14:paraId="5748D142" w14:textId="77777777" w:rsidTr="003F7C70">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59D69875"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8A3A1D7"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highlight w:val="yellow"/>
                    <w:lang w:val="es-MX" w:eastAsia="en-US"/>
                  </w:rPr>
                </w:pPr>
                <w:r w:rsidRPr="00295F44">
                  <w:rPr>
                    <w:rFonts w:ascii="Noto Sans" w:eastAsiaTheme="minorHAnsi" w:hAnsi="Noto Sans" w:cs="Noto Sans"/>
                    <w:color w:val="auto"/>
                    <w:sz w:val="18"/>
                    <w:szCs w:val="18"/>
                    <w:lang w:val="es-MX" w:eastAsia="en-US"/>
                  </w:rPr>
                  <w:t>Incremento del conocimiento sobre la riqueza biocultural de México.</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588466B5"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1.87</w:t>
                </w:r>
              </w:p>
              <w:p w14:paraId="6A651108"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24B5399"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eastAsia="Times New Roman" w:hAnsi="Noto Sans" w:cs="Noto Sans"/>
                    <w:color w:val="auto"/>
                    <w:sz w:val="18"/>
                    <w:szCs w:val="18"/>
                    <w:lang w:eastAsia="es-MX"/>
                  </w:rPr>
                  <w:t>3.19</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5ED2D971"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eastAsia="Times New Roman" w:hAnsi="Noto Sans" w:cs="Noto Sans"/>
                    <w:color w:val="auto"/>
                    <w:sz w:val="18"/>
                    <w:szCs w:val="18"/>
                    <w:lang w:eastAsia="es-MX"/>
                  </w:rPr>
                  <w:t>1.95</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59EC9B1E"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eastAsia="Times New Roman" w:hAnsi="Noto Sans" w:cs="Noto Sans"/>
                    <w:color w:val="auto"/>
                    <w:sz w:val="18"/>
                    <w:szCs w:val="18"/>
                    <w:lang w:eastAsia="es-MX"/>
                  </w:rPr>
                  <w:t>1.87</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507AA48"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2.69</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721C8AEF" w14:textId="2BFAF6A4" w:rsidR="003327A7" w:rsidRPr="00F33813" w:rsidRDefault="00A02FCB" w:rsidP="00AA4351">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F33813">
                  <w:rPr>
                    <w:rFonts w:ascii="Noto Sans" w:eastAsiaTheme="minorHAnsi" w:hAnsi="Noto Sans" w:cs="Noto Sans"/>
                    <w:b/>
                    <w:bCs/>
                    <w:color w:val="auto"/>
                    <w:sz w:val="18"/>
                    <w:szCs w:val="18"/>
                    <w:lang w:val="es-MX" w:eastAsia="en-US"/>
                  </w:rPr>
                  <w:t>2</w:t>
                </w:r>
                <w:r w:rsidR="003327A7" w:rsidRPr="00F33813">
                  <w:rPr>
                    <w:rFonts w:ascii="Noto Sans" w:eastAsiaTheme="minorHAnsi" w:hAnsi="Noto Sans" w:cs="Noto Sans"/>
                    <w:b/>
                    <w:bCs/>
                    <w:color w:val="auto"/>
                    <w:sz w:val="18"/>
                    <w:szCs w:val="18"/>
                    <w:lang w:val="es-MX" w:eastAsia="en-US"/>
                  </w:rPr>
                  <w:t>.</w:t>
                </w:r>
                <w:r w:rsidR="00AA611C" w:rsidRPr="00F33813">
                  <w:rPr>
                    <w:rFonts w:ascii="Noto Sans" w:eastAsiaTheme="minorHAnsi" w:hAnsi="Noto Sans" w:cs="Noto Sans"/>
                    <w:b/>
                    <w:bCs/>
                    <w:color w:val="auto"/>
                    <w:sz w:val="18"/>
                    <w:szCs w:val="18"/>
                    <w:lang w:val="es-MX" w:eastAsia="en-US"/>
                  </w:rPr>
                  <w:t>8</w:t>
                </w:r>
                <w:r w:rsidRPr="00F33813">
                  <w:rPr>
                    <w:rFonts w:ascii="Noto Sans" w:eastAsiaTheme="minorHAnsi" w:hAnsi="Noto Sans" w:cs="Noto Sans"/>
                    <w:b/>
                    <w:bCs/>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C0AD98D" w14:textId="4ADFBB14" w:rsidR="003327A7" w:rsidRPr="00F33813" w:rsidRDefault="00A02FCB"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F33813">
                  <w:rPr>
                    <w:rFonts w:ascii="Noto Sans" w:eastAsiaTheme="minorHAnsi" w:hAnsi="Noto Sans" w:cs="Noto Sans"/>
                    <w:color w:val="auto"/>
                    <w:sz w:val="18"/>
                    <w:szCs w:val="18"/>
                    <w:lang w:val="es-MX" w:eastAsia="en-US"/>
                  </w:rPr>
                  <w:t>1.94</w:t>
                </w:r>
              </w:p>
            </w:tc>
          </w:tr>
          <w:tr w:rsidR="003327A7" w:rsidRPr="00295F44" w14:paraId="506A2ABD" w14:textId="77777777" w:rsidTr="00A02FCB">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F90C56B"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 xml:space="preserve">Parámetro </w:t>
                </w:r>
              </w:p>
            </w:tc>
            <w:tc>
              <w:tcPr>
                <w:tcW w:w="891" w:type="pct"/>
                <w:tcBorders>
                  <w:top w:val="single" w:sz="4" w:space="0" w:color="595959"/>
                  <w:left w:val="single" w:sz="4" w:space="0" w:color="595959"/>
                  <w:bottom w:val="single" w:sz="4" w:space="0" w:color="595959"/>
                  <w:right w:val="single" w:sz="4" w:space="0" w:color="595959"/>
                </w:tcBorders>
                <w:vAlign w:val="center"/>
              </w:tcPr>
              <w:p w14:paraId="0FF257B1"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highlight w:val="yellow"/>
                    <w:lang w:val="es-MX" w:eastAsia="en-US"/>
                  </w:rPr>
                </w:pPr>
                <w:r w:rsidRPr="00295F44">
                  <w:rPr>
                    <w:rFonts w:ascii="Noto Sans" w:eastAsiaTheme="minorHAnsi" w:hAnsi="Noto Sans" w:cs="Noto Sans"/>
                    <w:color w:val="auto"/>
                    <w:sz w:val="18"/>
                    <w:szCs w:val="18"/>
                    <w:lang w:val="es-MX" w:eastAsia="en-US"/>
                  </w:rPr>
                  <w:t>1.1. Aumento en la cantidad de información disponible sobre la riqueza biocultural de México (publicaciones arbitradas, incremento de colecciones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5F1ACF28"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0.83</w:t>
                </w:r>
              </w:p>
              <w:p w14:paraId="228A11AB"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25D48252"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eastAsia="Times New Roman" w:hAnsi="Noto Sans" w:cs="Noto Sans"/>
                    <w:color w:val="auto"/>
                    <w:sz w:val="18"/>
                    <w:szCs w:val="18"/>
                    <w:lang w:val="es-MX" w:eastAsia="es-MX"/>
                  </w:rPr>
                  <w:t>0.81</w:t>
                </w:r>
              </w:p>
            </w:tc>
            <w:tc>
              <w:tcPr>
                <w:tcW w:w="509" w:type="pct"/>
                <w:tcBorders>
                  <w:top w:val="single" w:sz="4" w:space="0" w:color="595959"/>
                  <w:left w:val="single" w:sz="4" w:space="0" w:color="595959"/>
                  <w:bottom w:val="single" w:sz="4" w:space="0" w:color="595959"/>
                  <w:right w:val="single" w:sz="4" w:space="0" w:color="595959"/>
                </w:tcBorders>
                <w:vAlign w:val="center"/>
              </w:tcPr>
              <w:p w14:paraId="64985C47"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hAnsi="Noto Sans" w:cs="Noto Sans"/>
                    <w:color w:val="auto"/>
                    <w:sz w:val="18"/>
                    <w:szCs w:val="18"/>
                    <w:lang w:val="es-MX"/>
                  </w:rPr>
                  <w:t>0.82</w:t>
                </w:r>
              </w:p>
            </w:tc>
            <w:tc>
              <w:tcPr>
                <w:tcW w:w="509" w:type="pct"/>
                <w:tcBorders>
                  <w:top w:val="single" w:sz="4" w:space="0" w:color="595959"/>
                  <w:left w:val="single" w:sz="4" w:space="0" w:color="595959"/>
                  <w:bottom w:val="single" w:sz="4" w:space="0" w:color="595959"/>
                  <w:right w:val="single" w:sz="4" w:space="0" w:color="595959"/>
                </w:tcBorders>
                <w:vAlign w:val="center"/>
              </w:tcPr>
              <w:p w14:paraId="4418FD7D"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295F44">
                  <w:rPr>
                    <w:rFonts w:ascii="Noto Sans" w:eastAsia="Times New Roman" w:hAnsi="Noto Sans" w:cs="Noto Sans"/>
                    <w:color w:val="auto"/>
                    <w:sz w:val="18"/>
                    <w:szCs w:val="18"/>
                    <w:lang w:val="es-MX" w:eastAsia="es-MX"/>
                  </w:rPr>
                  <w:t>0.83</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DC17B41"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FF0000"/>
                    <w:sz w:val="18"/>
                    <w:szCs w:val="18"/>
                    <w:lang w:val="es-MX" w:eastAsia="en-US"/>
                  </w:rPr>
                </w:pPr>
                <w:r w:rsidRPr="00295F44">
                  <w:rPr>
                    <w:rFonts w:ascii="Noto Sans" w:eastAsiaTheme="minorHAnsi" w:hAnsi="Noto Sans" w:cs="Noto Sans"/>
                    <w:color w:val="auto"/>
                    <w:sz w:val="18"/>
                    <w:szCs w:val="18"/>
                    <w:lang w:val="es-MX" w:eastAsia="en-US"/>
                  </w:rPr>
                  <w:t>0.89</w:t>
                </w:r>
              </w:p>
            </w:tc>
            <w:tc>
              <w:tcPr>
                <w:tcW w:w="529" w:type="pct"/>
                <w:tcBorders>
                  <w:top w:val="single" w:sz="4" w:space="0" w:color="595959"/>
                  <w:left w:val="single" w:sz="4" w:space="0" w:color="595959"/>
                  <w:bottom w:val="single" w:sz="4" w:space="0" w:color="595959"/>
                  <w:right w:val="single" w:sz="4" w:space="0" w:color="595959"/>
                </w:tcBorders>
                <w:vAlign w:val="center"/>
              </w:tcPr>
              <w:p w14:paraId="52A23418" w14:textId="69BC7C1F" w:rsidR="003327A7" w:rsidRPr="00F33813" w:rsidRDefault="003327A7" w:rsidP="00AA4351">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F33813">
                  <w:rPr>
                    <w:rFonts w:ascii="Noto Sans" w:eastAsiaTheme="minorHAnsi" w:hAnsi="Noto Sans" w:cs="Noto Sans"/>
                    <w:b/>
                    <w:bCs/>
                    <w:color w:val="auto"/>
                    <w:sz w:val="18"/>
                    <w:szCs w:val="18"/>
                    <w:lang w:val="es-MX" w:eastAsia="en-US"/>
                  </w:rPr>
                  <w:t>0.9</w:t>
                </w:r>
                <w:r w:rsidR="00B00F2E" w:rsidRPr="00F33813">
                  <w:rPr>
                    <w:rFonts w:ascii="Noto Sans" w:eastAsiaTheme="minorHAnsi" w:hAnsi="Noto Sans" w:cs="Noto Sans"/>
                    <w:b/>
                    <w:bCs/>
                    <w:color w:val="auto"/>
                    <w:sz w:val="18"/>
                    <w:szCs w:val="18"/>
                    <w:lang w:val="es-MX" w:eastAsia="en-US"/>
                  </w:rPr>
                  <w:t>0</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3B56180" w14:textId="77777777" w:rsidR="003327A7" w:rsidRPr="00F33813"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highlight w:val="yellow"/>
                    <w:lang w:val="es-MX" w:eastAsia="en-US"/>
                  </w:rPr>
                </w:pPr>
                <w:r w:rsidRPr="00F33813">
                  <w:rPr>
                    <w:rFonts w:ascii="Noto Sans" w:eastAsiaTheme="minorHAnsi" w:hAnsi="Noto Sans" w:cs="Noto Sans"/>
                    <w:color w:val="auto"/>
                    <w:sz w:val="18"/>
                    <w:szCs w:val="18"/>
                    <w:lang w:val="es-MX" w:eastAsia="en-US"/>
                  </w:rPr>
                  <w:t>0.85</w:t>
                </w:r>
              </w:p>
            </w:tc>
          </w:tr>
          <w:tr w:rsidR="003327A7" w:rsidRPr="00295F44" w14:paraId="570A4DC0" w14:textId="77777777" w:rsidTr="00A02FCB">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3F67A31"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 xml:space="preserve">Parámetro </w:t>
                </w:r>
              </w:p>
            </w:tc>
            <w:tc>
              <w:tcPr>
                <w:tcW w:w="891" w:type="pct"/>
                <w:tcBorders>
                  <w:top w:val="single" w:sz="4" w:space="0" w:color="595959"/>
                  <w:left w:val="single" w:sz="4" w:space="0" w:color="595959"/>
                  <w:bottom w:val="single" w:sz="4" w:space="0" w:color="595959"/>
                  <w:right w:val="single" w:sz="4" w:space="0" w:color="595959"/>
                </w:tcBorders>
                <w:vAlign w:val="center"/>
              </w:tcPr>
              <w:p w14:paraId="71BA61FF" w14:textId="77777777" w:rsidR="003327A7" w:rsidRPr="00295F44" w:rsidRDefault="003327A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295F44">
                  <w:rPr>
                    <w:rFonts w:ascii="Noto Sans" w:eastAsia="Montserrat Regular" w:hAnsi="Noto Sans" w:cs="Noto Sans"/>
                    <w:color w:val="auto"/>
                    <w:sz w:val="18"/>
                    <w:szCs w:val="18"/>
                    <w:lang w:val="es-MX"/>
                  </w:rPr>
                  <w:t>1.2. Fortalecimiento de colecciones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164E5652"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0.96</w:t>
                </w:r>
              </w:p>
              <w:p w14:paraId="565243CE"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p>
              <w:p w14:paraId="2D0022A2"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793D70CC" w14:textId="77777777" w:rsidR="003327A7" w:rsidRPr="00295F44" w:rsidRDefault="003327A7" w:rsidP="00AA4351">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295F44">
                  <w:rPr>
                    <w:rFonts w:ascii="Noto Sans" w:eastAsia="Times New Roman" w:hAnsi="Noto Sans" w:cs="Noto Sans"/>
                    <w:color w:val="auto"/>
                    <w:sz w:val="18"/>
                    <w:szCs w:val="18"/>
                    <w:lang w:val="es-MX" w:eastAsia="es-MX"/>
                  </w:rPr>
                  <w:t>0.86</w:t>
                </w:r>
              </w:p>
            </w:tc>
            <w:tc>
              <w:tcPr>
                <w:tcW w:w="509" w:type="pct"/>
                <w:tcBorders>
                  <w:top w:val="single" w:sz="4" w:space="0" w:color="595959"/>
                  <w:left w:val="single" w:sz="4" w:space="0" w:color="595959"/>
                  <w:bottom w:val="single" w:sz="4" w:space="0" w:color="595959"/>
                  <w:right w:val="single" w:sz="4" w:space="0" w:color="595959"/>
                </w:tcBorders>
                <w:vAlign w:val="center"/>
              </w:tcPr>
              <w:p w14:paraId="451D3B0B" w14:textId="77777777" w:rsidR="003327A7" w:rsidRPr="00295F44" w:rsidRDefault="003327A7" w:rsidP="00AA4351">
                <w:pPr>
                  <w:autoSpaceDE w:val="0"/>
                  <w:autoSpaceDN w:val="0"/>
                  <w:adjustRightInd w:val="0"/>
                  <w:spacing w:line="288" w:lineRule="auto"/>
                  <w:jc w:val="center"/>
                  <w:textAlignment w:val="center"/>
                  <w:rPr>
                    <w:rFonts w:ascii="Noto Sans" w:hAnsi="Noto Sans" w:cs="Noto Sans"/>
                    <w:color w:val="auto"/>
                    <w:sz w:val="18"/>
                    <w:szCs w:val="18"/>
                    <w:lang w:val="es-MX"/>
                  </w:rPr>
                </w:pPr>
                <w:r w:rsidRPr="00295F44">
                  <w:rPr>
                    <w:rFonts w:ascii="Noto Sans" w:hAnsi="Noto Sans" w:cs="Noto Sans"/>
                    <w:color w:val="auto"/>
                    <w:sz w:val="18"/>
                    <w:szCs w:val="18"/>
                    <w:lang w:val="es-MX"/>
                  </w:rPr>
                  <w:t>1</w:t>
                </w:r>
              </w:p>
            </w:tc>
            <w:tc>
              <w:tcPr>
                <w:tcW w:w="509" w:type="pct"/>
                <w:tcBorders>
                  <w:top w:val="single" w:sz="4" w:space="0" w:color="595959"/>
                  <w:left w:val="single" w:sz="4" w:space="0" w:color="595959"/>
                  <w:bottom w:val="single" w:sz="4" w:space="0" w:color="595959"/>
                  <w:right w:val="single" w:sz="4" w:space="0" w:color="595959"/>
                </w:tcBorders>
                <w:vAlign w:val="center"/>
              </w:tcPr>
              <w:p w14:paraId="0D6EF56F" w14:textId="77777777" w:rsidR="003327A7" w:rsidRPr="00295F44" w:rsidRDefault="003327A7" w:rsidP="00AA4351">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295F44">
                  <w:rPr>
                    <w:rFonts w:ascii="Noto Sans" w:eastAsia="Times New Roman" w:hAnsi="Noto Sans" w:cs="Noto Sans"/>
                    <w:color w:val="auto"/>
                    <w:sz w:val="18"/>
                    <w:szCs w:val="18"/>
                    <w:lang w:val="es-MX" w:eastAsia="es-MX"/>
                  </w:rPr>
                  <w:t>0.96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74CA4E08" w14:textId="77777777" w:rsidR="003327A7" w:rsidRPr="00295F44"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295F44">
                  <w:rPr>
                    <w:rFonts w:ascii="Noto Sans" w:eastAsiaTheme="minorHAnsi" w:hAnsi="Noto Sans" w:cs="Noto Sans"/>
                    <w:color w:val="auto"/>
                    <w:sz w:val="18"/>
                    <w:szCs w:val="18"/>
                    <w:lang w:val="es-MX" w:eastAsia="en-US"/>
                  </w:rPr>
                  <w:t>155474.71</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0207747" w14:textId="2CA27910" w:rsidR="003327A7" w:rsidRPr="00F33813" w:rsidRDefault="003327A7" w:rsidP="00AA4351">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F33813">
                  <w:rPr>
                    <w:rFonts w:ascii="Noto Sans" w:eastAsiaTheme="minorHAnsi" w:hAnsi="Noto Sans" w:cs="Noto Sans"/>
                    <w:b/>
                    <w:bCs/>
                    <w:color w:val="auto"/>
                    <w:sz w:val="18"/>
                    <w:szCs w:val="18"/>
                    <w:lang w:val="es-MX" w:eastAsia="en-US"/>
                  </w:rPr>
                  <w:t>2</w:t>
                </w:r>
                <w:r w:rsidR="00943C86" w:rsidRPr="00F33813">
                  <w:rPr>
                    <w:rFonts w:ascii="Noto Sans" w:eastAsiaTheme="minorHAnsi" w:hAnsi="Noto Sans" w:cs="Noto Sans"/>
                    <w:b/>
                    <w:bCs/>
                    <w:color w:val="auto"/>
                    <w:sz w:val="18"/>
                    <w:szCs w:val="18"/>
                    <w:lang w:val="es-MX" w:eastAsia="en-US"/>
                  </w:rPr>
                  <w:t>430</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88CA7B3" w14:textId="77777777" w:rsidR="003327A7" w:rsidRPr="00F33813" w:rsidRDefault="003327A7" w:rsidP="00AA4351">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F33813">
                  <w:rPr>
                    <w:rFonts w:ascii="Noto Sans" w:eastAsiaTheme="minorHAnsi" w:hAnsi="Noto Sans" w:cs="Noto Sans"/>
                    <w:color w:val="auto"/>
                    <w:sz w:val="18"/>
                    <w:szCs w:val="18"/>
                    <w:lang w:val="es-MX" w:eastAsia="en-US"/>
                  </w:rPr>
                  <w:t>1</w:t>
                </w:r>
              </w:p>
            </w:tc>
          </w:tr>
        </w:tbl>
        <w:p w14:paraId="1A1C59EC" w14:textId="77777777" w:rsidR="003327A7" w:rsidRPr="00676EE0" w:rsidRDefault="003327A7" w:rsidP="0095737C">
          <w:pPr>
            <w:jc w:val="both"/>
            <w:rPr>
              <w:rFonts w:ascii="Geomanist" w:eastAsia="Calibri" w:hAnsi="Geomanist" w:cs="Times New Roman"/>
              <w:color w:val="auto"/>
              <w:sz w:val="17"/>
              <w:szCs w:val="22"/>
              <w:lang w:eastAsia="en-US"/>
            </w:rPr>
          </w:pPr>
        </w:p>
        <w:p w14:paraId="76D0F203" w14:textId="155C89BA"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48E16562"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09FB4A07"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0853B7D4"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0EBFE5DC" w14:textId="0E097264" w:rsidR="00EC7779" w:rsidRPr="00676EE0" w:rsidRDefault="00EC7779">
          <w:pPr>
            <w:rPr>
              <w:rFonts w:ascii="Geomanist" w:hAnsi="Geomanist"/>
              <w:sz w:val="18"/>
              <w:szCs w:val="18"/>
            </w:rPr>
          </w:pPr>
          <w:r w:rsidRPr="00676EE0">
            <w:rPr>
              <w:rFonts w:ascii="Geomanist" w:hAnsi="Geomanist"/>
              <w:sz w:val="18"/>
              <w:szCs w:val="18"/>
            </w:rPr>
            <w:br w:type="page"/>
          </w:r>
        </w:p>
        <w:p w14:paraId="6C842A53" w14:textId="25C7C401" w:rsidR="003D2125" w:rsidRPr="00D00413" w:rsidRDefault="003A44E7" w:rsidP="008D3BC9">
          <w:pPr>
            <w:pStyle w:val="Ttulo2"/>
            <w:spacing w:before="240" w:after="240" w:line="360" w:lineRule="auto"/>
            <w:rPr>
              <w:rFonts w:ascii="Noto Sans" w:hAnsi="Noto Sans" w:cs="Noto Sans"/>
              <w:b/>
              <w:caps/>
              <w:color w:val="B38E5D"/>
              <w:sz w:val="24"/>
              <w:szCs w:val="24"/>
            </w:rPr>
          </w:pPr>
          <w:bookmarkStart w:id="33" w:name="_Toc199160997"/>
          <w:bookmarkStart w:id="34" w:name="_Toc199166188"/>
          <w:r w:rsidRPr="00D00413">
            <w:rPr>
              <w:rFonts w:ascii="Noto Sans" w:hAnsi="Noto Sans" w:cs="Noto Sans"/>
              <w:b/>
              <w:caps/>
              <w:color w:val="B38E5D"/>
              <w:sz w:val="24"/>
              <w:szCs w:val="24"/>
            </w:rPr>
            <w:lastRenderedPageBreak/>
            <w:t xml:space="preserve">Objetivo prioritario 2. </w:t>
          </w:r>
          <w:r w:rsidR="00E067E9" w:rsidRPr="00D00413">
            <w:rPr>
              <w:rFonts w:ascii="Noto Sans" w:hAnsi="Noto Sans" w:cs="Noto Sans"/>
              <w:b/>
              <w:caps/>
              <w:color w:val="B38E5D"/>
              <w:sz w:val="24"/>
              <w:szCs w:val="24"/>
            </w:rPr>
            <w:t>Contribuir al fomento de actividades económicas respetuosas del ambiente y que mitiguen el cambio climático en México</w:t>
          </w:r>
          <w:r w:rsidRPr="00D00413">
            <w:rPr>
              <w:rFonts w:ascii="Noto Sans" w:hAnsi="Noto Sans" w:cs="Noto Sans"/>
              <w:b/>
              <w:caps/>
              <w:color w:val="B38E5D"/>
              <w:sz w:val="24"/>
              <w:szCs w:val="24"/>
            </w:rPr>
            <w:t>.</w:t>
          </w:r>
          <w:bookmarkEnd w:id="33"/>
          <w:bookmarkEnd w:id="34"/>
        </w:p>
        <w:p w14:paraId="3087FD41" w14:textId="7B3884CA" w:rsidR="00B44475" w:rsidRPr="0007118C" w:rsidRDefault="00B44475" w:rsidP="008D3BC9">
          <w:pPr>
            <w:pStyle w:val="Ttulo1INTRODUCCIN"/>
            <w:spacing w:before="240" w:after="240" w:line="360" w:lineRule="auto"/>
            <w:jc w:val="both"/>
            <w:rPr>
              <w:rFonts w:ascii="Noto Sans" w:hAnsi="Noto Sans" w:cs="Noto Sans"/>
              <w:b w:val="0"/>
              <w:color w:val="auto"/>
              <w:sz w:val="22"/>
              <w:szCs w:val="22"/>
              <w:lang w:val="es-MX"/>
            </w:rPr>
          </w:pPr>
          <w:bookmarkStart w:id="35" w:name="_Hlk117849674"/>
          <w:r w:rsidRPr="0007118C">
            <w:rPr>
              <w:rFonts w:ascii="Noto Sans" w:hAnsi="Noto Sans" w:cs="Noto Sans"/>
              <w:b w:val="0"/>
              <w:bCs/>
              <w:color w:val="auto"/>
              <w:sz w:val="22"/>
              <w:szCs w:val="22"/>
              <w:lang w:val="es-MX"/>
            </w:rPr>
            <w:t xml:space="preserve">El </w:t>
          </w:r>
          <w:r w:rsidR="00910BBE" w:rsidRPr="0007118C">
            <w:rPr>
              <w:rFonts w:ascii="Noto Sans" w:hAnsi="Noto Sans" w:cs="Noto Sans"/>
              <w:b w:val="0"/>
              <w:bCs/>
              <w:color w:val="auto"/>
              <w:sz w:val="22"/>
              <w:szCs w:val="22"/>
              <w:lang w:val="es-MX"/>
            </w:rPr>
            <w:t xml:space="preserve">Objetivo </w:t>
          </w:r>
          <w:r w:rsidR="00910BBE" w:rsidRPr="0007118C">
            <w:rPr>
              <w:rFonts w:ascii="Noto Sans" w:hAnsi="Noto Sans" w:cs="Noto Sans"/>
              <w:b w:val="0"/>
              <w:color w:val="auto"/>
              <w:sz w:val="22"/>
              <w:szCs w:val="22"/>
              <w:lang w:val="es-MX"/>
            </w:rPr>
            <w:t>Prioritario</w:t>
          </w:r>
          <w:r w:rsidRPr="0007118C">
            <w:rPr>
              <w:rFonts w:ascii="Noto Sans" w:hAnsi="Noto Sans" w:cs="Noto Sans"/>
              <w:b w:val="0"/>
              <w:color w:val="auto"/>
              <w:sz w:val="22"/>
              <w:szCs w:val="22"/>
              <w:lang w:val="es-MX"/>
            </w:rPr>
            <w:t xml:space="preserve"> 2</w:t>
          </w:r>
          <w:r w:rsidRPr="0007118C">
            <w:rPr>
              <w:rFonts w:ascii="Noto Sans" w:hAnsi="Noto Sans" w:cs="Noto Sans"/>
              <w:b w:val="0"/>
              <w:bCs/>
              <w:color w:val="auto"/>
              <w:sz w:val="22"/>
              <w:szCs w:val="22"/>
              <w:lang w:val="es-MX"/>
            </w:rPr>
            <w:t xml:space="preserve"> “</w:t>
          </w:r>
          <w:bookmarkStart w:id="36" w:name="_Hlk118993409"/>
          <w:r w:rsidRPr="0007118C">
            <w:rPr>
              <w:rFonts w:ascii="Noto Sans" w:hAnsi="Noto Sans" w:cs="Noto Sans"/>
              <w:b w:val="0"/>
              <w:bCs/>
              <w:color w:val="auto"/>
              <w:sz w:val="22"/>
              <w:szCs w:val="22"/>
              <w:lang w:val="es-MX"/>
            </w:rPr>
            <w:t>Contribuir al fomento de actividades económicas respetuosas del ambiente y que mitiguen el cambio climático en México”</w:t>
          </w:r>
          <w:bookmarkEnd w:id="36"/>
          <w:r w:rsidRPr="0007118C">
            <w:rPr>
              <w:rFonts w:ascii="Noto Sans" w:hAnsi="Noto Sans" w:cs="Noto Sans"/>
              <w:b w:val="0"/>
              <w:bCs/>
              <w:color w:val="auto"/>
              <w:sz w:val="22"/>
              <w:szCs w:val="22"/>
              <w:lang w:val="es-MX"/>
            </w:rPr>
            <w:t xml:space="preserve">, se centra en contribuir a la atención del segundo problema público identificado </w:t>
          </w:r>
          <w:bookmarkEnd w:id="35"/>
          <w:r w:rsidRPr="0007118C">
            <w:rPr>
              <w:rFonts w:ascii="Noto Sans" w:hAnsi="Noto Sans" w:cs="Noto Sans"/>
              <w:b w:val="0"/>
              <w:bCs/>
              <w:color w:val="auto"/>
              <w:sz w:val="22"/>
              <w:szCs w:val="22"/>
              <w:lang w:val="es-MX"/>
            </w:rPr>
            <w:t>(</w:t>
          </w:r>
          <w:r w:rsidRPr="0007118C">
            <w:rPr>
              <w:rFonts w:ascii="Noto Sans" w:hAnsi="Noto Sans" w:cs="Noto Sans"/>
              <w:b w:val="0"/>
              <w:i/>
              <w:iCs/>
              <w:color w:val="auto"/>
              <w:sz w:val="22"/>
              <w:szCs w:val="22"/>
              <w:lang w:val="es-MX"/>
            </w:rPr>
            <w:t>“la mayoría de las actividades productivas han dañado el entorno, comprometiendo el bienestar de las generaciones presentes y futuras”</w:t>
          </w:r>
          <w:r w:rsidRPr="0007118C">
            <w:rPr>
              <w:rFonts w:ascii="Noto Sans" w:hAnsi="Noto Sans" w:cs="Noto Sans"/>
              <w:b w:val="0"/>
              <w:color w:val="auto"/>
              <w:sz w:val="22"/>
              <w:szCs w:val="22"/>
              <w:lang w:val="es-MX"/>
            </w:rPr>
            <w:t>)</w:t>
          </w:r>
          <w:r w:rsidRPr="0007118C">
            <w:rPr>
              <w:rFonts w:ascii="Noto Sans" w:hAnsi="Noto Sans" w:cs="Noto Sans"/>
              <w:b w:val="0"/>
              <w:i/>
              <w:iCs/>
              <w:color w:val="auto"/>
              <w:sz w:val="22"/>
              <w:szCs w:val="22"/>
              <w:lang w:val="es-MX"/>
            </w:rPr>
            <w:t xml:space="preserve">. </w:t>
          </w:r>
          <w:r w:rsidRPr="0007118C">
            <w:rPr>
              <w:rFonts w:ascii="Noto Sans" w:hAnsi="Noto Sans" w:cs="Noto Sans"/>
              <w:b w:val="0"/>
              <w:color w:val="auto"/>
              <w:sz w:val="22"/>
              <w:szCs w:val="22"/>
              <w:lang w:val="es-MX"/>
            </w:rPr>
            <w:t xml:space="preserve">Por ello, el INECOL se enfoca en generar conocimiento e información para la protección, conservación, restauración y manejo adecuado de los ecosistemas naturales, así como el impulso de las alternativas productivas para el bienestar humano. Estas últimas deben ser amigables con el ambiente y económicamente viables. </w:t>
          </w:r>
        </w:p>
        <w:p w14:paraId="0DF5CEB7" w14:textId="7CB0EEA4" w:rsidR="00B44475" w:rsidRPr="00810E1B" w:rsidRDefault="00B44475" w:rsidP="008D3BC9">
          <w:pPr>
            <w:pStyle w:val="Ttulo1INTRODUCCIN"/>
            <w:spacing w:before="240" w:after="240" w:line="360" w:lineRule="auto"/>
            <w:jc w:val="both"/>
            <w:rPr>
              <w:rFonts w:ascii="Noto Sans" w:hAnsi="Noto Sans" w:cs="Noto Sans"/>
              <w:b w:val="0"/>
              <w:color w:val="auto"/>
              <w:sz w:val="22"/>
              <w:szCs w:val="22"/>
              <w:lang w:val="es-MX"/>
            </w:rPr>
          </w:pPr>
          <w:r w:rsidRPr="0007118C">
            <w:rPr>
              <w:rFonts w:ascii="Noto Sans" w:hAnsi="Noto Sans" w:cs="Noto Sans"/>
              <w:b w:val="0"/>
              <w:color w:val="auto"/>
              <w:sz w:val="22"/>
              <w:szCs w:val="22"/>
              <w:lang w:val="es-MX"/>
            </w:rPr>
            <w:t xml:space="preserve">El INECOL ha diseñado investigaciones de ecología básica por más de cuatro décadas de trabajo para la conservación, manejo y protección de los ecosistemas naturales de México; estas alternativas promueven la conservación del patrimonio natural de un país megadiverso como es México y además informa a los actores sociales, maneras adecuadas de realizar actividades productivas primarias, con principios agroecológicos como la milpa, la </w:t>
          </w:r>
          <w:proofErr w:type="spellStart"/>
          <w:r w:rsidRPr="0007118C">
            <w:rPr>
              <w:rFonts w:ascii="Noto Sans" w:hAnsi="Noto Sans" w:cs="Noto Sans"/>
              <w:b w:val="0"/>
              <w:color w:val="auto"/>
              <w:sz w:val="22"/>
              <w:szCs w:val="22"/>
              <w:lang w:val="es-MX"/>
            </w:rPr>
            <w:t>cafeticultura</w:t>
          </w:r>
          <w:proofErr w:type="spellEnd"/>
          <w:r w:rsidRPr="0007118C">
            <w:rPr>
              <w:rFonts w:ascii="Noto Sans" w:hAnsi="Noto Sans" w:cs="Noto Sans"/>
              <w:b w:val="0"/>
              <w:color w:val="auto"/>
              <w:sz w:val="22"/>
              <w:szCs w:val="22"/>
              <w:lang w:val="es-MX"/>
            </w:rPr>
            <w:t xml:space="preserve">, la fruticultura y la ganadería sostenible, y combinan incrementos en rentabilidad y el cuidado de las funciones ecosistémicas. También se impulsa la adopción de estrategias de manejo biorracional de plagas y enfermedades agrícolas (por ejemplo, moscas de la fruta, plagas de hortalizas y otros cultivos, escarabajos barrenadores y </w:t>
          </w:r>
          <w:proofErr w:type="spellStart"/>
          <w:r w:rsidRPr="0007118C">
            <w:rPr>
              <w:rFonts w:ascii="Noto Sans" w:hAnsi="Noto Sans" w:cs="Noto Sans"/>
              <w:b w:val="0"/>
              <w:color w:val="auto"/>
              <w:sz w:val="22"/>
              <w:szCs w:val="22"/>
              <w:lang w:val="es-MX"/>
            </w:rPr>
            <w:t>ambrosiales</w:t>
          </w:r>
          <w:proofErr w:type="spellEnd"/>
          <w:r w:rsidRPr="0007118C">
            <w:rPr>
              <w:rFonts w:ascii="Noto Sans" w:hAnsi="Noto Sans" w:cs="Noto Sans"/>
              <w:b w:val="0"/>
              <w:color w:val="auto"/>
              <w:sz w:val="22"/>
              <w:szCs w:val="22"/>
              <w:lang w:val="es-MX"/>
            </w:rPr>
            <w:t xml:space="preserve">, entre otras) y forestales (por ejemplo, muérdago y cuscuta), así como, de insectos vectores de enfermedades (por ejemplo, mosquitos que transmiten dengue). Las investigaciones del INECOL generan estimaciones de los impactos de las actividades productivas y modelos predictivos de </w:t>
          </w:r>
          <w:r w:rsidRPr="0007118C">
            <w:rPr>
              <w:rFonts w:ascii="Noto Sans" w:hAnsi="Noto Sans" w:cs="Noto Sans"/>
              <w:b w:val="0"/>
              <w:color w:val="auto"/>
              <w:sz w:val="22"/>
              <w:szCs w:val="22"/>
              <w:lang w:val="es-MX"/>
            </w:rPr>
            <w:lastRenderedPageBreak/>
            <w:t xml:space="preserve">las acciones que permiten revertir las tendencias de destrucción, ello a través de propuestas de política pública </w:t>
          </w:r>
          <w:r w:rsidR="00C00F59" w:rsidRPr="0007118C">
            <w:rPr>
              <w:rFonts w:ascii="Noto Sans" w:hAnsi="Noto Sans" w:cs="Noto Sans"/>
              <w:b w:val="0"/>
              <w:color w:val="auto"/>
              <w:sz w:val="22"/>
              <w:szCs w:val="22"/>
              <w:lang w:val="es-MX"/>
            </w:rPr>
            <w:t xml:space="preserve">que </w:t>
          </w:r>
          <w:r w:rsidRPr="0007118C">
            <w:rPr>
              <w:rFonts w:ascii="Noto Sans" w:hAnsi="Noto Sans" w:cs="Noto Sans"/>
              <w:b w:val="0"/>
              <w:color w:val="auto"/>
              <w:sz w:val="22"/>
              <w:szCs w:val="22"/>
              <w:lang w:val="es-MX"/>
            </w:rPr>
            <w:t>coadyuban a implementar cambios en el campo mexicano.</w:t>
          </w:r>
          <w:r w:rsidRPr="00810E1B">
            <w:rPr>
              <w:rFonts w:ascii="Noto Sans" w:hAnsi="Noto Sans" w:cs="Noto Sans"/>
              <w:b w:val="0"/>
              <w:color w:val="auto"/>
              <w:sz w:val="22"/>
              <w:szCs w:val="22"/>
              <w:lang w:val="es-MX"/>
            </w:rPr>
            <w:t xml:space="preserve"> </w:t>
          </w:r>
        </w:p>
        <w:p w14:paraId="35BF8549" w14:textId="77777777" w:rsidR="00B44475" w:rsidRPr="006F6250" w:rsidRDefault="00B44475" w:rsidP="008D3BC9">
          <w:pPr>
            <w:pStyle w:val="Ttulo1INTRODUCCIN"/>
            <w:spacing w:before="240" w:after="240" w:line="360" w:lineRule="auto"/>
            <w:rPr>
              <w:rFonts w:ascii="Noto Sans" w:hAnsi="Noto Sans" w:cs="Noto Sans"/>
              <w:sz w:val="22"/>
              <w:szCs w:val="22"/>
            </w:rPr>
          </w:pPr>
          <w:r w:rsidRPr="006F6250">
            <w:rPr>
              <w:rFonts w:ascii="Noto Sans" w:hAnsi="Noto Sans" w:cs="Noto Sans"/>
              <w:sz w:val="22"/>
              <w:szCs w:val="22"/>
            </w:rPr>
            <w:t>Resultados</w:t>
          </w:r>
        </w:p>
        <w:p w14:paraId="5ADF548B" w14:textId="4F65F3B5" w:rsidR="00E4350A" w:rsidRPr="00810E1B" w:rsidRDefault="00E4350A" w:rsidP="008D3BC9">
          <w:pPr>
            <w:pStyle w:val="Ttulo1INTRODUCCIN"/>
            <w:spacing w:before="240" w:after="240" w:line="360" w:lineRule="auto"/>
            <w:jc w:val="both"/>
            <w:rPr>
              <w:rFonts w:ascii="Noto Sans" w:eastAsia="Calibri" w:hAnsi="Noto Sans" w:cs="Noto Sans"/>
              <w:b w:val="0"/>
              <w:color w:val="auto"/>
              <w:sz w:val="22"/>
              <w:szCs w:val="22"/>
            </w:rPr>
          </w:pPr>
          <w:r w:rsidRPr="00810E1B">
            <w:rPr>
              <w:rFonts w:ascii="Noto Sans" w:eastAsia="Calibri" w:hAnsi="Noto Sans" w:cs="Noto Sans"/>
              <w:b w:val="0"/>
              <w:color w:val="auto"/>
              <w:sz w:val="22"/>
              <w:szCs w:val="22"/>
            </w:rPr>
            <w:t xml:space="preserve">Al concluir 2024 los indicadores de la Meta para el bienestar y los Parámetros del </w:t>
          </w:r>
          <w:r w:rsidR="00910BBE" w:rsidRPr="00810E1B">
            <w:rPr>
              <w:rFonts w:ascii="Noto Sans" w:hAnsi="Noto Sans" w:cs="Noto Sans"/>
              <w:b w:val="0"/>
              <w:bCs/>
              <w:color w:val="auto"/>
              <w:sz w:val="22"/>
              <w:szCs w:val="22"/>
              <w:lang w:val="es-MX"/>
            </w:rPr>
            <w:t xml:space="preserve">Objetivo </w:t>
          </w:r>
          <w:r w:rsidR="00910BBE" w:rsidRPr="00810E1B">
            <w:rPr>
              <w:rFonts w:ascii="Noto Sans" w:hAnsi="Noto Sans" w:cs="Noto Sans"/>
              <w:b w:val="0"/>
              <w:color w:val="auto"/>
              <w:sz w:val="22"/>
              <w:szCs w:val="22"/>
              <w:lang w:val="es-MX"/>
            </w:rPr>
            <w:t>Prioritario</w:t>
          </w:r>
          <w:r w:rsidRPr="00810E1B">
            <w:rPr>
              <w:rFonts w:ascii="Noto Sans" w:eastAsia="Calibri" w:hAnsi="Noto Sans" w:cs="Noto Sans"/>
              <w:b w:val="0"/>
              <w:color w:val="auto"/>
              <w:sz w:val="22"/>
              <w:szCs w:val="22"/>
            </w:rPr>
            <w:t xml:space="preserve"> 2 </w:t>
          </w:r>
          <w:r w:rsidR="005405B2" w:rsidRPr="00810E1B">
            <w:rPr>
              <w:rFonts w:ascii="Noto Sans" w:eastAsia="Calibri" w:hAnsi="Noto Sans" w:cs="Noto Sans"/>
              <w:b w:val="0"/>
              <w:color w:val="auto"/>
              <w:sz w:val="22"/>
              <w:szCs w:val="22"/>
            </w:rPr>
            <w:t>obtuvieron</w:t>
          </w:r>
          <w:r w:rsidRPr="00810E1B">
            <w:rPr>
              <w:rFonts w:ascii="Noto Sans" w:eastAsia="Calibri" w:hAnsi="Noto Sans" w:cs="Noto Sans"/>
              <w:b w:val="0"/>
              <w:color w:val="auto"/>
              <w:sz w:val="22"/>
              <w:szCs w:val="22"/>
            </w:rPr>
            <w:t xml:space="preserve"> los siguientes resultados: </w:t>
          </w:r>
        </w:p>
        <w:p w14:paraId="6AB48C6B" w14:textId="3483CD50" w:rsidR="00B20E1B" w:rsidRPr="00916F84" w:rsidRDefault="00E4350A" w:rsidP="008D3BC9">
          <w:pPr>
            <w:pStyle w:val="Ttulo1INTRODUCCIN"/>
            <w:spacing w:before="240" w:after="240" w:line="360" w:lineRule="auto"/>
            <w:jc w:val="both"/>
            <w:rPr>
              <w:rFonts w:ascii="Noto Sans" w:eastAsia="Calibri" w:hAnsi="Noto Sans" w:cs="Noto Sans"/>
              <w:b w:val="0"/>
              <w:color w:val="auto"/>
              <w:sz w:val="22"/>
              <w:szCs w:val="22"/>
            </w:rPr>
          </w:pPr>
          <w:r w:rsidRPr="00810E1B">
            <w:rPr>
              <w:rFonts w:ascii="Noto Sans" w:eastAsia="Calibri" w:hAnsi="Noto Sans" w:cs="Noto Sans"/>
              <w:b w:val="0"/>
              <w:color w:val="auto"/>
              <w:sz w:val="22"/>
              <w:szCs w:val="22"/>
            </w:rPr>
            <w:t>Referente a la</w:t>
          </w:r>
          <w:r w:rsidR="00B20E1B" w:rsidRPr="00810E1B">
            <w:rPr>
              <w:rFonts w:ascii="Noto Sans" w:eastAsia="Calibri" w:hAnsi="Noto Sans" w:cs="Noto Sans"/>
              <w:b w:val="0"/>
              <w:color w:val="auto"/>
              <w:sz w:val="22"/>
              <w:szCs w:val="22"/>
            </w:rPr>
            <w:t xml:space="preserve"> </w:t>
          </w:r>
          <w:r w:rsidR="00B20E1B" w:rsidRPr="00810E1B">
            <w:rPr>
              <w:rFonts w:ascii="Noto Sans" w:eastAsia="Calibri" w:hAnsi="Noto Sans" w:cs="Noto Sans"/>
              <w:bCs/>
              <w:color w:val="auto"/>
              <w:sz w:val="22"/>
              <w:szCs w:val="22"/>
            </w:rPr>
            <w:t>Meta para el bienestar</w:t>
          </w:r>
          <w:r w:rsidR="00137F1C">
            <w:rPr>
              <w:rFonts w:ascii="Noto Sans" w:eastAsia="Calibri" w:hAnsi="Noto Sans" w:cs="Noto Sans"/>
              <w:bCs/>
              <w:color w:val="auto"/>
              <w:sz w:val="22"/>
              <w:szCs w:val="22"/>
            </w:rPr>
            <w:t xml:space="preserve"> 2</w:t>
          </w:r>
          <w:r w:rsidR="00B20E1B" w:rsidRPr="00810E1B">
            <w:rPr>
              <w:rFonts w:ascii="Noto Sans" w:eastAsia="Calibri" w:hAnsi="Noto Sans" w:cs="Noto Sans"/>
              <w:b w:val="0"/>
              <w:color w:val="auto"/>
              <w:sz w:val="22"/>
              <w:szCs w:val="22"/>
            </w:rPr>
            <w:t xml:space="preserve"> </w:t>
          </w:r>
          <w:r w:rsidR="005405B2" w:rsidRPr="00810E1B">
            <w:rPr>
              <w:rFonts w:ascii="Noto Sans" w:eastAsia="Calibri" w:hAnsi="Noto Sans" w:cs="Noto Sans"/>
              <w:b w:val="0"/>
              <w:color w:val="auto"/>
              <w:sz w:val="22"/>
              <w:szCs w:val="22"/>
            </w:rPr>
            <w:t>alcanzó</w:t>
          </w:r>
          <w:r w:rsidR="00B20E1B" w:rsidRPr="00810E1B">
            <w:rPr>
              <w:rFonts w:ascii="Noto Sans" w:eastAsia="Calibri" w:hAnsi="Noto Sans" w:cs="Noto Sans"/>
              <w:b w:val="0"/>
              <w:color w:val="auto"/>
              <w:sz w:val="22"/>
              <w:szCs w:val="22"/>
            </w:rPr>
            <w:t xml:space="preserve"> el </w:t>
          </w:r>
          <w:r w:rsidR="00DD5A9D" w:rsidRPr="00810E1B">
            <w:rPr>
              <w:rFonts w:ascii="Noto Sans" w:eastAsia="Calibri" w:hAnsi="Noto Sans" w:cs="Noto Sans"/>
              <w:bCs/>
              <w:color w:val="auto"/>
              <w:sz w:val="22"/>
              <w:szCs w:val="22"/>
            </w:rPr>
            <w:t>103.33</w:t>
          </w:r>
          <w:r w:rsidR="0006293E" w:rsidRPr="00810E1B">
            <w:rPr>
              <w:rFonts w:ascii="Noto Sans" w:eastAsia="Calibri" w:hAnsi="Noto Sans" w:cs="Noto Sans"/>
              <w:bCs/>
              <w:color w:val="auto"/>
              <w:sz w:val="22"/>
              <w:szCs w:val="22"/>
            </w:rPr>
            <w:t xml:space="preserve"> por ciento</w:t>
          </w:r>
          <w:r w:rsidR="00B20E1B" w:rsidRPr="00810E1B">
            <w:rPr>
              <w:rFonts w:ascii="Noto Sans" w:eastAsia="Calibri" w:hAnsi="Noto Sans" w:cs="Noto Sans"/>
              <w:b w:val="0"/>
              <w:color w:val="auto"/>
              <w:sz w:val="22"/>
              <w:szCs w:val="22"/>
            </w:rPr>
            <w:t xml:space="preserve"> que se deriva de </w:t>
          </w:r>
          <w:r w:rsidR="00DD5A9D" w:rsidRPr="00810E1B">
            <w:rPr>
              <w:rFonts w:ascii="Noto Sans" w:eastAsia="Calibri" w:hAnsi="Noto Sans" w:cs="Noto Sans"/>
              <w:bCs/>
              <w:color w:val="auto"/>
              <w:sz w:val="22"/>
              <w:szCs w:val="22"/>
            </w:rPr>
            <w:t>62</w:t>
          </w:r>
          <w:r w:rsidR="00B20E1B" w:rsidRPr="00810E1B">
            <w:rPr>
              <w:rFonts w:ascii="Noto Sans" w:eastAsia="Calibri" w:hAnsi="Noto Sans" w:cs="Noto Sans"/>
              <w:b w:val="0"/>
              <w:color w:val="auto"/>
              <w:sz w:val="22"/>
              <w:szCs w:val="22"/>
            </w:rPr>
            <w:t xml:space="preserve"> contratos o convenios de transferencia de conocimiento, innovación tecnológica, social económica o ambiental firmados vigentes entre </w:t>
          </w:r>
          <w:r w:rsidR="00CB5CD1" w:rsidRPr="00810E1B">
            <w:rPr>
              <w:rFonts w:ascii="Noto Sans" w:eastAsia="Calibri" w:hAnsi="Noto Sans" w:cs="Noto Sans"/>
              <w:bCs/>
              <w:color w:val="auto"/>
              <w:sz w:val="22"/>
              <w:szCs w:val="22"/>
            </w:rPr>
            <w:t>60</w:t>
          </w:r>
          <w:r w:rsidR="00B20E1B" w:rsidRPr="00810E1B">
            <w:rPr>
              <w:rFonts w:ascii="Noto Sans" w:eastAsia="Calibri" w:hAnsi="Noto Sans" w:cs="Noto Sans"/>
              <w:b w:val="0"/>
              <w:color w:val="auto"/>
              <w:sz w:val="22"/>
              <w:szCs w:val="22"/>
            </w:rPr>
            <w:t xml:space="preserve"> contratos o convenios del mismo tipo del año anterior, </w:t>
          </w:r>
          <w:r w:rsidR="00B20E1B" w:rsidRPr="00916F84">
            <w:rPr>
              <w:rFonts w:ascii="Noto Sans" w:eastAsia="Calibri" w:hAnsi="Noto Sans" w:cs="Noto Sans"/>
              <w:b w:val="0"/>
              <w:color w:val="auto"/>
              <w:sz w:val="22"/>
              <w:szCs w:val="22"/>
            </w:rPr>
            <w:t>superándose lo programado para 202</w:t>
          </w:r>
          <w:r w:rsidR="00E732CB" w:rsidRPr="00916F84">
            <w:rPr>
              <w:rFonts w:ascii="Noto Sans" w:eastAsia="Calibri" w:hAnsi="Noto Sans" w:cs="Noto Sans"/>
              <w:b w:val="0"/>
              <w:color w:val="auto"/>
              <w:sz w:val="22"/>
              <w:szCs w:val="22"/>
            </w:rPr>
            <w:t>4</w:t>
          </w:r>
          <w:r w:rsidR="00B20E1B" w:rsidRPr="00916F84">
            <w:rPr>
              <w:rFonts w:ascii="Noto Sans" w:eastAsia="Calibri" w:hAnsi="Noto Sans" w:cs="Noto Sans"/>
              <w:b w:val="0"/>
              <w:color w:val="auto"/>
              <w:sz w:val="22"/>
              <w:szCs w:val="22"/>
            </w:rPr>
            <w:t xml:space="preserve"> que fue de </w:t>
          </w:r>
          <w:r w:rsidR="00E732CB" w:rsidRPr="00916F84">
            <w:rPr>
              <w:rFonts w:ascii="Noto Sans" w:eastAsia="Calibri" w:hAnsi="Noto Sans" w:cs="Noto Sans"/>
              <w:b w:val="0"/>
              <w:color w:val="auto"/>
              <w:sz w:val="22"/>
              <w:szCs w:val="22"/>
            </w:rPr>
            <w:t>80</w:t>
          </w:r>
          <w:r w:rsidR="0006293E" w:rsidRPr="00916F84">
            <w:rPr>
              <w:rFonts w:ascii="Noto Sans" w:eastAsia="Calibri" w:hAnsi="Noto Sans" w:cs="Noto Sans"/>
              <w:b w:val="0"/>
              <w:color w:val="auto"/>
              <w:sz w:val="22"/>
              <w:szCs w:val="22"/>
            </w:rPr>
            <w:t xml:space="preserve"> por ciento</w:t>
          </w:r>
          <w:r w:rsidR="00B20E1B" w:rsidRPr="00916F84">
            <w:rPr>
              <w:rFonts w:ascii="Noto Sans" w:eastAsia="Calibri" w:hAnsi="Noto Sans" w:cs="Noto Sans"/>
              <w:b w:val="0"/>
              <w:color w:val="auto"/>
              <w:sz w:val="22"/>
              <w:szCs w:val="22"/>
            </w:rPr>
            <w:t xml:space="preserve">, dato que resulta de </w:t>
          </w:r>
          <w:r w:rsidR="00E732CB" w:rsidRPr="00916F84">
            <w:rPr>
              <w:rFonts w:ascii="Noto Sans" w:eastAsia="Calibri" w:hAnsi="Noto Sans" w:cs="Noto Sans"/>
              <w:b w:val="0"/>
              <w:color w:val="auto"/>
              <w:sz w:val="22"/>
              <w:szCs w:val="22"/>
            </w:rPr>
            <w:t>4</w:t>
          </w:r>
          <w:r w:rsidR="00B20E1B" w:rsidRPr="00916F84">
            <w:rPr>
              <w:rFonts w:ascii="Noto Sans" w:eastAsia="Calibri" w:hAnsi="Noto Sans" w:cs="Noto Sans"/>
              <w:b w:val="0"/>
              <w:color w:val="auto"/>
              <w:sz w:val="22"/>
              <w:szCs w:val="22"/>
            </w:rPr>
            <w:t xml:space="preserve">0 contratos o convenios entre </w:t>
          </w:r>
          <w:r w:rsidR="00E732CB" w:rsidRPr="00916F84">
            <w:rPr>
              <w:rFonts w:ascii="Noto Sans" w:eastAsia="Calibri" w:hAnsi="Noto Sans" w:cs="Noto Sans"/>
              <w:b w:val="0"/>
              <w:color w:val="auto"/>
              <w:sz w:val="22"/>
              <w:szCs w:val="22"/>
            </w:rPr>
            <w:t>5</w:t>
          </w:r>
          <w:r w:rsidR="00B20E1B" w:rsidRPr="00916F84">
            <w:rPr>
              <w:rFonts w:ascii="Noto Sans" w:eastAsia="Calibri" w:hAnsi="Noto Sans" w:cs="Noto Sans"/>
              <w:b w:val="0"/>
              <w:color w:val="auto"/>
              <w:sz w:val="22"/>
              <w:szCs w:val="22"/>
            </w:rPr>
            <w:t>0 contratos o convenios del mismo tipo, pero del año previo.</w:t>
          </w:r>
        </w:p>
        <w:p w14:paraId="2B7BC36F" w14:textId="0813963B" w:rsidR="00B20E1B" w:rsidRPr="00810E1B" w:rsidRDefault="00B20E1B" w:rsidP="008D3BC9">
          <w:pPr>
            <w:pStyle w:val="Ttulo1INTRODUCCIN"/>
            <w:spacing w:before="240" w:after="240" w:line="360" w:lineRule="auto"/>
            <w:jc w:val="both"/>
            <w:rPr>
              <w:rFonts w:ascii="Noto Sans" w:eastAsia="Calibri" w:hAnsi="Noto Sans" w:cs="Noto Sans"/>
              <w:b w:val="0"/>
              <w:color w:val="auto"/>
              <w:sz w:val="22"/>
              <w:szCs w:val="22"/>
            </w:rPr>
          </w:pPr>
          <w:r w:rsidRPr="00810E1B">
            <w:rPr>
              <w:rFonts w:ascii="Noto Sans" w:eastAsia="Calibri" w:hAnsi="Noto Sans" w:cs="Noto Sans"/>
              <w:b w:val="0"/>
              <w:color w:val="auto"/>
              <w:sz w:val="22"/>
              <w:szCs w:val="22"/>
            </w:rPr>
            <w:t xml:space="preserve">Respecto al </w:t>
          </w:r>
          <w:r w:rsidRPr="00810E1B">
            <w:rPr>
              <w:rFonts w:ascii="Noto Sans" w:eastAsia="Calibri" w:hAnsi="Noto Sans" w:cs="Noto Sans"/>
              <w:bCs/>
              <w:color w:val="auto"/>
              <w:sz w:val="22"/>
              <w:szCs w:val="22"/>
            </w:rPr>
            <w:t xml:space="preserve">Parámetro </w:t>
          </w:r>
          <w:r w:rsidR="00423D01" w:rsidRPr="00810E1B">
            <w:rPr>
              <w:rFonts w:ascii="Noto Sans" w:eastAsia="Calibri" w:hAnsi="Noto Sans" w:cs="Noto Sans"/>
              <w:bCs/>
              <w:color w:val="auto"/>
              <w:sz w:val="22"/>
              <w:szCs w:val="22"/>
            </w:rPr>
            <w:t>2.</w:t>
          </w:r>
          <w:r w:rsidRPr="00810E1B">
            <w:rPr>
              <w:rFonts w:ascii="Noto Sans" w:eastAsia="Calibri" w:hAnsi="Noto Sans" w:cs="Noto Sans"/>
              <w:bCs/>
              <w:color w:val="auto"/>
              <w:sz w:val="22"/>
              <w:szCs w:val="22"/>
            </w:rPr>
            <w:t>1</w:t>
          </w:r>
          <w:r w:rsidRPr="00810E1B">
            <w:rPr>
              <w:rFonts w:ascii="Noto Sans" w:eastAsia="Calibri" w:hAnsi="Noto Sans" w:cs="Noto Sans"/>
              <w:b w:val="0"/>
              <w:color w:val="auto"/>
              <w:sz w:val="22"/>
              <w:szCs w:val="22"/>
            </w:rPr>
            <w:t xml:space="preserve">, se obtuvo un resultado de </w:t>
          </w:r>
          <w:r w:rsidRPr="00810E1B">
            <w:rPr>
              <w:rFonts w:ascii="Noto Sans" w:eastAsia="Calibri" w:hAnsi="Noto Sans" w:cs="Noto Sans"/>
              <w:bCs/>
              <w:color w:val="auto"/>
              <w:sz w:val="22"/>
              <w:szCs w:val="22"/>
            </w:rPr>
            <w:t>0.</w:t>
          </w:r>
          <w:r w:rsidR="006B3B00" w:rsidRPr="00810E1B">
            <w:rPr>
              <w:rFonts w:ascii="Noto Sans" w:eastAsia="Calibri" w:hAnsi="Noto Sans" w:cs="Noto Sans"/>
              <w:bCs/>
              <w:color w:val="auto"/>
              <w:sz w:val="22"/>
              <w:szCs w:val="22"/>
            </w:rPr>
            <w:t>3</w:t>
          </w:r>
          <w:r w:rsidR="00EF4F96" w:rsidRPr="00810E1B">
            <w:rPr>
              <w:rFonts w:ascii="Noto Sans" w:eastAsia="Calibri" w:hAnsi="Noto Sans" w:cs="Noto Sans"/>
              <w:bCs/>
              <w:color w:val="auto"/>
              <w:sz w:val="22"/>
              <w:szCs w:val="22"/>
            </w:rPr>
            <w:t>4</w:t>
          </w:r>
          <w:r w:rsidRPr="00810E1B">
            <w:rPr>
              <w:rFonts w:ascii="Noto Sans" w:eastAsia="Calibri" w:hAnsi="Noto Sans" w:cs="Noto Sans"/>
              <w:b w:val="0"/>
              <w:color w:val="auto"/>
              <w:sz w:val="22"/>
              <w:szCs w:val="22"/>
            </w:rPr>
            <w:t xml:space="preserve">, obtenido de </w:t>
          </w:r>
          <w:r w:rsidR="00EF4F96" w:rsidRPr="00810E1B">
            <w:rPr>
              <w:rFonts w:ascii="Noto Sans" w:eastAsia="Calibri" w:hAnsi="Noto Sans" w:cs="Noto Sans"/>
              <w:bCs/>
              <w:color w:val="auto"/>
              <w:sz w:val="22"/>
              <w:szCs w:val="22"/>
            </w:rPr>
            <w:t>3</w:t>
          </w:r>
          <w:r w:rsidR="006B3B00" w:rsidRPr="00810E1B">
            <w:rPr>
              <w:rFonts w:ascii="Noto Sans" w:eastAsia="Calibri" w:hAnsi="Noto Sans" w:cs="Noto Sans"/>
              <w:bCs/>
              <w:color w:val="auto"/>
              <w:sz w:val="22"/>
              <w:szCs w:val="22"/>
            </w:rPr>
            <w:t>1</w:t>
          </w:r>
          <w:r w:rsidRPr="00810E1B">
            <w:rPr>
              <w:rFonts w:ascii="Noto Sans" w:eastAsia="Calibri" w:hAnsi="Noto Sans" w:cs="Noto Sans"/>
              <w:b w:val="0"/>
              <w:color w:val="auto"/>
              <w:sz w:val="22"/>
              <w:szCs w:val="22"/>
            </w:rPr>
            <w:t xml:space="preserve"> proyectos que involucran actividades de producción de los ecosistemas naturales y </w:t>
          </w:r>
          <w:r w:rsidRPr="00916F84">
            <w:rPr>
              <w:rFonts w:ascii="Noto Sans" w:eastAsia="Calibri" w:hAnsi="Noto Sans" w:cs="Noto Sans"/>
              <w:b w:val="0"/>
              <w:color w:val="auto"/>
              <w:sz w:val="22"/>
              <w:szCs w:val="22"/>
            </w:rPr>
            <w:t xml:space="preserve">agroecosistemas entre </w:t>
          </w:r>
          <w:r w:rsidR="006B3B00" w:rsidRPr="005B3925">
            <w:rPr>
              <w:rFonts w:ascii="Noto Sans" w:eastAsia="Calibri" w:hAnsi="Noto Sans" w:cs="Noto Sans"/>
              <w:bCs/>
              <w:color w:val="auto"/>
              <w:sz w:val="22"/>
              <w:szCs w:val="22"/>
            </w:rPr>
            <w:t>91</w:t>
          </w:r>
          <w:r w:rsidRPr="005B3925">
            <w:rPr>
              <w:rFonts w:ascii="Noto Sans" w:eastAsia="Calibri" w:hAnsi="Noto Sans" w:cs="Noto Sans"/>
              <w:bCs/>
              <w:color w:val="auto"/>
              <w:sz w:val="22"/>
              <w:szCs w:val="22"/>
            </w:rPr>
            <w:t xml:space="preserve"> </w:t>
          </w:r>
          <w:r w:rsidRPr="00916F84">
            <w:rPr>
              <w:rFonts w:ascii="Noto Sans" w:eastAsia="Calibri" w:hAnsi="Noto Sans" w:cs="Noto Sans"/>
              <w:b w:val="0"/>
              <w:color w:val="auto"/>
              <w:sz w:val="22"/>
              <w:szCs w:val="22"/>
            </w:rPr>
            <w:t>proyectos de investigación; respecto de lo programado para 202</w:t>
          </w:r>
          <w:r w:rsidR="002D236C" w:rsidRPr="00916F84">
            <w:rPr>
              <w:rFonts w:ascii="Noto Sans" w:eastAsia="Calibri" w:hAnsi="Noto Sans" w:cs="Noto Sans"/>
              <w:b w:val="0"/>
              <w:color w:val="auto"/>
              <w:sz w:val="22"/>
              <w:szCs w:val="22"/>
            </w:rPr>
            <w:t>4</w:t>
          </w:r>
          <w:r w:rsidRPr="00916F84">
            <w:rPr>
              <w:rFonts w:ascii="Noto Sans" w:eastAsia="Calibri" w:hAnsi="Noto Sans" w:cs="Noto Sans"/>
              <w:b w:val="0"/>
              <w:color w:val="auto"/>
              <w:sz w:val="22"/>
              <w:szCs w:val="22"/>
            </w:rPr>
            <w:t xml:space="preserve"> (0.4</w:t>
          </w:r>
          <w:r w:rsidR="008F4CBB" w:rsidRPr="00916F84">
            <w:rPr>
              <w:rFonts w:ascii="Noto Sans" w:eastAsia="Calibri" w:hAnsi="Noto Sans" w:cs="Noto Sans"/>
              <w:b w:val="0"/>
              <w:color w:val="auto"/>
              <w:sz w:val="22"/>
              <w:szCs w:val="22"/>
            </w:rPr>
            <w:t>4</w:t>
          </w:r>
          <w:r w:rsidRPr="00916F84">
            <w:rPr>
              <w:rFonts w:ascii="Noto Sans" w:eastAsia="Calibri" w:hAnsi="Noto Sans" w:cs="Noto Sans"/>
              <w:b w:val="0"/>
              <w:color w:val="auto"/>
              <w:sz w:val="22"/>
              <w:szCs w:val="22"/>
            </w:rPr>
            <w:t xml:space="preserve">), </w:t>
          </w:r>
          <w:r w:rsidR="00481293" w:rsidRPr="00916F84">
            <w:rPr>
              <w:rFonts w:ascii="Noto Sans" w:eastAsia="Calibri" w:hAnsi="Noto Sans" w:cs="Noto Sans"/>
              <w:b w:val="0"/>
              <w:color w:val="auto"/>
              <w:sz w:val="22"/>
              <w:szCs w:val="22"/>
            </w:rPr>
            <w:t>resultado</w:t>
          </w:r>
          <w:r w:rsidRPr="00916F84">
            <w:rPr>
              <w:rFonts w:ascii="Noto Sans" w:eastAsia="Calibri" w:hAnsi="Noto Sans" w:cs="Noto Sans"/>
              <w:b w:val="0"/>
              <w:color w:val="auto"/>
              <w:sz w:val="22"/>
              <w:szCs w:val="22"/>
            </w:rPr>
            <w:t xml:space="preserve"> de 3</w:t>
          </w:r>
          <w:r w:rsidR="008F4CBB" w:rsidRPr="00916F84">
            <w:rPr>
              <w:rFonts w:ascii="Noto Sans" w:eastAsia="Calibri" w:hAnsi="Noto Sans" w:cs="Noto Sans"/>
              <w:b w:val="0"/>
              <w:color w:val="auto"/>
              <w:sz w:val="22"/>
              <w:szCs w:val="22"/>
            </w:rPr>
            <w:t>3</w:t>
          </w:r>
          <w:r w:rsidRPr="00916F84">
            <w:rPr>
              <w:rFonts w:ascii="Noto Sans" w:eastAsia="Calibri" w:hAnsi="Noto Sans" w:cs="Noto Sans"/>
              <w:b w:val="0"/>
              <w:color w:val="auto"/>
              <w:sz w:val="22"/>
              <w:szCs w:val="22"/>
            </w:rPr>
            <w:t xml:space="preserve"> proyectos que involucran actividades de producción de los ecosistemas naturales y agroecosistemas entre 75 proyectos de investigación.</w:t>
          </w:r>
        </w:p>
        <w:p w14:paraId="460535A4" w14:textId="222DFCF2" w:rsidR="00B20E1B" w:rsidRPr="00410A25" w:rsidRDefault="00B20E1B" w:rsidP="008D3BC9">
          <w:pPr>
            <w:pStyle w:val="Ttulo1INTRODUCCIN"/>
            <w:spacing w:before="240" w:after="240" w:line="360" w:lineRule="auto"/>
            <w:jc w:val="both"/>
            <w:rPr>
              <w:rFonts w:ascii="Noto Sans" w:eastAsia="Calibri" w:hAnsi="Noto Sans" w:cs="Noto Sans"/>
              <w:b w:val="0"/>
              <w:color w:val="FF0000"/>
              <w:sz w:val="22"/>
              <w:szCs w:val="22"/>
            </w:rPr>
          </w:pPr>
          <w:r w:rsidRPr="00810E1B">
            <w:rPr>
              <w:rFonts w:ascii="Noto Sans" w:eastAsia="Calibri" w:hAnsi="Noto Sans" w:cs="Noto Sans"/>
              <w:b w:val="0"/>
              <w:color w:val="auto"/>
              <w:sz w:val="22"/>
              <w:szCs w:val="22"/>
            </w:rPr>
            <w:t xml:space="preserve">En relación con el </w:t>
          </w:r>
          <w:r w:rsidRPr="00810E1B">
            <w:rPr>
              <w:rFonts w:ascii="Noto Sans" w:eastAsia="Calibri" w:hAnsi="Noto Sans" w:cs="Noto Sans"/>
              <w:bCs/>
              <w:color w:val="auto"/>
              <w:sz w:val="22"/>
              <w:szCs w:val="22"/>
            </w:rPr>
            <w:t>Parámetro 2</w:t>
          </w:r>
          <w:r w:rsidR="00423D01" w:rsidRPr="00810E1B">
            <w:rPr>
              <w:rFonts w:ascii="Noto Sans" w:eastAsia="Calibri" w:hAnsi="Noto Sans" w:cs="Noto Sans"/>
              <w:bCs/>
              <w:color w:val="auto"/>
              <w:sz w:val="22"/>
              <w:szCs w:val="22"/>
            </w:rPr>
            <w:t>.2</w:t>
          </w:r>
          <w:r w:rsidRPr="00810E1B">
            <w:rPr>
              <w:rFonts w:ascii="Noto Sans" w:eastAsia="Calibri" w:hAnsi="Noto Sans" w:cs="Noto Sans"/>
              <w:b w:val="0"/>
              <w:color w:val="auto"/>
              <w:sz w:val="22"/>
              <w:szCs w:val="22"/>
            </w:rPr>
            <w:t xml:space="preserve">, se registró un avance de </w:t>
          </w:r>
          <w:r w:rsidRPr="00810E1B">
            <w:rPr>
              <w:rFonts w:ascii="Noto Sans" w:eastAsia="Calibri" w:hAnsi="Noto Sans" w:cs="Noto Sans"/>
              <w:bCs/>
              <w:color w:val="auto"/>
              <w:sz w:val="22"/>
              <w:szCs w:val="22"/>
            </w:rPr>
            <w:t>0.</w:t>
          </w:r>
          <w:r w:rsidR="002D236C" w:rsidRPr="00810E1B">
            <w:rPr>
              <w:rFonts w:ascii="Noto Sans" w:eastAsia="Calibri" w:hAnsi="Noto Sans" w:cs="Noto Sans"/>
              <w:bCs/>
              <w:color w:val="auto"/>
              <w:sz w:val="22"/>
              <w:szCs w:val="22"/>
            </w:rPr>
            <w:t>1</w:t>
          </w:r>
          <w:r w:rsidR="004919ED" w:rsidRPr="00810E1B">
            <w:rPr>
              <w:rFonts w:ascii="Noto Sans" w:eastAsia="Calibri" w:hAnsi="Noto Sans" w:cs="Noto Sans"/>
              <w:bCs/>
              <w:color w:val="auto"/>
              <w:sz w:val="22"/>
              <w:szCs w:val="22"/>
            </w:rPr>
            <w:t>3</w:t>
          </w:r>
          <w:r w:rsidRPr="00810E1B">
            <w:rPr>
              <w:rFonts w:ascii="Noto Sans" w:eastAsia="Calibri" w:hAnsi="Noto Sans" w:cs="Noto Sans"/>
              <w:b w:val="0"/>
              <w:color w:val="auto"/>
              <w:sz w:val="22"/>
              <w:szCs w:val="22"/>
            </w:rPr>
            <w:t xml:space="preserve"> que resulta de </w:t>
          </w:r>
          <w:r w:rsidR="002D236C" w:rsidRPr="00810E1B">
            <w:rPr>
              <w:rFonts w:ascii="Noto Sans" w:eastAsia="Calibri" w:hAnsi="Noto Sans" w:cs="Noto Sans"/>
              <w:bCs/>
              <w:color w:val="auto"/>
              <w:sz w:val="22"/>
              <w:szCs w:val="22"/>
            </w:rPr>
            <w:t>1</w:t>
          </w:r>
          <w:r w:rsidR="004919ED" w:rsidRPr="00810E1B">
            <w:rPr>
              <w:rFonts w:ascii="Noto Sans" w:eastAsia="Calibri" w:hAnsi="Noto Sans" w:cs="Noto Sans"/>
              <w:bCs/>
              <w:color w:val="auto"/>
              <w:sz w:val="22"/>
              <w:szCs w:val="22"/>
            </w:rPr>
            <w:t>2</w:t>
          </w:r>
          <w:r w:rsidRPr="00810E1B">
            <w:rPr>
              <w:rFonts w:ascii="Noto Sans" w:eastAsia="Calibri" w:hAnsi="Noto Sans" w:cs="Noto Sans"/>
              <w:b w:val="0"/>
              <w:color w:val="auto"/>
              <w:sz w:val="22"/>
              <w:szCs w:val="22"/>
            </w:rPr>
            <w:t xml:space="preserve"> proyectos que involucran actividades de prevención del cambio climático entre el total de proyectos de investigación, que en este caso fue </w:t>
          </w:r>
          <w:r w:rsidR="004919ED" w:rsidRPr="00810E1B">
            <w:rPr>
              <w:rFonts w:ascii="Noto Sans" w:eastAsia="Calibri" w:hAnsi="Noto Sans" w:cs="Noto Sans"/>
              <w:bCs/>
              <w:color w:val="auto"/>
              <w:sz w:val="22"/>
              <w:szCs w:val="22"/>
            </w:rPr>
            <w:t>91</w:t>
          </w:r>
          <w:r w:rsidRPr="00810E1B">
            <w:rPr>
              <w:rFonts w:ascii="Noto Sans" w:eastAsia="Calibri" w:hAnsi="Noto Sans" w:cs="Noto Sans"/>
              <w:b w:val="0"/>
              <w:color w:val="auto"/>
              <w:sz w:val="22"/>
              <w:szCs w:val="22"/>
            </w:rPr>
            <w:t xml:space="preserve">, </w:t>
          </w:r>
          <w:r w:rsidR="002D236C" w:rsidRPr="00410A25">
            <w:rPr>
              <w:rFonts w:ascii="Noto Sans" w:eastAsia="Calibri" w:hAnsi="Noto Sans" w:cs="Noto Sans"/>
              <w:b w:val="0"/>
              <w:color w:val="auto"/>
              <w:sz w:val="22"/>
              <w:szCs w:val="22"/>
            </w:rPr>
            <w:t>considerando</w:t>
          </w:r>
          <w:r w:rsidRPr="00410A25">
            <w:rPr>
              <w:rFonts w:ascii="Noto Sans" w:eastAsia="Calibri" w:hAnsi="Noto Sans" w:cs="Noto Sans"/>
              <w:b w:val="0"/>
              <w:color w:val="auto"/>
              <w:sz w:val="22"/>
              <w:szCs w:val="22"/>
            </w:rPr>
            <w:t xml:space="preserve"> lo estimado para 202</w:t>
          </w:r>
          <w:r w:rsidR="002D236C" w:rsidRPr="00410A25">
            <w:rPr>
              <w:rFonts w:ascii="Noto Sans" w:eastAsia="Calibri" w:hAnsi="Noto Sans" w:cs="Noto Sans"/>
              <w:b w:val="0"/>
              <w:color w:val="auto"/>
              <w:sz w:val="22"/>
              <w:szCs w:val="22"/>
            </w:rPr>
            <w:t>4</w:t>
          </w:r>
          <w:r w:rsidRPr="00410A25">
            <w:rPr>
              <w:rFonts w:ascii="Noto Sans" w:eastAsia="Calibri" w:hAnsi="Noto Sans" w:cs="Noto Sans"/>
              <w:b w:val="0"/>
              <w:color w:val="auto"/>
              <w:sz w:val="22"/>
              <w:szCs w:val="22"/>
            </w:rPr>
            <w:t xml:space="preserve"> (0.3</w:t>
          </w:r>
          <w:r w:rsidR="006E6809" w:rsidRPr="00410A25">
            <w:rPr>
              <w:rFonts w:ascii="Noto Sans" w:eastAsia="Calibri" w:hAnsi="Noto Sans" w:cs="Noto Sans"/>
              <w:b w:val="0"/>
              <w:color w:val="auto"/>
              <w:sz w:val="22"/>
              <w:szCs w:val="22"/>
            </w:rPr>
            <w:t>7</w:t>
          </w:r>
          <w:r w:rsidRPr="00410A25">
            <w:rPr>
              <w:rFonts w:ascii="Noto Sans" w:eastAsia="Calibri" w:hAnsi="Noto Sans" w:cs="Noto Sans"/>
              <w:b w:val="0"/>
              <w:color w:val="auto"/>
              <w:sz w:val="22"/>
              <w:szCs w:val="22"/>
            </w:rPr>
            <w:t>), resultado de 2</w:t>
          </w:r>
          <w:r w:rsidR="006E6809" w:rsidRPr="00410A25">
            <w:rPr>
              <w:rFonts w:ascii="Noto Sans" w:eastAsia="Calibri" w:hAnsi="Noto Sans" w:cs="Noto Sans"/>
              <w:b w:val="0"/>
              <w:color w:val="auto"/>
              <w:sz w:val="22"/>
              <w:szCs w:val="22"/>
            </w:rPr>
            <w:t>6</w:t>
          </w:r>
          <w:r w:rsidRPr="00410A25">
            <w:rPr>
              <w:rFonts w:ascii="Noto Sans" w:eastAsia="Calibri" w:hAnsi="Noto Sans" w:cs="Noto Sans"/>
              <w:b w:val="0"/>
              <w:color w:val="auto"/>
              <w:sz w:val="22"/>
              <w:szCs w:val="22"/>
            </w:rPr>
            <w:t xml:space="preserve"> proyectos relativos a actividades de prevención del cambio climático entre 70 proyectos de investigación.</w:t>
          </w:r>
        </w:p>
        <w:p w14:paraId="79653660" w14:textId="798D3D12" w:rsidR="00B44475" w:rsidRPr="006005D4" w:rsidRDefault="00B44475" w:rsidP="008D3BC9">
          <w:pPr>
            <w:pStyle w:val="Ttulo3"/>
            <w:spacing w:before="240" w:after="240" w:line="360" w:lineRule="auto"/>
            <w:rPr>
              <w:rFonts w:ascii="Noto Sans" w:hAnsi="Noto Sans" w:cs="Noto Sans"/>
              <w:b/>
              <w:caps/>
              <w:color w:val="9D2449"/>
              <w:sz w:val="22"/>
              <w:szCs w:val="22"/>
            </w:rPr>
          </w:pPr>
          <w:bookmarkStart w:id="37" w:name="_Toc199160998"/>
          <w:bookmarkStart w:id="38" w:name="_Toc199166189"/>
          <w:r w:rsidRPr="006005D4">
            <w:rPr>
              <w:rFonts w:ascii="Noto Sans" w:hAnsi="Noto Sans" w:cs="Noto Sans"/>
              <w:b/>
              <w:caps/>
              <w:color w:val="9D2449"/>
              <w:sz w:val="22"/>
              <w:szCs w:val="22"/>
            </w:rPr>
            <w:lastRenderedPageBreak/>
            <w:t>Actividades relevantes</w:t>
          </w:r>
          <w:r w:rsidR="0075070D" w:rsidRPr="006005D4">
            <w:rPr>
              <w:rFonts w:ascii="Noto Sans" w:hAnsi="Noto Sans" w:cs="Noto Sans"/>
              <w:b/>
              <w:caps/>
              <w:color w:val="9D2449"/>
              <w:sz w:val="22"/>
              <w:szCs w:val="22"/>
            </w:rPr>
            <w:t xml:space="preserve"> enero - </w:t>
          </w:r>
          <w:r w:rsidR="005365C7" w:rsidRPr="006005D4">
            <w:rPr>
              <w:rFonts w:ascii="Noto Sans" w:hAnsi="Noto Sans" w:cs="Noto Sans"/>
              <w:b/>
              <w:caps/>
              <w:color w:val="9D2449"/>
              <w:sz w:val="22"/>
              <w:szCs w:val="22"/>
            </w:rPr>
            <w:t>diciembre</w:t>
          </w:r>
          <w:r w:rsidR="0075070D" w:rsidRPr="006005D4">
            <w:rPr>
              <w:rFonts w:ascii="Noto Sans" w:hAnsi="Noto Sans" w:cs="Noto Sans"/>
              <w:b/>
              <w:caps/>
              <w:color w:val="9D2449"/>
              <w:sz w:val="22"/>
              <w:szCs w:val="22"/>
            </w:rPr>
            <w:t xml:space="preserve"> 2024</w:t>
          </w:r>
          <w:bookmarkEnd w:id="37"/>
          <w:bookmarkEnd w:id="38"/>
        </w:p>
        <w:p w14:paraId="3F63FE09" w14:textId="7C4D12E4" w:rsidR="00526254" w:rsidRPr="00810E1B" w:rsidRDefault="00526254" w:rsidP="008D3BC9">
          <w:pPr>
            <w:spacing w:before="240" w:after="240" w:line="360" w:lineRule="auto"/>
            <w:jc w:val="both"/>
            <w:rPr>
              <w:rFonts w:ascii="Noto Sans" w:eastAsiaTheme="minorHAnsi" w:hAnsi="Noto Sans" w:cs="Noto Sans"/>
              <w:b/>
              <w:color w:val="B38E5D"/>
              <w:sz w:val="22"/>
              <w:szCs w:val="22"/>
              <w:lang w:eastAsia="en-US"/>
            </w:rPr>
          </w:pPr>
          <w:bookmarkStart w:id="39" w:name="_Hlk96418951"/>
          <w:r w:rsidRPr="00810E1B">
            <w:rPr>
              <w:rFonts w:ascii="Noto Sans" w:eastAsiaTheme="minorHAnsi" w:hAnsi="Noto Sans" w:cs="Noto Sans"/>
              <w:b/>
              <w:color w:val="B38E5D"/>
              <w:sz w:val="22"/>
              <w:szCs w:val="22"/>
              <w:lang w:eastAsia="en-US"/>
            </w:rPr>
            <w:t>Estrategia prioritaria 2.1. Promover las actividades de producción sustentable de alimentos básicos o con interés comercial para contribuir a la conservación de los bosques y el bienestar de la población.</w:t>
          </w:r>
        </w:p>
        <w:p w14:paraId="33138769" w14:textId="77777777" w:rsidR="00F54816" w:rsidRPr="00810E1B" w:rsidRDefault="00F54816"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t>2.1.1.</w:t>
          </w:r>
          <w:r w:rsidRPr="00810E1B">
            <w:rPr>
              <w:rFonts w:ascii="Noto Sans" w:hAnsi="Noto Sans" w:cs="Noto Sans"/>
              <w:b/>
              <w:bCs/>
              <w:color w:val="auto"/>
              <w:sz w:val="22"/>
              <w:szCs w:val="22"/>
            </w:rPr>
            <w:tab/>
            <w:t>"Caracterizar los sistemas de producción (cafetales, milpas, sistemas ganaderos, forestales y pesqueros) y la conservación de ecosistemas naturales, así como, sus servicios ambientales".</w:t>
          </w:r>
        </w:p>
        <w:p w14:paraId="015D752D" w14:textId="4C45D0E6" w:rsidR="00270FAE" w:rsidRPr="00810E1B" w:rsidRDefault="00270FAE" w:rsidP="008D3BC9">
          <w:pPr>
            <w:pStyle w:val="Prrafodelista"/>
            <w:numPr>
              <w:ilvl w:val="0"/>
              <w:numId w:val="9"/>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t xml:space="preserve">Se apoyó la presentación de </w:t>
          </w:r>
          <w:r w:rsidR="002474EF" w:rsidRPr="00810E1B">
            <w:rPr>
              <w:rFonts w:ascii="Noto Sans" w:hAnsi="Noto Sans" w:cs="Noto Sans"/>
              <w:sz w:val="22"/>
              <w:szCs w:val="22"/>
            </w:rPr>
            <w:t>cuatro</w:t>
          </w:r>
          <w:r w:rsidRPr="00810E1B">
            <w:rPr>
              <w:rFonts w:ascii="Noto Sans" w:hAnsi="Noto Sans" w:cs="Noto Sans"/>
              <w:sz w:val="22"/>
              <w:szCs w:val="22"/>
            </w:rPr>
            <w:t xml:space="preserve"> proyectos que abordan esta temática.</w:t>
          </w:r>
        </w:p>
        <w:p w14:paraId="7039FAA6" w14:textId="77777777" w:rsidR="00F54816" w:rsidRPr="00810E1B" w:rsidRDefault="00F54816"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t>2.1.2</w:t>
          </w:r>
          <w:r w:rsidRPr="00810E1B">
            <w:rPr>
              <w:rFonts w:ascii="Noto Sans" w:hAnsi="Noto Sans" w:cs="Noto Sans"/>
              <w:b/>
              <w:bCs/>
              <w:color w:val="auto"/>
              <w:sz w:val="22"/>
              <w:szCs w:val="22"/>
            </w:rPr>
            <w:tab/>
            <w:t>Desarrollar estrategias agroecológicas para generar valor agregado en productos del campo.</w:t>
          </w:r>
        </w:p>
        <w:p w14:paraId="61F58EB5" w14:textId="77777777" w:rsidR="00270FAE" w:rsidRPr="00810E1B" w:rsidRDefault="00270FAE" w:rsidP="008D3BC9">
          <w:pPr>
            <w:pStyle w:val="Prrafodelista"/>
            <w:numPr>
              <w:ilvl w:val="0"/>
              <w:numId w:val="9"/>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t>Se promovieron proyectos centrados en la sostenibilidad de los territorios cafetaleros, la producción de hongos comestibles y la biodiversidad de la milpa, con el fin de obtener financiamiento externo.</w:t>
          </w:r>
        </w:p>
        <w:p w14:paraId="055A1816" w14:textId="5EF09EBD" w:rsidR="00F54816" w:rsidRPr="00810E1B" w:rsidRDefault="00F54816" w:rsidP="008D3BC9">
          <w:pPr>
            <w:spacing w:before="240" w:after="240" w:line="360" w:lineRule="auto"/>
            <w:jc w:val="both"/>
            <w:rPr>
              <w:rFonts w:ascii="Noto Sans" w:hAnsi="Noto Sans" w:cs="Noto Sans"/>
              <w:color w:val="auto"/>
              <w:sz w:val="22"/>
              <w:szCs w:val="22"/>
            </w:rPr>
          </w:pPr>
          <w:r w:rsidRPr="00810E1B">
            <w:rPr>
              <w:rFonts w:ascii="Noto Sans" w:hAnsi="Noto Sans" w:cs="Noto Sans"/>
              <w:b/>
              <w:bCs/>
              <w:color w:val="auto"/>
              <w:sz w:val="22"/>
              <w:szCs w:val="22"/>
            </w:rPr>
            <w:t>2.1.3</w:t>
          </w:r>
          <w:r w:rsidRPr="00810E1B">
            <w:rPr>
              <w:rFonts w:ascii="Noto Sans" w:hAnsi="Noto Sans" w:cs="Noto Sans"/>
              <w:b/>
              <w:bCs/>
              <w:color w:val="auto"/>
              <w:sz w:val="22"/>
              <w:szCs w:val="22"/>
            </w:rPr>
            <w:tab/>
            <w:t>"Acompañar a los productores de alimentos en los retos que supone el cambio climático, seguridad alimentaria, relevo generacional y equidad de género"</w:t>
          </w:r>
          <w:r w:rsidR="005A23D5" w:rsidRPr="00810E1B">
            <w:rPr>
              <w:rFonts w:ascii="Noto Sans" w:hAnsi="Noto Sans" w:cs="Noto Sans"/>
              <w:b/>
              <w:bCs/>
              <w:color w:val="auto"/>
              <w:sz w:val="22"/>
              <w:szCs w:val="22"/>
            </w:rPr>
            <w:t>.</w:t>
          </w:r>
        </w:p>
        <w:p w14:paraId="564F037B" w14:textId="1F608EAD" w:rsidR="00186ED6" w:rsidRPr="00810E1B" w:rsidRDefault="00186ED6" w:rsidP="008D3BC9">
          <w:pPr>
            <w:pStyle w:val="Prrafodelista"/>
            <w:numPr>
              <w:ilvl w:val="0"/>
              <w:numId w:val="9"/>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t xml:space="preserve">A través de investigaciones en campo y laboratorio, se presentaron </w:t>
          </w:r>
          <w:r w:rsidR="00B82FE8" w:rsidRPr="00810E1B">
            <w:rPr>
              <w:rFonts w:ascii="Noto Sans" w:hAnsi="Noto Sans" w:cs="Noto Sans"/>
              <w:sz w:val="22"/>
              <w:szCs w:val="22"/>
            </w:rPr>
            <w:t>dos</w:t>
          </w:r>
          <w:r w:rsidRPr="00810E1B">
            <w:rPr>
              <w:rFonts w:ascii="Noto Sans" w:hAnsi="Noto Sans" w:cs="Noto Sans"/>
              <w:sz w:val="22"/>
              <w:szCs w:val="22"/>
            </w:rPr>
            <w:t xml:space="preserve"> proyectos cuyo objetivo principal es apoyar la producción de alimentos.</w:t>
          </w:r>
        </w:p>
        <w:p w14:paraId="6D5A5DFD" w14:textId="77777777" w:rsidR="00F54816" w:rsidRPr="00810E1B" w:rsidRDefault="00F54816"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t>2.1.4.</w:t>
          </w:r>
          <w:r w:rsidRPr="00810E1B">
            <w:rPr>
              <w:rFonts w:ascii="Noto Sans" w:hAnsi="Noto Sans" w:cs="Noto Sans"/>
              <w:b/>
              <w:bCs/>
              <w:color w:val="auto"/>
              <w:sz w:val="22"/>
              <w:szCs w:val="22"/>
            </w:rPr>
            <w:tab/>
            <w:t>"Impulsar el manejo biorracional de plagas y vectores para incrementar la productividad y reducir el impacto ambiental de los sectores agrícola y forestal."</w:t>
          </w:r>
        </w:p>
        <w:p w14:paraId="7CCD6204" w14:textId="3D4CCD29" w:rsidR="00186ED6" w:rsidRPr="00810E1B" w:rsidRDefault="00186ED6" w:rsidP="008D3BC9">
          <w:pPr>
            <w:pStyle w:val="Prrafodelista"/>
            <w:numPr>
              <w:ilvl w:val="0"/>
              <w:numId w:val="9"/>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lastRenderedPageBreak/>
            <w:t xml:space="preserve">Con el fin de estudiar el manejo biorracional de moscas de la fruta, se presentaron </w:t>
          </w:r>
          <w:r w:rsidR="007A371F" w:rsidRPr="00810E1B">
            <w:rPr>
              <w:rFonts w:ascii="Noto Sans" w:hAnsi="Noto Sans" w:cs="Noto Sans"/>
              <w:sz w:val="22"/>
              <w:szCs w:val="22"/>
            </w:rPr>
            <w:t>dos</w:t>
          </w:r>
          <w:r w:rsidRPr="00810E1B">
            <w:rPr>
              <w:rFonts w:ascii="Noto Sans" w:hAnsi="Noto Sans" w:cs="Noto Sans"/>
              <w:sz w:val="22"/>
              <w:szCs w:val="22"/>
            </w:rPr>
            <w:t xml:space="preserve"> proyectos que fueron promovidos.</w:t>
          </w:r>
        </w:p>
        <w:p w14:paraId="0121AEB3" w14:textId="77777777" w:rsidR="00F54816" w:rsidRPr="00810E1B" w:rsidRDefault="00F54816"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t>2.1.5</w:t>
          </w:r>
          <w:r w:rsidRPr="00810E1B">
            <w:rPr>
              <w:rFonts w:ascii="Noto Sans" w:hAnsi="Noto Sans" w:cs="Noto Sans"/>
              <w:b/>
              <w:bCs/>
              <w:color w:val="auto"/>
              <w:sz w:val="22"/>
              <w:szCs w:val="22"/>
            </w:rPr>
            <w:tab/>
            <w:t>"Fomentar el desarrollo de nuevas tecnologías de generación de energía eléctrica que sean sustentables, para disminuirla emisión de gases de efecto de invernadero, garantizando que se mitiguen los impactos en el ambiente, y de esta manera contribuir con la disminución del cambio climático."</w:t>
          </w:r>
        </w:p>
        <w:p w14:paraId="6A91AD58" w14:textId="77777777" w:rsidR="0082133B" w:rsidRPr="00810E1B" w:rsidRDefault="0082133B" w:rsidP="008D3BC9">
          <w:pPr>
            <w:pStyle w:val="Prrafodelista"/>
            <w:numPr>
              <w:ilvl w:val="0"/>
              <w:numId w:val="9"/>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t>Con el propósito de mejorar la generación de energías limpias, se presentaron dos proyectos de servicios que recibieron apoyo.</w:t>
          </w:r>
        </w:p>
        <w:p w14:paraId="3B321AE3" w14:textId="5006969F" w:rsidR="00944136" w:rsidRPr="00810E1B" w:rsidRDefault="00944136" w:rsidP="008D3BC9">
          <w:pPr>
            <w:spacing w:before="240" w:after="240" w:line="360" w:lineRule="auto"/>
            <w:jc w:val="both"/>
            <w:rPr>
              <w:rFonts w:ascii="Noto Sans" w:eastAsiaTheme="minorHAnsi" w:hAnsi="Noto Sans" w:cs="Noto Sans"/>
              <w:b/>
              <w:color w:val="B38E5D"/>
              <w:sz w:val="22"/>
              <w:szCs w:val="22"/>
              <w:lang w:eastAsia="en-US"/>
            </w:rPr>
          </w:pPr>
          <w:bookmarkStart w:id="40" w:name="_Hlk96418907"/>
          <w:r w:rsidRPr="00810E1B">
            <w:rPr>
              <w:rFonts w:ascii="Noto Sans" w:eastAsiaTheme="minorHAnsi" w:hAnsi="Noto Sans" w:cs="Noto Sans"/>
              <w:b/>
              <w:color w:val="B38E5D"/>
              <w:sz w:val="22"/>
              <w:szCs w:val="22"/>
              <w:lang w:eastAsia="en-US"/>
            </w:rPr>
            <w:t>Estrategia prioritaria 2.2. Impulsar la transferencia tecnológica para el bienestar de la población</w:t>
          </w:r>
          <w:r w:rsidR="005A23D5" w:rsidRPr="00810E1B">
            <w:rPr>
              <w:rFonts w:ascii="Noto Sans" w:eastAsiaTheme="minorHAnsi" w:hAnsi="Noto Sans" w:cs="Noto Sans"/>
              <w:b/>
              <w:color w:val="B38E5D"/>
              <w:sz w:val="22"/>
              <w:szCs w:val="22"/>
              <w:lang w:eastAsia="en-US"/>
            </w:rPr>
            <w:t>.</w:t>
          </w:r>
        </w:p>
        <w:bookmarkEnd w:id="40"/>
        <w:p w14:paraId="12310611" w14:textId="77777777" w:rsidR="002715B6" w:rsidRPr="00810E1B" w:rsidRDefault="002715B6" w:rsidP="008D3BC9">
          <w:pPr>
            <w:spacing w:before="240" w:after="240" w:line="360" w:lineRule="auto"/>
            <w:jc w:val="both"/>
            <w:rPr>
              <w:rFonts w:ascii="Noto Sans" w:hAnsi="Noto Sans" w:cs="Noto Sans"/>
              <w:color w:val="auto"/>
              <w:sz w:val="22"/>
              <w:szCs w:val="22"/>
            </w:rPr>
          </w:pPr>
          <w:r w:rsidRPr="00810E1B">
            <w:rPr>
              <w:rFonts w:ascii="Noto Sans" w:hAnsi="Noto Sans" w:cs="Noto Sans"/>
              <w:b/>
              <w:bCs/>
              <w:color w:val="auto"/>
              <w:sz w:val="22"/>
              <w:szCs w:val="22"/>
            </w:rPr>
            <w:t>2.2.1</w:t>
          </w:r>
          <w:r w:rsidRPr="00810E1B">
            <w:rPr>
              <w:rFonts w:ascii="Noto Sans" w:hAnsi="Noto Sans" w:cs="Noto Sans"/>
              <w:b/>
              <w:bCs/>
              <w:color w:val="auto"/>
              <w:sz w:val="22"/>
              <w:szCs w:val="22"/>
            </w:rPr>
            <w:tab/>
            <w:t>"Identificar y promover estrategias de transferencia de tecnología (gestión del agua, producción de alimentos, uso y generación sustentable de energía, reducción de contaminantes, aprovechamiento de los recursos forestales maderables y no maderables)."</w:t>
          </w:r>
        </w:p>
        <w:p w14:paraId="35D68AB7" w14:textId="4061A57D" w:rsidR="00093590" w:rsidRPr="00810E1B" w:rsidRDefault="00093590" w:rsidP="008D3BC9">
          <w:pPr>
            <w:pStyle w:val="Prrafodelista"/>
            <w:numPr>
              <w:ilvl w:val="0"/>
              <w:numId w:val="9"/>
            </w:numPr>
            <w:spacing w:before="240" w:after="240" w:line="360" w:lineRule="auto"/>
            <w:ind w:left="714" w:hanging="357"/>
            <w:contextualSpacing w:val="0"/>
            <w:jc w:val="both"/>
            <w:rPr>
              <w:rFonts w:ascii="Noto Sans" w:hAnsi="Noto Sans" w:cs="Noto Sans"/>
              <w:sz w:val="22"/>
              <w:szCs w:val="22"/>
            </w:rPr>
          </w:pPr>
          <w:r w:rsidRPr="00810E1B">
            <w:rPr>
              <w:rFonts w:ascii="Noto Sans" w:hAnsi="Noto Sans" w:cs="Noto Sans"/>
              <w:sz w:val="22"/>
              <w:szCs w:val="22"/>
            </w:rPr>
            <w:t xml:space="preserve">Se apoyó la presentación de </w:t>
          </w:r>
          <w:r w:rsidR="00DC62D3" w:rsidRPr="00810E1B">
            <w:rPr>
              <w:rFonts w:ascii="Noto Sans" w:hAnsi="Noto Sans" w:cs="Noto Sans"/>
              <w:sz w:val="22"/>
              <w:szCs w:val="22"/>
            </w:rPr>
            <w:t xml:space="preserve">13 </w:t>
          </w:r>
          <w:r w:rsidRPr="00810E1B">
            <w:rPr>
              <w:rFonts w:ascii="Noto Sans" w:hAnsi="Noto Sans" w:cs="Noto Sans"/>
              <w:sz w:val="22"/>
              <w:szCs w:val="22"/>
            </w:rPr>
            <w:t>proyectos de investigación que abordan estrategias de transferencia de tecnología.</w:t>
          </w:r>
        </w:p>
        <w:p w14:paraId="26E9F1DC" w14:textId="77777777" w:rsidR="002715B6" w:rsidRPr="00810E1B" w:rsidRDefault="002715B6"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t>2.2.3</w:t>
          </w:r>
          <w:r w:rsidRPr="00810E1B">
            <w:rPr>
              <w:rFonts w:ascii="Noto Sans" w:hAnsi="Noto Sans" w:cs="Noto Sans"/>
              <w:b/>
              <w:bCs/>
              <w:color w:val="auto"/>
              <w:sz w:val="22"/>
              <w:szCs w:val="22"/>
            </w:rPr>
            <w:tab/>
            <w:t>"Desarrollar y ensayar tecnologías de manejo biorracional de insectos plaga y vectores de enfermedades".</w:t>
          </w:r>
        </w:p>
        <w:p w14:paraId="3C30A966" w14:textId="77777777" w:rsidR="00093590" w:rsidRPr="00810E1B" w:rsidRDefault="00093590" w:rsidP="008D3BC9">
          <w:pPr>
            <w:pStyle w:val="Prrafodelista"/>
            <w:numPr>
              <w:ilvl w:val="0"/>
              <w:numId w:val="9"/>
            </w:numPr>
            <w:spacing w:before="240" w:after="240" w:line="360" w:lineRule="auto"/>
            <w:ind w:left="714" w:hanging="357"/>
            <w:contextualSpacing w:val="0"/>
            <w:jc w:val="both"/>
            <w:rPr>
              <w:rFonts w:ascii="Noto Sans" w:hAnsi="Noto Sans" w:cs="Noto Sans"/>
              <w:sz w:val="22"/>
              <w:szCs w:val="22"/>
            </w:rPr>
          </w:pPr>
          <w:r w:rsidRPr="00810E1B">
            <w:rPr>
              <w:rFonts w:ascii="Noto Sans" w:hAnsi="Noto Sans" w:cs="Noto Sans"/>
              <w:sz w:val="22"/>
              <w:szCs w:val="22"/>
            </w:rPr>
            <w:t>Se respaldó la presentación de tres proyectos centrados en el estudio de insectos plaga que impactan la producción de especies de interés comercial.</w:t>
          </w:r>
        </w:p>
        <w:p w14:paraId="17676D6B" w14:textId="2137FD30" w:rsidR="001B558D" w:rsidRPr="00810E1B" w:rsidRDefault="001B558D" w:rsidP="008D3BC9">
          <w:pPr>
            <w:spacing w:before="240" w:after="240" w:line="360" w:lineRule="auto"/>
            <w:jc w:val="both"/>
            <w:rPr>
              <w:rFonts w:ascii="Noto Sans" w:hAnsi="Noto Sans" w:cs="Noto Sans"/>
              <w:b/>
              <w:bCs/>
              <w:color w:val="auto"/>
              <w:sz w:val="22"/>
              <w:szCs w:val="22"/>
            </w:rPr>
          </w:pPr>
          <w:r w:rsidRPr="00810E1B">
            <w:rPr>
              <w:rFonts w:ascii="Noto Sans" w:hAnsi="Noto Sans" w:cs="Noto Sans"/>
              <w:b/>
              <w:bCs/>
              <w:color w:val="auto"/>
              <w:sz w:val="22"/>
              <w:szCs w:val="22"/>
            </w:rPr>
            <w:lastRenderedPageBreak/>
            <w:t>2.2.4.- Proteger los desarrollos tecnológicos derivados de la generación de conocimiento y la innovación en los procesos productivos susceptibles de comercialización.</w:t>
          </w:r>
        </w:p>
        <w:p w14:paraId="1318D518" w14:textId="302AE108" w:rsidR="004A1A7B" w:rsidRPr="00810E1B" w:rsidRDefault="00550CDD" w:rsidP="008D3BC9">
          <w:pPr>
            <w:pStyle w:val="Prrafodelista"/>
            <w:numPr>
              <w:ilvl w:val="0"/>
              <w:numId w:val="41"/>
            </w:numPr>
            <w:spacing w:before="240" w:after="240" w:line="360" w:lineRule="auto"/>
            <w:contextualSpacing w:val="0"/>
            <w:jc w:val="both"/>
            <w:rPr>
              <w:rFonts w:ascii="Noto Sans" w:hAnsi="Noto Sans" w:cs="Noto Sans"/>
              <w:sz w:val="22"/>
              <w:szCs w:val="22"/>
            </w:rPr>
          </w:pPr>
          <w:r w:rsidRPr="00810E1B">
            <w:rPr>
              <w:rFonts w:ascii="Noto Sans" w:hAnsi="Noto Sans" w:cs="Noto Sans"/>
              <w:sz w:val="22"/>
              <w:szCs w:val="22"/>
            </w:rPr>
            <w:t>Durante 2024 se solicitó una</w:t>
          </w:r>
          <w:r w:rsidR="001B558D" w:rsidRPr="00810E1B">
            <w:rPr>
              <w:rFonts w:ascii="Noto Sans" w:hAnsi="Noto Sans" w:cs="Noto Sans"/>
              <w:sz w:val="22"/>
              <w:szCs w:val="22"/>
            </w:rPr>
            <w:t xml:space="preserve"> patente</w:t>
          </w:r>
          <w:r w:rsidR="000B3845" w:rsidRPr="00810E1B">
            <w:rPr>
              <w:rFonts w:ascii="Noto Sans" w:hAnsi="Noto Sans" w:cs="Noto Sans"/>
              <w:sz w:val="22"/>
              <w:szCs w:val="22"/>
            </w:rPr>
            <w:t xml:space="preserve"> durante el primer semestre de 2024</w:t>
          </w:r>
          <w:r w:rsidR="001B558D" w:rsidRPr="00810E1B">
            <w:rPr>
              <w:rFonts w:ascii="Noto Sans" w:hAnsi="Noto Sans" w:cs="Noto Sans"/>
              <w:sz w:val="22"/>
              <w:szCs w:val="22"/>
            </w:rPr>
            <w:t>.</w:t>
          </w:r>
        </w:p>
        <w:p w14:paraId="3D57503E" w14:textId="3ED3F07F" w:rsidR="00EC7779" w:rsidRPr="00810E1B" w:rsidRDefault="00EC7779">
          <w:pPr>
            <w:rPr>
              <w:rFonts w:ascii="Noto Sans" w:eastAsiaTheme="minorHAnsi" w:hAnsi="Noto Sans" w:cs="Noto Sans"/>
              <w:b/>
              <w:color w:val="FF0000"/>
              <w:sz w:val="28"/>
              <w:szCs w:val="28"/>
              <w:lang w:eastAsia="en-US"/>
            </w:rPr>
          </w:pPr>
          <w:r w:rsidRPr="00810E1B">
            <w:rPr>
              <w:rFonts w:ascii="Noto Sans" w:eastAsiaTheme="minorHAnsi" w:hAnsi="Noto Sans" w:cs="Noto Sans"/>
              <w:b/>
              <w:color w:val="FF0000"/>
              <w:sz w:val="28"/>
              <w:szCs w:val="28"/>
              <w:lang w:eastAsia="en-US"/>
            </w:rPr>
            <w:br w:type="page"/>
          </w:r>
        </w:p>
        <w:p w14:paraId="7928E7D5" w14:textId="45FC7C3D" w:rsidR="002B4691" w:rsidRPr="00DA6015" w:rsidRDefault="002B4691" w:rsidP="00C257C3">
          <w:pPr>
            <w:spacing w:before="160"/>
            <w:rPr>
              <w:rFonts w:ascii="Noto Sans" w:eastAsiaTheme="minorHAnsi" w:hAnsi="Noto Sans" w:cs="Noto Sans"/>
              <w:b/>
              <w:color w:val="auto"/>
              <w:sz w:val="18"/>
              <w:szCs w:val="18"/>
              <w:lang w:eastAsia="en-US"/>
            </w:rPr>
          </w:pPr>
          <w:r w:rsidRPr="00DA6015">
            <w:rPr>
              <w:rFonts w:ascii="Noto Sans" w:eastAsiaTheme="minorHAnsi" w:hAnsi="Noto Sans" w:cs="Noto Sans"/>
              <w:b/>
              <w:color w:val="auto"/>
              <w:sz w:val="18"/>
              <w:szCs w:val="18"/>
              <w:lang w:eastAsia="en-US"/>
            </w:rPr>
            <w:lastRenderedPageBreak/>
            <w:t>Avances de la Meta para el bienestar y Parámetros del Objetivo prioritario 2</w:t>
          </w:r>
        </w:p>
        <w:tbl>
          <w:tblPr>
            <w:tblpPr w:leftFromText="141" w:rightFromText="141" w:vertAnchor="text" w:horzAnchor="margin" w:tblpXSpec="center" w:tblpY="207"/>
            <w:tblW w:w="9072" w:type="dxa"/>
            <w:tblLayout w:type="fixed"/>
            <w:tblCellMar>
              <w:left w:w="70" w:type="dxa"/>
              <w:right w:w="70" w:type="dxa"/>
            </w:tblCellMar>
            <w:tblLook w:val="04A0" w:firstRow="1" w:lastRow="0" w:firstColumn="1" w:lastColumn="0" w:noHBand="0" w:noVBand="1"/>
          </w:tblPr>
          <w:tblGrid>
            <w:gridCol w:w="1035"/>
            <w:gridCol w:w="1616"/>
            <w:gridCol w:w="807"/>
            <w:gridCol w:w="924"/>
            <w:gridCol w:w="924"/>
            <w:gridCol w:w="924"/>
            <w:gridCol w:w="924"/>
            <w:gridCol w:w="960"/>
            <w:gridCol w:w="958"/>
          </w:tblGrid>
          <w:tr w:rsidR="00D719D7" w:rsidRPr="00DA6015" w14:paraId="6FD0C73E" w14:textId="77777777" w:rsidTr="0049170E">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3152D456"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51A8A7C1"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Línea base</w:t>
                </w:r>
              </w:p>
              <w:p w14:paraId="4E388003"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6893D851"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Resultado</w:t>
                </w:r>
              </w:p>
              <w:p w14:paraId="0ADE847B"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158D0920"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Resultado</w:t>
                </w:r>
              </w:p>
              <w:p w14:paraId="5EA3CB11"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CB23F17"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Resultado</w:t>
                </w:r>
              </w:p>
              <w:p w14:paraId="6D2B2F1E" w14:textId="77777777"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CBB82F7" w14:textId="313F4105"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F02BC7E" w14:textId="77777777" w:rsidR="00D719D7" w:rsidRPr="00DA6015" w:rsidRDefault="00D719D7" w:rsidP="00D719D7">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Resultado</w:t>
                </w:r>
              </w:p>
              <w:p w14:paraId="420A5C16" w14:textId="0B54A003" w:rsidR="00D719D7" w:rsidRPr="00DA6015" w:rsidRDefault="00D719D7" w:rsidP="00D719D7">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09C1B51" w14:textId="50E02578" w:rsidR="00D719D7" w:rsidRPr="00DA6015" w:rsidRDefault="00D719D7" w:rsidP="001E06FA">
                <w:pPr>
                  <w:jc w:val="center"/>
                  <w:rPr>
                    <w:rFonts w:ascii="Noto Sans" w:eastAsia="Times New Roman" w:hAnsi="Noto Sans" w:cs="Noto Sans"/>
                    <w:b/>
                    <w:bCs/>
                    <w:color w:val="691C32"/>
                    <w:sz w:val="18"/>
                    <w:szCs w:val="18"/>
                    <w:lang w:val="es-MX"/>
                  </w:rPr>
                </w:pPr>
                <w:r w:rsidRPr="00DA6015">
                  <w:rPr>
                    <w:rFonts w:ascii="Noto Sans" w:eastAsia="Times New Roman" w:hAnsi="Noto Sans" w:cs="Noto Sans"/>
                    <w:b/>
                    <w:bCs/>
                    <w:color w:val="691C32"/>
                    <w:sz w:val="18"/>
                    <w:szCs w:val="18"/>
                    <w:lang w:val="es-MX"/>
                  </w:rPr>
                  <w:t>Meta 2024 de la Meta para el bienestar o tendencia esperada del Parámetro</w:t>
                </w:r>
              </w:p>
            </w:tc>
          </w:tr>
          <w:tr w:rsidR="00D719D7" w:rsidRPr="00DA6015" w14:paraId="1CBD7EC0" w14:textId="77777777" w:rsidTr="0049170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394132DB"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548DD1E"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Montserrat Regular" w:hAnsi="Noto Sans" w:cs="Noto Sans"/>
                    <w:color w:val="auto"/>
                    <w:sz w:val="18"/>
                    <w:szCs w:val="18"/>
                    <w:lang w:val="es-MX"/>
                  </w:rPr>
                  <w:t>Transferencia de conocimiento y tecnología para la sustentabilidad ambiental.</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7578E68"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75</w:t>
                </w:r>
              </w:p>
              <w:p w14:paraId="64FF02B2"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6175B7B"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eastAsia="Times New Roman" w:hAnsi="Noto Sans" w:cs="Noto Sans"/>
                    <w:color w:val="auto"/>
                    <w:sz w:val="18"/>
                    <w:szCs w:val="18"/>
                    <w:lang w:val="es-MX" w:eastAsia="es-MX"/>
                  </w:rPr>
                  <w:t>130</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91D37FA" w14:textId="77777777" w:rsidR="00D719D7" w:rsidRPr="00DA6015" w:rsidRDefault="00D719D7" w:rsidP="001E06FA">
                <w:pPr>
                  <w:autoSpaceDE w:val="0"/>
                  <w:autoSpaceDN w:val="0"/>
                  <w:adjustRightInd w:val="0"/>
                  <w:spacing w:line="288" w:lineRule="auto"/>
                  <w:jc w:val="center"/>
                  <w:textAlignment w:val="center"/>
                  <w:rPr>
                    <w:rFonts w:ascii="Noto Sans" w:hAnsi="Noto Sans" w:cs="Noto Sans"/>
                    <w:color w:val="auto"/>
                    <w:sz w:val="18"/>
                    <w:szCs w:val="18"/>
                    <w:lang w:val="es-MX"/>
                  </w:rPr>
                </w:pPr>
                <w:r w:rsidRPr="00DA6015">
                  <w:rPr>
                    <w:rFonts w:ascii="Noto Sans" w:eastAsia="Times New Roman" w:hAnsi="Noto Sans" w:cs="Noto Sans"/>
                    <w:color w:val="auto"/>
                    <w:sz w:val="18"/>
                    <w:szCs w:val="18"/>
                    <w:lang w:val="es-MX" w:eastAsia="es-MX"/>
                  </w:rPr>
                  <w:t>80.76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0F957CD"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eastAsia="Times New Roman" w:hAnsi="Noto Sans" w:cs="Noto Sans"/>
                    <w:color w:val="auto"/>
                    <w:sz w:val="18"/>
                    <w:szCs w:val="18"/>
                    <w:lang w:val="es-MX" w:eastAsia="es-MX"/>
                  </w:rPr>
                  <w:t>75</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8AA0F1E" w14:textId="08958EB4"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101</w:t>
                </w:r>
                <w:r w:rsidR="00971A72" w:rsidRPr="00DA6015">
                  <w:rPr>
                    <w:rFonts w:ascii="Noto Sans" w:eastAsiaTheme="minorHAnsi" w:hAnsi="Noto Sans" w:cs="Noto Sans"/>
                    <w:color w:val="auto"/>
                    <w:sz w:val="18"/>
                    <w:szCs w:val="18"/>
                    <w:lang w:val="es-MX" w:eastAsia="en-US"/>
                  </w:rPr>
                  <w:t>.7</w:t>
                </w:r>
              </w:p>
            </w:tc>
            <w:tc>
              <w:tcPr>
                <w:tcW w:w="529" w:type="pct"/>
                <w:tcBorders>
                  <w:top w:val="single" w:sz="4" w:space="0" w:color="595959"/>
                  <w:left w:val="single" w:sz="4" w:space="0" w:color="595959"/>
                  <w:bottom w:val="single" w:sz="4" w:space="0" w:color="595959"/>
                  <w:right w:val="single" w:sz="4" w:space="0" w:color="595959"/>
                </w:tcBorders>
                <w:vAlign w:val="center"/>
              </w:tcPr>
              <w:p w14:paraId="7B34576D" w14:textId="43B52780" w:rsidR="00D719D7" w:rsidRPr="00176985" w:rsidRDefault="003B531F" w:rsidP="001E06FA">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176985">
                  <w:rPr>
                    <w:rFonts w:ascii="Noto Sans" w:eastAsiaTheme="minorHAnsi" w:hAnsi="Noto Sans" w:cs="Noto Sans"/>
                    <w:b/>
                    <w:bCs/>
                    <w:color w:val="auto"/>
                    <w:sz w:val="18"/>
                    <w:szCs w:val="18"/>
                    <w:lang w:val="es-MX" w:eastAsia="en-US"/>
                  </w:rPr>
                  <w:t>103.33</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F12BBDA" w14:textId="227B9C9F" w:rsidR="00D719D7" w:rsidRPr="0017698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176985">
                  <w:rPr>
                    <w:rFonts w:ascii="Noto Sans" w:eastAsiaTheme="minorHAnsi" w:hAnsi="Noto Sans" w:cs="Noto Sans"/>
                    <w:color w:val="auto"/>
                    <w:sz w:val="18"/>
                    <w:szCs w:val="18"/>
                    <w:lang w:val="es-MX" w:eastAsia="en-US"/>
                  </w:rPr>
                  <w:t>80</w:t>
                </w:r>
              </w:p>
            </w:tc>
          </w:tr>
          <w:tr w:rsidR="00D719D7" w:rsidRPr="00DA6015" w14:paraId="35832568" w14:textId="77777777" w:rsidTr="0049170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2CB45C73"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E4B734F"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Montserrat Regular" w:hAnsi="Noto Sans" w:cs="Noto Sans"/>
                    <w:color w:val="auto"/>
                    <w:sz w:val="18"/>
                    <w:szCs w:val="18"/>
                    <w:lang w:val="es-MX"/>
                  </w:rPr>
                  <w:t xml:space="preserve">2.1. Proyectos enfocados a la conservación biológica.  </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F9354C5"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0.38</w:t>
                </w:r>
              </w:p>
              <w:p w14:paraId="6227F6CF"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2345CF5"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hAnsi="Noto Sans" w:cs="Noto Sans"/>
                    <w:sz w:val="18"/>
                    <w:szCs w:val="18"/>
                  </w:rPr>
                  <w:t>ND</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DDF0337" w14:textId="77777777" w:rsidR="00D719D7" w:rsidRPr="00DA6015" w:rsidRDefault="00D719D7" w:rsidP="001E06FA">
                <w:pPr>
                  <w:autoSpaceDE w:val="0"/>
                  <w:autoSpaceDN w:val="0"/>
                  <w:adjustRightInd w:val="0"/>
                  <w:spacing w:line="288" w:lineRule="auto"/>
                  <w:jc w:val="center"/>
                  <w:textAlignment w:val="center"/>
                  <w:rPr>
                    <w:rFonts w:ascii="Noto Sans" w:hAnsi="Noto Sans" w:cs="Noto Sans"/>
                    <w:color w:val="auto"/>
                    <w:sz w:val="18"/>
                    <w:szCs w:val="18"/>
                    <w:lang w:val="es-MX"/>
                  </w:rPr>
                </w:pPr>
                <w:r w:rsidRPr="00DA6015">
                  <w:rPr>
                    <w:rFonts w:ascii="Noto Sans" w:hAnsi="Noto Sans" w:cs="Noto Sans"/>
                    <w:sz w:val="18"/>
                    <w:szCs w:val="18"/>
                  </w:rPr>
                  <w:t>0.36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F8B1127"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hAnsi="Noto Sans" w:cs="Noto Sans"/>
                    <w:sz w:val="18"/>
                    <w:szCs w:val="18"/>
                  </w:rPr>
                  <w:t>0.38</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51DB32C" w14:textId="55294019"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0.26</w:t>
                </w:r>
              </w:p>
            </w:tc>
            <w:tc>
              <w:tcPr>
                <w:tcW w:w="529" w:type="pct"/>
                <w:tcBorders>
                  <w:top w:val="single" w:sz="4" w:space="0" w:color="595959"/>
                  <w:left w:val="single" w:sz="4" w:space="0" w:color="595959"/>
                  <w:bottom w:val="single" w:sz="4" w:space="0" w:color="595959"/>
                  <w:right w:val="single" w:sz="4" w:space="0" w:color="595959"/>
                </w:tcBorders>
                <w:vAlign w:val="center"/>
              </w:tcPr>
              <w:p w14:paraId="16019A09" w14:textId="5940E55B" w:rsidR="00D719D7" w:rsidRPr="00176985" w:rsidRDefault="00502724" w:rsidP="001E06FA">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176985">
                  <w:rPr>
                    <w:rFonts w:ascii="Noto Sans" w:eastAsiaTheme="minorHAnsi" w:hAnsi="Noto Sans" w:cs="Noto Sans"/>
                    <w:b/>
                    <w:bCs/>
                    <w:color w:val="auto"/>
                    <w:sz w:val="18"/>
                    <w:szCs w:val="18"/>
                    <w:lang w:val="es-MX" w:eastAsia="en-US"/>
                  </w:rPr>
                  <w:t>0.</w:t>
                </w:r>
                <w:r w:rsidR="000F1151" w:rsidRPr="00176985">
                  <w:rPr>
                    <w:rFonts w:ascii="Noto Sans" w:eastAsiaTheme="minorHAnsi" w:hAnsi="Noto Sans" w:cs="Noto Sans"/>
                    <w:b/>
                    <w:bCs/>
                    <w:color w:val="auto"/>
                    <w:sz w:val="18"/>
                    <w:szCs w:val="18"/>
                    <w:lang w:val="es-MX" w:eastAsia="en-US"/>
                  </w:rPr>
                  <w:t>3</w:t>
                </w:r>
                <w:r w:rsidR="00250D23" w:rsidRPr="00176985">
                  <w:rPr>
                    <w:rFonts w:ascii="Noto Sans" w:eastAsiaTheme="minorHAnsi" w:hAnsi="Noto Sans" w:cs="Noto Sans"/>
                    <w:b/>
                    <w:bCs/>
                    <w:color w:val="auto"/>
                    <w:sz w:val="18"/>
                    <w:szCs w:val="18"/>
                    <w:lang w:val="es-MX" w:eastAsia="en-US"/>
                  </w:rPr>
                  <w:t>4</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F6F8D0E" w14:textId="220ADE5F" w:rsidR="00D719D7" w:rsidRPr="0017698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176985">
                  <w:rPr>
                    <w:rFonts w:ascii="Noto Sans" w:eastAsiaTheme="minorHAnsi" w:hAnsi="Noto Sans" w:cs="Noto Sans"/>
                    <w:color w:val="auto"/>
                    <w:sz w:val="18"/>
                    <w:szCs w:val="18"/>
                    <w:lang w:val="es-MX" w:eastAsia="en-US"/>
                  </w:rPr>
                  <w:t>0.44</w:t>
                </w:r>
              </w:p>
            </w:tc>
          </w:tr>
          <w:tr w:rsidR="00D719D7" w:rsidRPr="00DA6015" w14:paraId="0DCDA42E" w14:textId="77777777" w:rsidTr="0049170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033EE006"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E250678" w14:textId="77777777" w:rsidR="00D719D7" w:rsidRPr="00DA6015"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DA6015">
                  <w:rPr>
                    <w:rFonts w:ascii="Noto Sans" w:eastAsia="Montserrat Regular" w:hAnsi="Noto Sans" w:cs="Noto Sans"/>
                    <w:color w:val="auto"/>
                    <w:sz w:val="18"/>
                    <w:szCs w:val="18"/>
                    <w:lang w:val="es-MX"/>
                  </w:rPr>
                  <w:t>2.2. Reducción del impacto ambiental de actividades productivas.</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D75FD98"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0.31</w:t>
                </w:r>
              </w:p>
              <w:p w14:paraId="028E6C17" w14:textId="77777777"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CD566DA"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hAnsi="Noto Sans" w:cs="Noto Sans"/>
                    <w:sz w:val="18"/>
                    <w:szCs w:val="18"/>
                  </w:rPr>
                  <w:t>ND</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1D79164" w14:textId="77777777" w:rsidR="00D719D7" w:rsidRPr="00DA6015" w:rsidRDefault="00D719D7" w:rsidP="001E06FA">
                <w:pPr>
                  <w:autoSpaceDE w:val="0"/>
                  <w:autoSpaceDN w:val="0"/>
                  <w:adjustRightInd w:val="0"/>
                  <w:spacing w:line="288" w:lineRule="auto"/>
                  <w:jc w:val="center"/>
                  <w:textAlignment w:val="center"/>
                  <w:rPr>
                    <w:rFonts w:ascii="Noto Sans" w:hAnsi="Noto Sans" w:cs="Noto Sans"/>
                    <w:color w:val="auto"/>
                    <w:sz w:val="18"/>
                    <w:szCs w:val="18"/>
                    <w:lang w:val="es-MX"/>
                  </w:rPr>
                </w:pPr>
                <w:r w:rsidRPr="00DA6015">
                  <w:rPr>
                    <w:rFonts w:ascii="Noto Sans" w:hAnsi="Noto Sans" w:cs="Noto Sans"/>
                    <w:sz w:val="18"/>
                    <w:szCs w:val="18"/>
                  </w:rPr>
                  <w:t>0.29</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5F16BCB" w14:textId="77777777" w:rsidR="00D719D7" w:rsidRPr="00DA6015" w:rsidRDefault="00D719D7" w:rsidP="001E06FA">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DA6015">
                  <w:rPr>
                    <w:rFonts w:ascii="Noto Sans" w:hAnsi="Noto Sans" w:cs="Noto Sans"/>
                    <w:sz w:val="18"/>
                    <w:szCs w:val="18"/>
                  </w:rPr>
                  <w:t>0.31</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9C102A4" w14:textId="0B12D0D9" w:rsidR="00D719D7" w:rsidRPr="00DA601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DA6015">
                  <w:rPr>
                    <w:rFonts w:ascii="Noto Sans" w:eastAsiaTheme="minorHAnsi" w:hAnsi="Noto Sans" w:cs="Noto Sans"/>
                    <w:color w:val="auto"/>
                    <w:sz w:val="18"/>
                    <w:szCs w:val="18"/>
                    <w:lang w:val="es-MX" w:eastAsia="en-US"/>
                  </w:rPr>
                  <w:t>0.47</w:t>
                </w:r>
              </w:p>
            </w:tc>
            <w:tc>
              <w:tcPr>
                <w:tcW w:w="529" w:type="pct"/>
                <w:tcBorders>
                  <w:top w:val="single" w:sz="4" w:space="0" w:color="595959"/>
                  <w:left w:val="single" w:sz="4" w:space="0" w:color="595959"/>
                  <w:bottom w:val="single" w:sz="4" w:space="0" w:color="595959"/>
                  <w:right w:val="single" w:sz="4" w:space="0" w:color="595959"/>
                </w:tcBorders>
                <w:vAlign w:val="center"/>
              </w:tcPr>
              <w:p w14:paraId="646C6F9D" w14:textId="2B7F24A4" w:rsidR="00D719D7" w:rsidRPr="00176985" w:rsidRDefault="00502724" w:rsidP="001E06FA">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176985">
                  <w:rPr>
                    <w:rFonts w:ascii="Noto Sans" w:eastAsiaTheme="minorHAnsi" w:hAnsi="Noto Sans" w:cs="Noto Sans"/>
                    <w:b/>
                    <w:bCs/>
                    <w:color w:val="auto"/>
                    <w:sz w:val="18"/>
                    <w:szCs w:val="18"/>
                    <w:lang w:val="es-MX" w:eastAsia="en-US"/>
                  </w:rPr>
                  <w:t>0.1</w:t>
                </w:r>
                <w:r w:rsidR="001974F2" w:rsidRPr="00176985">
                  <w:rPr>
                    <w:rFonts w:ascii="Noto Sans" w:eastAsiaTheme="minorHAnsi" w:hAnsi="Noto Sans" w:cs="Noto Sans"/>
                    <w:b/>
                    <w:bCs/>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C8F3AC0" w14:textId="567F1599" w:rsidR="00D719D7" w:rsidRPr="00176985" w:rsidRDefault="00D719D7" w:rsidP="001E06FA">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176985">
                  <w:rPr>
                    <w:rFonts w:ascii="Noto Sans" w:eastAsiaTheme="minorHAnsi" w:hAnsi="Noto Sans" w:cs="Noto Sans"/>
                    <w:color w:val="auto"/>
                    <w:sz w:val="18"/>
                    <w:szCs w:val="18"/>
                    <w:lang w:val="es-MX" w:eastAsia="en-US"/>
                  </w:rPr>
                  <w:t>0.37</w:t>
                </w:r>
              </w:p>
            </w:tc>
          </w:tr>
        </w:tbl>
        <w:p w14:paraId="4628CF51"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26A63CDB"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52795CA6"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14E423E6"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79761BA0" w14:textId="70D1ED5D" w:rsidR="00EC7779" w:rsidRPr="00676EE0" w:rsidRDefault="00EC7779">
          <w:pPr>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br w:type="page"/>
          </w:r>
        </w:p>
        <w:p w14:paraId="00684F6B" w14:textId="4BBCC84D" w:rsidR="009779AB" w:rsidRPr="00D319BB" w:rsidRDefault="009779AB" w:rsidP="00A57F4A">
          <w:pPr>
            <w:pStyle w:val="Ttulo2"/>
            <w:spacing w:before="240" w:after="240" w:line="360" w:lineRule="auto"/>
            <w:rPr>
              <w:rFonts w:ascii="Noto Sans" w:hAnsi="Noto Sans" w:cs="Noto Sans"/>
              <w:b/>
              <w:caps/>
              <w:color w:val="B38E5D"/>
              <w:sz w:val="24"/>
              <w:szCs w:val="24"/>
            </w:rPr>
          </w:pPr>
          <w:bookmarkStart w:id="41" w:name="_Toc199160999"/>
          <w:bookmarkStart w:id="42" w:name="_Toc199166190"/>
          <w:bookmarkEnd w:id="39"/>
          <w:r w:rsidRPr="00D319BB">
            <w:rPr>
              <w:rFonts w:ascii="Noto Sans" w:hAnsi="Noto Sans" w:cs="Noto Sans"/>
              <w:b/>
              <w:caps/>
              <w:color w:val="B38E5D"/>
              <w:sz w:val="24"/>
              <w:szCs w:val="24"/>
            </w:rPr>
            <w:lastRenderedPageBreak/>
            <w:t xml:space="preserve">Objetivo prioritario 3. </w:t>
          </w:r>
          <w:r w:rsidR="00F941DC" w:rsidRPr="00D319BB">
            <w:rPr>
              <w:rFonts w:ascii="Noto Sans" w:hAnsi="Noto Sans" w:cs="Noto Sans"/>
              <w:b/>
              <w:caps/>
              <w:color w:val="B38E5D"/>
              <w:sz w:val="24"/>
              <w:szCs w:val="24"/>
            </w:rPr>
            <w:t>Fomentar la cultura científica de la población del país</w:t>
          </w:r>
          <w:r w:rsidRPr="00D319BB">
            <w:rPr>
              <w:rFonts w:ascii="Noto Sans" w:hAnsi="Noto Sans" w:cs="Noto Sans"/>
              <w:b/>
              <w:caps/>
              <w:color w:val="B38E5D"/>
              <w:sz w:val="24"/>
              <w:szCs w:val="24"/>
            </w:rPr>
            <w:t>.</w:t>
          </w:r>
          <w:bookmarkEnd w:id="41"/>
          <w:bookmarkEnd w:id="42"/>
        </w:p>
        <w:p w14:paraId="462C3326" w14:textId="74DFFFF3" w:rsidR="00E75EEB" w:rsidRPr="008730AC" w:rsidRDefault="00E75EEB" w:rsidP="00A57F4A">
          <w:pPr>
            <w:pStyle w:val="Ttulo1INTRODUCCIN"/>
            <w:spacing w:before="240" w:after="240" w:line="360" w:lineRule="auto"/>
            <w:jc w:val="both"/>
            <w:rPr>
              <w:rFonts w:ascii="Noto Sans" w:eastAsia="Calibri" w:hAnsi="Noto Sans" w:cs="Noto Sans"/>
              <w:b w:val="0"/>
              <w:color w:val="auto"/>
              <w:sz w:val="22"/>
              <w:szCs w:val="22"/>
            </w:rPr>
          </w:pPr>
          <w:r w:rsidRPr="008730AC">
            <w:rPr>
              <w:rFonts w:ascii="Noto Sans" w:eastAsia="Calibri" w:hAnsi="Noto Sans" w:cs="Noto Sans"/>
              <w:b w:val="0"/>
              <w:color w:val="auto"/>
              <w:sz w:val="22"/>
              <w:szCs w:val="22"/>
            </w:rPr>
            <w:t>Se identificó un tercer problema público, en cuya solución contribuye el INECOL: “La población del país tiene una cultura científica pobre”. La historia ha demostrado en repetidas ocasiones que el desarrollo económico y social de los pueblos está ligado, inexorablemente, a su desarrollo científico y tecnológico. En México, las comunidades académicas enfrentan problemas para hacer ciencia, tales como: la falta de inversión privada, la educación que poco fomenta el espíritu científico, la falta de valoración de la población a la cultura; en síntesis, poca comunicación entre la ciencia y la sociedad. El estudio de la biodiversidad y el manejo de los recursos naturales en el México pluricultural reconoce distintos sistemas de conocimiento, valores y creencias que describen cosmovisiones diferentes y únicas; por ello el quehacer científico tiene el doble reto de fortalecer los sistemas de conocimientos tradicionales y populares y contribuir al conocimiento universal de México y el mundo; con una visión epistémica plural y respetuosa de la diversidad cultural.</w:t>
          </w:r>
        </w:p>
        <w:p w14:paraId="7FD921EA" w14:textId="0EC121D6" w:rsidR="009779AB" w:rsidRPr="00D223BA" w:rsidRDefault="00E75EEB" w:rsidP="00A57F4A">
          <w:pPr>
            <w:pStyle w:val="Ttulo1INTRODUCCIN"/>
            <w:spacing w:before="240" w:after="240" w:line="360" w:lineRule="auto"/>
            <w:jc w:val="both"/>
            <w:rPr>
              <w:rFonts w:ascii="Noto Sans" w:eastAsia="Calibri" w:hAnsi="Noto Sans" w:cs="Noto Sans"/>
              <w:b w:val="0"/>
              <w:color w:val="auto"/>
              <w:sz w:val="22"/>
              <w:szCs w:val="22"/>
            </w:rPr>
          </w:pPr>
          <w:r w:rsidRPr="008730AC">
            <w:rPr>
              <w:rFonts w:ascii="Noto Sans" w:eastAsia="Calibri" w:hAnsi="Noto Sans" w:cs="Noto Sans"/>
              <w:b w:val="0"/>
              <w:color w:val="auto"/>
              <w:sz w:val="22"/>
              <w:szCs w:val="22"/>
            </w:rPr>
            <w:t xml:space="preserve">Otro aspecto que afecta la falta de inversión se ve reflejada en el informe de la UNESCO sobre la ciencia </w:t>
          </w:r>
          <w:r w:rsidR="00BB4954" w:rsidRPr="008730AC">
            <w:rPr>
              <w:rFonts w:ascii="Noto Sans" w:eastAsia="Calibri" w:hAnsi="Noto Sans" w:cs="Noto Sans"/>
              <w:b w:val="0"/>
              <w:color w:val="auto"/>
              <w:sz w:val="22"/>
              <w:szCs w:val="22"/>
            </w:rPr>
            <w:t xml:space="preserve">en </w:t>
          </w:r>
          <w:r w:rsidRPr="008730AC">
            <w:rPr>
              <w:rFonts w:ascii="Noto Sans" w:eastAsia="Calibri" w:hAnsi="Noto Sans" w:cs="Noto Sans"/>
              <w:b w:val="0"/>
              <w:color w:val="auto"/>
              <w:sz w:val="22"/>
              <w:szCs w:val="22"/>
            </w:rPr>
            <w:t>2021: la carrera contra reloj para un desarrollo más inteligente, en el cual se menciona que entre 2014 y 2018 el gasto global en investigación creció a un ritmo más acelerado que el de la economía mundial; sin embargo, el gasto fue desigual según las regiones y los países. Aunque en ese periodo la inversión promedio en el mundo aumentó un 19.2% (la mitad de esto se produjo sólo en China), en América Latina el gasto retrocedió; en México, por ejemplo, decreció de un 0.44% al 0.31% del Producto Interno Bruto. Sin duda, la generación de conocimiento es una tarea social y la comunidad científica debería estar en la vanguardia de las acciones, modelos y prácticas de conocimiento.</w:t>
          </w:r>
        </w:p>
        <w:p w14:paraId="692B9EEB" w14:textId="77777777" w:rsidR="009779AB" w:rsidRPr="00217BF8" w:rsidRDefault="009779AB" w:rsidP="00A57F4A">
          <w:pPr>
            <w:pStyle w:val="Ttulo1INTRODUCCIN"/>
            <w:spacing w:before="240" w:after="240" w:line="360" w:lineRule="auto"/>
            <w:rPr>
              <w:rFonts w:ascii="Noto Sans" w:hAnsi="Noto Sans" w:cs="Noto Sans"/>
              <w:sz w:val="22"/>
              <w:szCs w:val="22"/>
            </w:rPr>
          </w:pPr>
          <w:r w:rsidRPr="00217BF8">
            <w:rPr>
              <w:rFonts w:ascii="Noto Sans" w:hAnsi="Noto Sans" w:cs="Noto Sans"/>
              <w:sz w:val="22"/>
              <w:szCs w:val="22"/>
            </w:rPr>
            <w:lastRenderedPageBreak/>
            <w:t>Resultados</w:t>
          </w:r>
        </w:p>
        <w:p w14:paraId="0402771D" w14:textId="1D7C33ED" w:rsidR="00A76477" w:rsidRPr="00D223BA" w:rsidRDefault="00A76477" w:rsidP="00A57F4A">
          <w:pPr>
            <w:pStyle w:val="Ttulo1INTRODUCCIN"/>
            <w:spacing w:before="240" w:after="240" w:line="360" w:lineRule="auto"/>
            <w:jc w:val="both"/>
            <w:rPr>
              <w:rFonts w:ascii="Noto Sans" w:eastAsia="Calibri" w:hAnsi="Noto Sans" w:cs="Noto Sans"/>
              <w:b w:val="0"/>
              <w:color w:val="auto"/>
              <w:sz w:val="22"/>
              <w:szCs w:val="22"/>
            </w:rPr>
          </w:pPr>
          <w:r w:rsidRPr="00D223BA">
            <w:rPr>
              <w:rFonts w:ascii="Noto Sans" w:eastAsia="Calibri" w:hAnsi="Noto Sans" w:cs="Noto Sans"/>
              <w:b w:val="0"/>
              <w:color w:val="auto"/>
              <w:sz w:val="22"/>
              <w:szCs w:val="22"/>
            </w:rPr>
            <w:t xml:space="preserve">Al cierre de 2024 los indicadores de la Meta para el bienestar y los Parámetros del </w:t>
          </w:r>
          <w:r w:rsidR="00A76381" w:rsidRPr="00D223BA">
            <w:rPr>
              <w:rFonts w:ascii="Noto Sans" w:hAnsi="Noto Sans" w:cs="Noto Sans"/>
              <w:b w:val="0"/>
              <w:bCs/>
              <w:color w:val="auto"/>
              <w:sz w:val="22"/>
              <w:szCs w:val="22"/>
              <w:lang w:val="es-MX"/>
            </w:rPr>
            <w:t xml:space="preserve">Objetivo </w:t>
          </w:r>
          <w:r w:rsidR="00A76381" w:rsidRPr="00D223BA">
            <w:rPr>
              <w:rFonts w:ascii="Noto Sans" w:hAnsi="Noto Sans" w:cs="Noto Sans"/>
              <w:b w:val="0"/>
              <w:color w:val="auto"/>
              <w:sz w:val="22"/>
              <w:szCs w:val="22"/>
              <w:lang w:val="es-MX"/>
            </w:rPr>
            <w:t>Prioritario</w:t>
          </w:r>
          <w:r w:rsidRPr="00D223BA">
            <w:rPr>
              <w:rFonts w:ascii="Noto Sans" w:eastAsia="Calibri" w:hAnsi="Noto Sans" w:cs="Noto Sans"/>
              <w:b w:val="0"/>
              <w:color w:val="auto"/>
              <w:sz w:val="22"/>
              <w:szCs w:val="22"/>
            </w:rPr>
            <w:t xml:space="preserve"> 3 alcanzaron los siguientes resultados: </w:t>
          </w:r>
        </w:p>
        <w:p w14:paraId="5C7638B4" w14:textId="270B2E6A" w:rsidR="00947973" w:rsidRPr="00C76A81" w:rsidRDefault="00D223BA" w:rsidP="00A57F4A">
          <w:pPr>
            <w:pStyle w:val="Ttulo1INTRODUCCIN"/>
            <w:spacing w:before="240" w:after="240" w:line="360" w:lineRule="auto"/>
            <w:jc w:val="both"/>
            <w:rPr>
              <w:rFonts w:ascii="Noto Sans" w:eastAsia="Calibri" w:hAnsi="Noto Sans" w:cs="Noto Sans"/>
              <w:b w:val="0"/>
              <w:color w:val="auto"/>
              <w:sz w:val="22"/>
              <w:szCs w:val="22"/>
            </w:rPr>
          </w:pPr>
          <w:r w:rsidRPr="00D223BA">
            <w:rPr>
              <w:rFonts w:ascii="Noto Sans" w:eastAsia="Calibri" w:hAnsi="Noto Sans" w:cs="Noto Sans"/>
              <w:b w:val="0"/>
              <w:color w:val="auto"/>
              <w:sz w:val="22"/>
              <w:szCs w:val="22"/>
            </w:rPr>
            <w:t xml:space="preserve">Respecto a </w:t>
          </w:r>
          <w:r w:rsidR="00947973" w:rsidRPr="00D223BA">
            <w:rPr>
              <w:rFonts w:ascii="Noto Sans" w:eastAsia="Calibri" w:hAnsi="Noto Sans" w:cs="Noto Sans"/>
              <w:b w:val="0"/>
              <w:color w:val="auto"/>
              <w:sz w:val="22"/>
              <w:szCs w:val="22"/>
            </w:rPr>
            <w:t xml:space="preserve">la </w:t>
          </w:r>
          <w:r w:rsidR="00947973" w:rsidRPr="00D223BA">
            <w:rPr>
              <w:rFonts w:ascii="Noto Sans" w:eastAsia="Calibri" w:hAnsi="Noto Sans" w:cs="Noto Sans"/>
              <w:bCs/>
              <w:color w:val="auto"/>
              <w:sz w:val="22"/>
              <w:szCs w:val="22"/>
            </w:rPr>
            <w:t>Meta para el bienestar</w:t>
          </w:r>
          <w:r w:rsidR="006C4BE6">
            <w:rPr>
              <w:rFonts w:ascii="Noto Sans" w:eastAsia="Calibri" w:hAnsi="Noto Sans" w:cs="Noto Sans"/>
              <w:bCs/>
              <w:color w:val="auto"/>
              <w:sz w:val="22"/>
              <w:szCs w:val="22"/>
            </w:rPr>
            <w:t xml:space="preserve"> 3</w:t>
          </w:r>
          <w:r w:rsidR="001D732F" w:rsidRPr="00D223BA">
            <w:rPr>
              <w:rFonts w:ascii="Noto Sans" w:eastAsia="Calibri" w:hAnsi="Noto Sans" w:cs="Noto Sans"/>
              <w:b w:val="0"/>
              <w:color w:val="auto"/>
              <w:sz w:val="22"/>
              <w:szCs w:val="22"/>
            </w:rPr>
            <w:t xml:space="preserve"> </w:t>
          </w:r>
          <w:r w:rsidRPr="00D223BA">
            <w:rPr>
              <w:rFonts w:ascii="Noto Sans" w:eastAsia="Calibri" w:hAnsi="Noto Sans" w:cs="Noto Sans"/>
              <w:b w:val="0"/>
              <w:color w:val="auto"/>
              <w:sz w:val="22"/>
              <w:szCs w:val="22"/>
            </w:rPr>
            <w:t xml:space="preserve">se </w:t>
          </w:r>
          <w:r w:rsidR="00947973" w:rsidRPr="00D223BA">
            <w:rPr>
              <w:rFonts w:ascii="Noto Sans" w:eastAsia="Calibri" w:hAnsi="Noto Sans" w:cs="Noto Sans"/>
              <w:b w:val="0"/>
              <w:color w:val="auto"/>
              <w:sz w:val="22"/>
              <w:szCs w:val="22"/>
            </w:rPr>
            <w:t xml:space="preserve">obtuvo un </w:t>
          </w:r>
          <w:r w:rsidRPr="00D223BA">
            <w:rPr>
              <w:rFonts w:ascii="Noto Sans" w:eastAsia="Calibri" w:hAnsi="Noto Sans" w:cs="Noto Sans"/>
              <w:b w:val="0"/>
              <w:color w:val="auto"/>
              <w:sz w:val="22"/>
              <w:szCs w:val="22"/>
            </w:rPr>
            <w:t>resultado</w:t>
          </w:r>
          <w:r w:rsidR="00947973" w:rsidRPr="00D223BA">
            <w:rPr>
              <w:rFonts w:ascii="Noto Sans" w:eastAsia="Calibri" w:hAnsi="Noto Sans" w:cs="Noto Sans"/>
              <w:b w:val="0"/>
              <w:color w:val="auto"/>
              <w:sz w:val="22"/>
              <w:szCs w:val="22"/>
            </w:rPr>
            <w:t xml:space="preserve"> del </w:t>
          </w:r>
          <w:r w:rsidRPr="00D223BA">
            <w:rPr>
              <w:rFonts w:ascii="Noto Sans" w:eastAsia="Calibri" w:hAnsi="Noto Sans" w:cs="Noto Sans"/>
              <w:bCs/>
              <w:color w:val="auto"/>
              <w:sz w:val="22"/>
              <w:szCs w:val="22"/>
            </w:rPr>
            <w:t>64.77</w:t>
          </w:r>
          <w:r w:rsidR="0042333E" w:rsidRPr="00D223BA">
            <w:rPr>
              <w:rFonts w:ascii="Noto Sans" w:eastAsia="Calibri" w:hAnsi="Noto Sans" w:cs="Noto Sans"/>
              <w:bCs/>
              <w:color w:val="auto"/>
              <w:sz w:val="22"/>
              <w:szCs w:val="22"/>
            </w:rPr>
            <w:t xml:space="preserve"> por ciento</w:t>
          </w:r>
          <w:r w:rsidR="00947973" w:rsidRPr="00D223BA">
            <w:rPr>
              <w:rFonts w:ascii="Noto Sans" w:eastAsia="Calibri" w:hAnsi="Noto Sans" w:cs="Noto Sans"/>
              <w:b w:val="0"/>
              <w:color w:val="auto"/>
              <w:sz w:val="22"/>
              <w:szCs w:val="22"/>
            </w:rPr>
            <w:t xml:space="preserve"> que se deriva de </w:t>
          </w:r>
          <w:r w:rsidRPr="00D223BA">
            <w:rPr>
              <w:rFonts w:ascii="Noto Sans" w:eastAsia="Calibri" w:hAnsi="Noto Sans" w:cs="Noto Sans"/>
              <w:bCs/>
              <w:color w:val="auto"/>
              <w:sz w:val="22"/>
              <w:szCs w:val="22"/>
            </w:rPr>
            <w:t>1024</w:t>
          </w:r>
          <w:r w:rsidR="00947973" w:rsidRPr="00D223BA">
            <w:rPr>
              <w:rFonts w:ascii="Noto Sans" w:eastAsia="Calibri" w:hAnsi="Noto Sans" w:cs="Noto Sans"/>
              <w:b w:val="0"/>
              <w:color w:val="auto"/>
              <w:sz w:val="22"/>
              <w:szCs w:val="22"/>
            </w:rPr>
            <w:t xml:space="preserve"> actividades de fomento de cultura científica entre </w:t>
          </w:r>
          <w:r w:rsidR="007B043A" w:rsidRPr="00D223BA">
            <w:rPr>
              <w:rFonts w:ascii="Noto Sans" w:eastAsia="Calibri" w:hAnsi="Noto Sans" w:cs="Noto Sans"/>
              <w:bCs/>
              <w:color w:val="auto"/>
              <w:sz w:val="22"/>
              <w:szCs w:val="22"/>
            </w:rPr>
            <w:t>1581</w:t>
          </w:r>
          <w:r w:rsidR="00947973" w:rsidRPr="00D223BA">
            <w:rPr>
              <w:rFonts w:ascii="Noto Sans" w:eastAsia="Calibri" w:hAnsi="Noto Sans" w:cs="Noto Sans"/>
              <w:b w:val="0"/>
              <w:color w:val="auto"/>
              <w:sz w:val="22"/>
              <w:szCs w:val="22"/>
            </w:rPr>
            <w:t xml:space="preserve"> actividades del mismo tema realizadas en el año previo, </w:t>
          </w:r>
          <w:r w:rsidR="004E458B" w:rsidRPr="00D223BA">
            <w:rPr>
              <w:rFonts w:ascii="Noto Sans" w:eastAsia="Calibri" w:hAnsi="Noto Sans" w:cs="Noto Sans"/>
              <w:b w:val="0"/>
              <w:color w:val="auto"/>
              <w:sz w:val="22"/>
              <w:szCs w:val="22"/>
            </w:rPr>
            <w:t>en relación con</w:t>
          </w:r>
          <w:r w:rsidR="00947973" w:rsidRPr="00D223BA">
            <w:rPr>
              <w:rFonts w:ascii="Noto Sans" w:eastAsia="Calibri" w:hAnsi="Noto Sans" w:cs="Noto Sans"/>
              <w:b w:val="0"/>
              <w:color w:val="auto"/>
              <w:sz w:val="22"/>
              <w:szCs w:val="22"/>
            </w:rPr>
            <w:t xml:space="preserve"> lo programado </w:t>
          </w:r>
          <w:r w:rsidR="00947973" w:rsidRPr="0098772B">
            <w:rPr>
              <w:rFonts w:ascii="Noto Sans" w:eastAsia="Calibri" w:hAnsi="Noto Sans" w:cs="Noto Sans"/>
              <w:b w:val="0"/>
              <w:color w:val="auto"/>
              <w:sz w:val="22"/>
              <w:szCs w:val="22"/>
            </w:rPr>
            <w:t>para 202</w:t>
          </w:r>
          <w:r w:rsidR="00C12539" w:rsidRPr="0098772B">
            <w:rPr>
              <w:rFonts w:ascii="Noto Sans" w:eastAsia="Calibri" w:hAnsi="Noto Sans" w:cs="Noto Sans"/>
              <w:b w:val="0"/>
              <w:color w:val="auto"/>
              <w:sz w:val="22"/>
              <w:szCs w:val="22"/>
            </w:rPr>
            <w:t>4</w:t>
          </w:r>
          <w:r w:rsidR="00947973" w:rsidRPr="0098772B">
            <w:rPr>
              <w:rFonts w:ascii="Noto Sans" w:eastAsia="Calibri" w:hAnsi="Noto Sans" w:cs="Noto Sans"/>
              <w:b w:val="0"/>
              <w:color w:val="auto"/>
              <w:sz w:val="22"/>
              <w:szCs w:val="22"/>
            </w:rPr>
            <w:t xml:space="preserve"> (1</w:t>
          </w:r>
          <w:r w:rsidR="00791E1B" w:rsidRPr="0098772B">
            <w:rPr>
              <w:rFonts w:ascii="Noto Sans" w:eastAsia="Calibri" w:hAnsi="Noto Sans" w:cs="Noto Sans"/>
              <w:b w:val="0"/>
              <w:color w:val="auto"/>
              <w:sz w:val="22"/>
              <w:szCs w:val="22"/>
            </w:rPr>
            <w:t>0</w:t>
          </w:r>
          <w:r w:rsidR="0042333E" w:rsidRPr="0098772B">
            <w:rPr>
              <w:rFonts w:ascii="Noto Sans" w:eastAsia="Calibri" w:hAnsi="Noto Sans" w:cs="Noto Sans"/>
              <w:b w:val="0"/>
              <w:color w:val="auto"/>
              <w:sz w:val="22"/>
              <w:szCs w:val="22"/>
            </w:rPr>
            <w:t>1 por ciento</w:t>
          </w:r>
          <w:r w:rsidR="00947973" w:rsidRPr="0098772B">
            <w:rPr>
              <w:rFonts w:ascii="Noto Sans" w:eastAsia="Calibri" w:hAnsi="Noto Sans" w:cs="Noto Sans"/>
              <w:b w:val="0"/>
              <w:color w:val="auto"/>
              <w:sz w:val="22"/>
              <w:szCs w:val="22"/>
            </w:rPr>
            <w:t>), derivado de 1080 actividades de fomento de cultura científica estimadas para 202</w:t>
          </w:r>
          <w:r w:rsidR="00874223" w:rsidRPr="0098772B">
            <w:rPr>
              <w:rFonts w:ascii="Noto Sans" w:eastAsia="Calibri" w:hAnsi="Noto Sans" w:cs="Noto Sans"/>
              <w:b w:val="0"/>
              <w:color w:val="auto"/>
              <w:sz w:val="22"/>
              <w:szCs w:val="22"/>
            </w:rPr>
            <w:t>4</w:t>
          </w:r>
          <w:r w:rsidR="00947973" w:rsidRPr="0098772B">
            <w:rPr>
              <w:rFonts w:ascii="Noto Sans" w:eastAsia="Calibri" w:hAnsi="Noto Sans" w:cs="Noto Sans"/>
              <w:b w:val="0"/>
              <w:color w:val="auto"/>
              <w:sz w:val="22"/>
              <w:szCs w:val="22"/>
            </w:rPr>
            <w:t xml:space="preserve"> entre </w:t>
          </w:r>
          <w:r w:rsidR="008B394F" w:rsidRPr="0098772B">
            <w:rPr>
              <w:rFonts w:ascii="Noto Sans" w:eastAsia="Calibri" w:hAnsi="Noto Sans" w:cs="Noto Sans"/>
              <w:b w:val="0"/>
              <w:color w:val="auto"/>
              <w:sz w:val="22"/>
              <w:szCs w:val="22"/>
            </w:rPr>
            <w:t>1070</w:t>
          </w:r>
          <w:r w:rsidR="00947973" w:rsidRPr="0098772B">
            <w:rPr>
              <w:rFonts w:ascii="Noto Sans" w:eastAsia="Calibri" w:hAnsi="Noto Sans" w:cs="Noto Sans"/>
              <w:b w:val="0"/>
              <w:color w:val="auto"/>
              <w:sz w:val="22"/>
              <w:szCs w:val="22"/>
            </w:rPr>
            <w:t xml:space="preserve"> actividades del mismo tema, pero realizadas en el año previo.</w:t>
          </w:r>
        </w:p>
        <w:p w14:paraId="3E6A4528" w14:textId="66DA648E" w:rsidR="00947973" w:rsidRPr="00F4797F" w:rsidRDefault="00947973" w:rsidP="00A57F4A">
          <w:pPr>
            <w:pStyle w:val="Ttulo1INTRODUCCIN"/>
            <w:spacing w:before="240" w:after="240" w:line="360" w:lineRule="auto"/>
            <w:jc w:val="both"/>
            <w:rPr>
              <w:rFonts w:ascii="Noto Sans" w:eastAsia="Calibri" w:hAnsi="Noto Sans" w:cs="Noto Sans"/>
              <w:b w:val="0"/>
              <w:color w:val="auto"/>
              <w:sz w:val="22"/>
              <w:szCs w:val="22"/>
            </w:rPr>
          </w:pPr>
          <w:r w:rsidRPr="00C76A81">
            <w:rPr>
              <w:rFonts w:ascii="Noto Sans" w:eastAsia="Calibri" w:hAnsi="Noto Sans" w:cs="Noto Sans"/>
              <w:b w:val="0"/>
              <w:color w:val="auto"/>
              <w:sz w:val="22"/>
              <w:szCs w:val="22"/>
            </w:rPr>
            <w:t xml:space="preserve">Respecto al </w:t>
          </w:r>
          <w:r w:rsidRPr="00C76A81">
            <w:rPr>
              <w:rFonts w:ascii="Noto Sans" w:eastAsia="Calibri" w:hAnsi="Noto Sans" w:cs="Noto Sans"/>
              <w:bCs/>
              <w:color w:val="auto"/>
              <w:sz w:val="22"/>
              <w:szCs w:val="22"/>
            </w:rPr>
            <w:t xml:space="preserve">Parámetro </w:t>
          </w:r>
          <w:r w:rsidR="00BC5650">
            <w:rPr>
              <w:rFonts w:ascii="Noto Sans" w:eastAsia="Calibri" w:hAnsi="Noto Sans" w:cs="Noto Sans"/>
              <w:bCs/>
              <w:color w:val="auto"/>
              <w:sz w:val="22"/>
              <w:szCs w:val="22"/>
            </w:rPr>
            <w:t>3.</w:t>
          </w:r>
          <w:r w:rsidRPr="00C76A81">
            <w:rPr>
              <w:rFonts w:ascii="Noto Sans" w:eastAsia="Calibri" w:hAnsi="Noto Sans" w:cs="Noto Sans"/>
              <w:bCs/>
              <w:color w:val="auto"/>
              <w:sz w:val="22"/>
              <w:szCs w:val="22"/>
            </w:rPr>
            <w:t>1</w:t>
          </w:r>
          <w:r w:rsidR="002F1148" w:rsidRPr="00C76A81">
            <w:rPr>
              <w:rFonts w:ascii="Noto Sans" w:eastAsia="Calibri" w:hAnsi="Noto Sans" w:cs="Noto Sans"/>
              <w:b w:val="0"/>
              <w:color w:val="auto"/>
              <w:sz w:val="22"/>
              <w:szCs w:val="22"/>
            </w:rPr>
            <w:t xml:space="preserve"> </w:t>
          </w:r>
          <w:r w:rsidRPr="00C76A81">
            <w:rPr>
              <w:rFonts w:ascii="Noto Sans" w:eastAsia="Calibri" w:hAnsi="Noto Sans" w:cs="Noto Sans"/>
              <w:b w:val="0"/>
              <w:color w:val="auto"/>
              <w:sz w:val="22"/>
              <w:szCs w:val="22"/>
            </w:rPr>
            <w:t xml:space="preserve">se obtuvo un resultado de </w:t>
          </w:r>
          <w:r w:rsidR="00C76A81" w:rsidRPr="00C76A81">
            <w:rPr>
              <w:rFonts w:ascii="Noto Sans" w:eastAsia="Calibri" w:hAnsi="Noto Sans" w:cs="Noto Sans"/>
              <w:bCs/>
              <w:color w:val="auto"/>
              <w:sz w:val="22"/>
              <w:szCs w:val="22"/>
            </w:rPr>
            <w:t>138.28</w:t>
          </w:r>
          <w:r w:rsidR="00CB4481" w:rsidRPr="00C76A81">
            <w:rPr>
              <w:rFonts w:ascii="Noto Sans" w:eastAsia="Calibri" w:hAnsi="Noto Sans" w:cs="Noto Sans"/>
              <w:bCs/>
              <w:color w:val="auto"/>
              <w:sz w:val="22"/>
              <w:szCs w:val="22"/>
            </w:rPr>
            <w:t xml:space="preserve"> por ciento</w:t>
          </w:r>
          <w:r w:rsidRPr="00C76A81">
            <w:rPr>
              <w:rFonts w:ascii="Noto Sans" w:eastAsia="Calibri" w:hAnsi="Noto Sans" w:cs="Noto Sans"/>
              <w:b w:val="0"/>
              <w:color w:val="auto"/>
              <w:sz w:val="22"/>
              <w:szCs w:val="22"/>
            </w:rPr>
            <w:t xml:space="preserve">, obtenido de </w:t>
          </w:r>
          <w:r w:rsidR="00C76A81" w:rsidRPr="00C76A81">
            <w:rPr>
              <w:rFonts w:ascii="Noto Sans" w:eastAsia="Calibri" w:hAnsi="Noto Sans" w:cs="Noto Sans"/>
              <w:bCs/>
              <w:color w:val="auto"/>
              <w:sz w:val="22"/>
              <w:szCs w:val="22"/>
            </w:rPr>
            <w:t>6661</w:t>
          </w:r>
          <w:r w:rsidRPr="00C76A81">
            <w:rPr>
              <w:rFonts w:ascii="Noto Sans" w:eastAsia="Calibri" w:hAnsi="Noto Sans" w:cs="Noto Sans"/>
              <w:b w:val="0"/>
              <w:color w:val="auto"/>
              <w:sz w:val="22"/>
              <w:szCs w:val="22"/>
            </w:rPr>
            <w:t xml:space="preserve"> asistentes a eventos de divulgación de la ciencia entre </w:t>
          </w:r>
          <w:r w:rsidR="007B043A" w:rsidRPr="00C76A81">
            <w:rPr>
              <w:rFonts w:ascii="Noto Sans" w:eastAsia="Calibri" w:hAnsi="Noto Sans" w:cs="Noto Sans"/>
              <w:bCs/>
              <w:color w:val="auto"/>
              <w:sz w:val="22"/>
              <w:szCs w:val="22"/>
            </w:rPr>
            <w:t>4817</w:t>
          </w:r>
          <w:r w:rsidRPr="00C76A81">
            <w:rPr>
              <w:rFonts w:ascii="Noto Sans" w:eastAsia="Calibri" w:hAnsi="Noto Sans" w:cs="Noto Sans"/>
              <w:b w:val="0"/>
              <w:color w:val="auto"/>
              <w:sz w:val="22"/>
              <w:szCs w:val="22"/>
            </w:rPr>
            <w:t xml:space="preserve"> asistentes a eventos del mismo tema en el año </w:t>
          </w:r>
          <w:r w:rsidRPr="0098772B">
            <w:rPr>
              <w:rFonts w:ascii="Noto Sans" w:eastAsia="Calibri" w:hAnsi="Noto Sans" w:cs="Noto Sans"/>
              <w:b w:val="0"/>
              <w:color w:val="auto"/>
              <w:sz w:val="22"/>
              <w:szCs w:val="22"/>
            </w:rPr>
            <w:t xml:space="preserve">anterior; considerando lo programado para </w:t>
          </w:r>
          <w:r w:rsidR="002F1148" w:rsidRPr="0098772B">
            <w:rPr>
              <w:rFonts w:ascii="Noto Sans" w:eastAsia="Calibri" w:hAnsi="Noto Sans" w:cs="Noto Sans"/>
              <w:b w:val="0"/>
              <w:color w:val="auto"/>
              <w:sz w:val="22"/>
              <w:szCs w:val="22"/>
            </w:rPr>
            <w:t>2024</w:t>
          </w:r>
          <w:r w:rsidRPr="0098772B">
            <w:rPr>
              <w:rFonts w:ascii="Noto Sans" w:eastAsia="Calibri" w:hAnsi="Noto Sans" w:cs="Noto Sans"/>
              <w:b w:val="0"/>
              <w:color w:val="auto"/>
              <w:sz w:val="22"/>
              <w:szCs w:val="22"/>
            </w:rPr>
            <w:t xml:space="preserve"> (10</w:t>
          </w:r>
          <w:r w:rsidR="002F1148" w:rsidRPr="0098772B">
            <w:rPr>
              <w:rFonts w:ascii="Noto Sans" w:eastAsia="Calibri" w:hAnsi="Noto Sans" w:cs="Noto Sans"/>
              <w:b w:val="0"/>
              <w:color w:val="auto"/>
              <w:sz w:val="22"/>
              <w:szCs w:val="22"/>
            </w:rPr>
            <w:t>7</w:t>
          </w:r>
          <w:r w:rsidR="00791E1B" w:rsidRPr="0098772B">
            <w:rPr>
              <w:rFonts w:ascii="Noto Sans" w:eastAsia="Calibri" w:hAnsi="Noto Sans" w:cs="Noto Sans"/>
              <w:b w:val="0"/>
              <w:color w:val="auto"/>
              <w:sz w:val="22"/>
              <w:szCs w:val="22"/>
            </w:rPr>
            <w:t>.2</w:t>
          </w:r>
          <w:r w:rsidR="00C76A81" w:rsidRPr="0098772B">
            <w:rPr>
              <w:rFonts w:ascii="Noto Sans" w:eastAsia="Calibri" w:hAnsi="Noto Sans" w:cs="Noto Sans"/>
              <w:b w:val="0"/>
              <w:color w:val="auto"/>
              <w:sz w:val="22"/>
              <w:szCs w:val="22"/>
            </w:rPr>
            <w:t>5</w:t>
          </w:r>
          <w:r w:rsidR="00A95472" w:rsidRPr="0098772B">
            <w:rPr>
              <w:rFonts w:ascii="Noto Sans" w:eastAsia="Calibri" w:hAnsi="Noto Sans" w:cs="Noto Sans"/>
              <w:b w:val="0"/>
              <w:color w:val="auto"/>
              <w:sz w:val="22"/>
              <w:szCs w:val="22"/>
            </w:rPr>
            <w:t xml:space="preserve"> por ciento</w:t>
          </w:r>
          <w:r w:rsidRPr="0098772B">
            <w:rPr>
              <w:rFonts w:ascii="Noto Sans" w:eastAsia="Calibri" w:hAnsi="Noto Sans" w:cs="Noto Sans"/>
              <w:b w:val="0"/>
              <w:color w:val="auto"/>
              <w:sz w:val="22"/>
              <w:szCs w:val="22"/>
            </w:rPr>
            <w:t>), que se deriva de 3</w:t>
          </w:r>
          <w:r w:rsidR="008B00F5" w:rsidRPr="0098772B">
            <w:rPr>
              <w:rFonts w:ascii="Noto Sans" w:eastAsia="Calibri" w:hAnsi="Noto Sans" w:cs="Noto Sans"/>
              <w:b w:val="0"/>
              <w:color w:val="auto"/>
              <w:sz w:val="22"/>
              <w:szCs w:val="22"/>
            </w:rPr>
            <w:t>70</w:t>
          </w:r>
          <w:r w:rsidRPr="0098772B">
            <w:rPr>
              <w:rFonts w:ascii="Noto Sans" w:eastAsia="Calibri" w:hAnsi="Noto Sans" w:cs="Noto Sans"/>
              <w:b w:val="0"/>
              <w:color w:val="auto"/>
              <w:sz w:val="22"/>
              <w:szCs w:val="22"/>
            </w:rPr>
            <w:t>0 asistentes a eventos de divulgación de la ciencia entre 3</w:t>
          </w:r>
          <w:r w:rsidR="008B00F5" w:rsidRPr="0098772B">
            <w:rPr>
              <w:rFonts w:ascii="Noto Sans" w:eastAsia="Calibri" w:hAnsi="Noto Sans" w:cs="Noto Sans"/>
              <w:b w:val="0"/>
              <w:color w:val="auto"/>
              <w:sz w:val="22"/>
              <w:szCs w:val="22"/>
            </w:rPr>
            <w:t>4</w:t>
          </w:r>
          <w:r w:rsidRPr="0098772B">
            <w:rPr>
              <w:rFonts w:ascii="Noto Sans" w:eastAsia="Calibri" w:hAnsi="Noto Sans" w:cs="Noto Sans"/>
              <w:b w:val="0"/>
              <w:color w:val="auto"/>
              <w:sz w:val="22"/>
              <w:szCs w:val="22"/>
            </w:rPr>
            <w:t>50</w:t>
          </w:r>
          <w:r w:rsidR="005A0BF6" w:rsidRPr="0098772B">
            <w:rPr>
              <w:rFonts w:ascii="Noto Sans" w:eastAsia="Calibri" w:hAnsi="Noto Sans" w:cs="Noto Sans"/>
              <w:b w:val="0"/>
              <w:color w:val="auto"/>
              <w:sz w:val="22"/>
              <w:szCs w:val="22"/>
            </w:rPr>
            <w:t xml:space="preserve"> </w:t>
          </w:r>
          <w:r w:rsidRPr="0098772B">
            <w:rPr>
              <w:rFonts w:ascii="Noto Sans" w:eastAsia="Calibri" w:hAnsi="Noto Sans" w:cs="Noto Sans"/>
              <w:b w:val="0"/>
              <w:color w:val="auto"/>
              <w:sz w:val="22"/>
              <w:szCs w:val="22"/>
            </w:rPr>
            <w:t>asistentes a eventos del mismo</w:t>
          </w:r>
          <w:r w:rsidRPr="00F4797F">
            <w:rPr>
              <w:rFonts w:ascii="Noto Sans" w:eastAsia="Calibri" w:hAnsi="Noto Sans" w:cs="Noto Sans"/>
              <w:b w:val="0"/>
              <w:color w:val="auto"/>
              <w:sz w:val="22"/>
              <w:szCs w:val="22"/>
            </w:rPr>
            <w:t xml:space="preserve"> tema en el año anterior.</w:t>
          </w:r>
        </w:p>
        <w:p w14:paraId="0DEBDB5D" w14:textId="6BBE6016" w:rsidR="00947973" w:rsidRPr="006C4F01" w:rsidRDefault="00947973" w:rsidP="00A57F4A">
          <w:pPr>
            <w:pStyle w:val="Ttulo1INTRODUCCIN"/>
            <w:spacing w:before="240" w:after="240" w:line="360" w:lineRule="auto"/>
            <w:jc w:val="both"/>
            <w:rPr>
              <w:rFonts w:ascii="Noto Sans" w:eastAsia="Calibri" w:hAnsi="Noto Sans" w:cs="Noto Sans"/>
              <w:b w:val="0"/>
              <w:color w:val="FF0000"/>
              <w:sz w:val="22"/>
              <w:szCs w:val="22"/>
            </w:rPr>
          </w:pPr>
          <w:r w:rsidRPr="00F4797F">
            <w:rPr>
              <w:rFonts w:ascii="Noto Sans" w:eastAsia="Calibri" w:hAnsi="Noto Sans" w:cs="Noto Sans"/>
              <w:b w:val="0"/>
              <w:color w:val="auto"/>
              <w:sz w:val="22"/>
              <w:szCs w:val="22"/>
            </w:rPr>
            <w:t xml:space="preserve">Finalmente, para el </w:t>
          </w:r>
          <w:r w:rsidRPr="00F4797F">
            <w:rPr>
              <w:rFonts w:ascii="Noto Sans" w:eastAsia="Calibri" w:hAnsi="Noto Sans" w:cs="Noto Sans"/>
              <w:bCs/>
              <w:color w:val="auto"/>
              <w:sz w:val="22"/>
              <w:szCs w:val="22"/>
            </w:rPr>
            <w:t xml:space="preserve">Parámetro </w:t>
          </w:r>
          <w:r w:rsidR="00BC5650">
            <w:rPr>
              <w:rFonts w:ascii="Noto Sans" w:eastAsia="Calibri" w:hAnsi="Noto Sans" w:cs="Noto Sans"/>
              <w:bCs/>
              <w:color w:val="auto"/>
              <w:sz w:val="22"/>
              <w:szCs w:val="22"/>
            </w:rPr>
            <w:t>3.</w:t>
          </w:r>
          <w:r w:rsidRPr="00F4797F">
            <w:rPr>
              <w:rFonts w:ascii="Noto Sans" w:eastAsia="Calibri" w:hAnsi="Noto Sans" w:cs="Noto Sans"/>
              <w:bCs/>
              <w:color w:val="auto"/>
              <w:sz w:val="22"/>
              <w:szCs w:val="22"/>
            </w:rPr>
            <w:t>2</w:t>
          </w:r>
          <w:r w:rsidRPr="00F4797F">
            <w:rPr>
              <w:rFonts w:ascii="Noto Sans" w:eastAsia="Calibri" w:hAnsi="Noto Sans" w:cs="Noto Sans"/>
              <w:b w:val="0"/>
              <w:color w:val="auto"/>
              <w:sz w:val="22"/>
              <w:szCs w:val="22"/>
            </w:rPr>
            <w:t xml:space="preserve">, se alcanzó el </w:t>
          </w:r>
          <w:r w:rsidR="00F4797F" w:rsidRPr="00F4797F">
            <w:rPr>
              <w:rFonts w:ascii="Noto Sans" w:eastAsia="Calibri" w:hAnsi="Noto Sans" w:cs="Noto Sans"/>
              <w:bCs/>
              <w:color w:val="auto"/>
              <w:sz w:val="22"/>
              <w:szCs w:val="22"/>
            </w:rPr>
            <w:t>6.8 por ciento</w:t>
          </w:r>
          <w:r w:rsidRPr="00F4797F">
            <w:rPr>
              <w:rFonts w:ascii="Noto Sans" w:eastAsia="Calibri" w:hAnsi="Noto Sans" w:cs="Noto Sans"/>
              <w:b w:val="0"/>
              <w:color w:val="auto"/>
              <w:sz w:val="22"/>
              <w:szCs w:val="22"/>
            </w:rPr>
            <w:t xml:space="preserve">, resultado de </w:t>
          </w:r>
          <w:r w:rsidR="00BE6E05" w:rsidRPr="00F4797F">
            <w:rPr>
              <w:rFonts w:ascii="Noto Sans" w:eastAsia="Calibri" w:hAnsi="Noto Sans" w:cs="Noto Sans"/>
              <w:bCs/>
              <w:color w:val="auto"/>
              <w:sz w:val="22"/>
              <w:szCs w:val="22"/>
            </w:rPr>
            <w:t>1</w:t>
          </w:r>
          <w:r w:rsidR="00F4797F" w:rsidRPr="00F4797F">
            <w:rPr>
              <w:rFonts w:ascii="Noto Sans" w:eastAsia="Calibri" w:hAnsi="Noto Sans" w:cs="Noto Sans"/>
              <w:bCs/>
              <w:color w:val="auto"/>
              <w:sz w:val="22"/>
              <w:szCs w:val="22"/>
            </w:rPr>
            <w:t>2</w:t>
          </w:r>
          <w:r w:rsidRPr="00F4797F">
            <w:rPr>
              <w:rFonts w:ascii="Noto Sans" w:eastAsia="Calibri" w:hAnsi="Noto Sans" w:cs="Noto Sans"/>
              <w:b w:val="0"/>
              <w:color w:val="auto"/>
              <w:sz w:val="22"/>
              <w:szCs w:val="22"/>
            </w:rPr>
            <w:t xml:space="preserve"> estudiantes de bachillerato que participaron en los programas de "Fomento a la carrera científica y tecnológica para niños y jóvenes" y "Semillero de Futuros Científicos"</w:t>
          </w:r>
          <w:r w:rsidR="000D7B86" w:rsidRPr="00F4797F">
            <w:rPr>
              <w:rFonts w:ascii="Noto Sans" w:eastAsia="Calibri" w:hAnsi="Noto Sans" w:cs="Noto Sans"/>
              <w:b w:val="0"/>
              <w:color w:val="auto"/>
              <w:sz w:val="22"/>
              <w:szCs w:val="22"/>
            </w:rPr>
            <w:t xml:space="preserve"> en el año,</w:t>
          </w:r>
          <w:r w:rsidRPr="00F4797F">
            <w:rPr>
              <w:rFonts w:ascii="Noto Sans" w:eastAsia="Calibri" w:hAnsi="Noto Sans" w:cs="Noto Sans"/>
              <w:b w:val="0"/>
              <w:color w:val="auto"/>
              <w:sz w:val="22"/>
              <w:szCs w:val="22"/>
            </w:rPr>
            <w:t xml:space="preserve"> entre </w:t>
          </w:r>
          <w:r w:rsidR="00F4797F" w:rsidRPr="00F4797F">
            <w:rPr>
              <w:rFonts w:ascii="Noto Sans" w:eastAsia="Calibri" w:hAnsi="Noto Sans" w:cs="Noto Sans"/>
              <w:bCs/>
              <w:color w:val="auto"/>
              <w:sz w:val="22"/>
              <w:szCs w:val="22"/>
            </w:rPr>
            <w:t>176</w:t>
          </w:r>
          <w:r w:rsidRPr="00F4797F">
            <w:rPr>
              <w:rFonts w:ascii="Noto Sans" w:eastAsia="Calibri" w:hAnsi="Noto Sans" w:cs="Noto Sans"/>
              <w:b w:val="0"/>
              <w:color w:val="auto"/>
              <w:sz w:val="22"/>
              <w:szCs w:val="22"/>
            </w:rPr>
            <w:t xml:space="preserve"> estudiantes que solicitaron ingreso a carreras </w:t>
          </w:r>
          <w:r w:rsidRPr="002E173C">
            <w:rPr>
              <w:rFonts w:ascii="Noto Sans" w:eastAsia="Calibri" w:hAnsi="Noto Sans" w:cs="Noto Sans"/>
              <w:b w:val="0"/>
              <w:color w:val="auto"/>
              <w:sz w:val="22"/>
              <w:szCs w:val="22"/>
            </w:rPr>
            <w:t>científicas: bioquímica, biología, química, física, astronomía, matemáticas</w:t>
          </w:r>
          <w:r w:rsidR="008C56A3" w:rsidRPr="002E173C">
            <w:rPr>
              <w:rFonts w:ascii="Noto Sans" w:eastAsia="Calibri" w:hAnsi="Noto Sans" w:cs="Noto Sans"/>
              <w:b w:val="0"/>
              <w:color w:val="auto"/>
              <w:sz w:val="22"/>
              <w:szCs w:val="22"/>
            </w:rPr>
            <w:t xml:space="preserve"> en el año</w:t>
          </w:r>
          <w:r w:rsidRPr="002E173C">
            <w:rPr>
              <w:rFonts w:ascii="Noto Sans" w:eastAsia="Calibri" w:hAnsi="Noto Sans" w:cs="Noto Sans"/>
              <w:b w:val="0"/>
              <w:color w:val="auto"/>
              <w:sz w:val="22"/>
              <w:szCs w:val="22"/>
            </w:rPr>
            <w:t xml:space="preserve">; mientras </w:t>
          </w:r>
          <w:r w:rsidRPr="0098772B">
            <w:rPr>
              <w:rFonts w:ascii="Noto Sans" w:eastAsia="Calibri" w:hAnsi="Noto Sans" w:cs="Noto Sans"/>
              <w:b w:val="0"/>
              <w:color w:val="auto"/>
              <w:sz w:val="22"/>
              <w:szCs w:val="22"/>
            </w:rPr>
            <w:t>que lo estimado para 202</w:t>
          </w:r>
          <w:r w:rsidR="00176C81" w:rsidRPr="0098772B">
            <w:rPr>
              <w:rFonts w:ascii="Noto Sans" w:eastAsia="Calibri" w:hAnsi="Noto Sans" w:cs="Noto Sans"/>
              <w:b w:val="0"/>
              <w:color w:val="auto"/>
              <w:sz w:val="22"/>
              <w:szCs w:val="22"/>
            </w:rPr>
            <w:t>4</w:t>
          </w:r>
          <w:r w:rsidRPr="0098772B">
            <w:rPr>
              <w:rFonts w:ascii="Noto Sans" w:eastAsia="Calibri" w:hAnsi="Noto Sans" w:cs="Noto Sans"/>
              <w:b w:val="0"/>
              <w:color w:val="auto"/>
              <w:sz w:val="22"/>
              <w:szCs w:val="22"/>
            </w:rPr>
            <w:t xml:space="preserve"> fue de 46</w:t>
          </w:r>
          <w:r w:rsidR="00EF3BE7" w:rsidRPr="0098772B">
            <w:rPr>
              <w:rFonts w:ascii="Noto Sans" w:eastAsia="Calibri" w:hAnsi="Noto Sans" w:cs="Noto Sans"/>
              <w:b w:val="0"/>
              <w:color w:val="auto"/>
              <w:sz w:val="22"/>
              <w:szCs w:val="22"/>
            </w:rPr>
            <w:t>.4</w:t>
          </w:r>
          <w:r w:rsidR="002E173C" w:rsidRPr="0098772B">
            <w:rPr>
              <w:rFonts w:ascii="Noto Sans" w:eastAsia="Calibri" w:hAnsi="Noto Sans" w:cs="Noto Sans"/>
              <w:b w:val="0"/>
              <w:color w:val="auto"/>
              <w:sz w:val="22"/>
              <w:szCs w:val="22"/>
            </w:rPr>
            <w:t>3 por ciento</w:t>
          </w:r>
          <w:r w:rsidRPr="0098772B">
            <w:rPr>
              <w:rFonts w:ascii="Noto Sans" w:eastAsia="Calibri" w:hAnsi="Noto Sans" w:cs="Noto Sans"/>
              <w:b w:val="0"/>
              <w:color w:val="auto"/>
              <w:sz w:val="22"/>
              <w:szCs w:val="22"/>
            </w:rPr>
            <w:t>, derivado de 2</w:t>
          </w:r>
          <w:r w:rsidR="00176C81" w:rsidRPr="0098772B">
            <w:rPr>
              <w:rFonts w:ascii="Noto Sans" w:eastAsia="Calibri" w:hAnsi="Noto Sans" w:cs="Noto Sans"/>
              <w:b w:val="0"/>
              <w:color w:val="auto"/>
              <w:sz w:val="22"/>
              <w:szCs w:val="22"/>
            </w:rPr>
            <w:t>6</w:t>
          </w:r>
          <w:r w:rsidRPr="0098772B">
            <w:rPr>
              <w:rFonts w:ascii="Noto Sans" w:eastAsia="Calibri" w:hAnsi="Noto Sans" w:cs="Noto Sans"/>
              <w:b w:val="0"/>
              <w:color w:val="auto"/>
              <w:sz w:val="22"/>
              <w:szCs w:val="22"/>
            </w:rPr>
            <w:t xml:space="preserve"> estudiantes de bachillerato que participaron en los programas de "Fomento a la carrera científica y tecnológica para niños y jóvenes" y "Semillero de Futuros Científicos"</w:t>
          </w:r>
          <w:r w:rsidR="00E133E4" w:rsidRPr="0098772B">
            <w:rPr>
              <w:rFonts w:ascii="Noto Sans" w:eastAsia="Calibri" w:hAnsi="Noto Sans" w:cs="Noto Sans"/>
              <w:b w:val="0"/>
              <w:color w:val="auto"/>
              <w:sz w:val="22"/>
              <w:szCs w:val="22"/>
            </w:rPr>
            <w:t xml:space="preserve"> en el año,</w:t>
          </w:r>
          <w:r w:rsidRPr="0098772B">
            <w:rPr>
              <w:rFonts w:ascii="Noto Sans" w:eastAsia="Calibri" w:hAnsi="Noto Sans" w:cs="Noto Sans"/>
              <w:b w:val="0"/>
              <w:color w:val="auto"/>
              <w:sz w:val="22"/>
              <w:szCs w:val="22"/>
            </w:rPr>
            <w:t xml:space="preserve"> </w:t>
          </w:r>
          <w:r w:rsidR="007A5D50" w:rsidRPr="0098772B">
            <w:rPr>
              <w:rFonts w:ascii="Noto Sans" w:eastAsia="Calibri" w:hAnsi="Noto Sans" w:cs="Noto Sans"/>
              <w:b w:val="0"/>
              <w:color w:val="auto"/>
              <w:sz w:val="22"/>
              <w:szCs w:val="22"/>
            </w:rPr>
            <w:t>sobre un total de</w:t>
          </w:r>
          <w:r w:rsidRPr="0098772B">
            <w:rPr>
              <w:rFonts w:ascii="Noto Sans" w:eastAsia="Calibri" w:hAnsi="Noto Sans" w:cs="Noto Sans"/>
              <w:b w:val="0"/>
              <w:color w:val="auto"/>
              <w:sz w:val="22"/>
              <w:szCs w:val="22"/>
            </w:rPr>
            <w:t xml:space="preserve"> 5</w:t>
          </w:r>
          <w:r w:rsidR="00176C81" w:rsidRPr="0098772B">
            <w:rPr>
              <w:rFonts w:ascii="Noto Sans" w:eastAsia="Calibri" w:hAnsi="Noto Sans" w:cs="Noto Sans"/>
              <w:b w:val="0"/>
              <w:color w:val="auto"/>
              <w:sz w:val="22"/>
              <w:szCs w:val="22"/>
            </w:rPr>
            <w:t>6</w:t>
          </w:r>
          <w:r w:rsidRPr="006C4F01">
            <w:rPr>
              <w:rFonts w:ascii="Noto Sans" w:eastAsia="Calibri" w:hAnsi="Noto Sans" w:cs="Noto Sans"/>
              <w:b w:val="0"/>
              <w:color w:val="auto"/>
              <w:sz w:val="22"/>
              <w:szCs w:val="22"/>
            </w:rPr>
            <w:t xml:space="preserve"> estudiantes que solicitaron ingreso a carreras científicas: bioquímica, biología, química, física, astronomía, matemáticas</w:t>
          </w:r>
          <w:r w:rsidR="007A5D50" w:rsidRPr="006C4F01">
            <w:rPr>
              <w:rFonts w:ascii="Noto Sans" w:eastAsia="Calibri" w:hAnsi="Noto Sans" w:cs="Noto Sans"/>
              <w:b w:val="0"/>
              <w:color w:val="auto"/>
              <w:sz w:val="22"/>
              <w:szCs w:val="22"/>
            </w:rPr>
            <w:t xml:space="preserve"> en el año</w:t>
          </w:r>
          <w:r w:rsidRPr="006C4F01">
            <w:rPr>
              <w:rFonts w:ascii="Noto Sans" w:eastAsia="Calibri" w:hAnsi="Noto Sans" w:cs="Noto Sans"/>
              <w:b w:val="0"/>
              <w:color w:val="auto"/>
              <w:sz w:val="22"/>
              <w:szCs w:val="22"/>
            </w:rPr>
            <w:t>.</w:t>
          </w:r>
        </w:p>
        <w:p w14:paraId="0891B614" w14:textId="77777777" w:rsidR="006C4F01" w:rsidRPr="00123231" w:rsidRDefault="006C4F01" w:rsidP="006C4F01">
          <w:pPr>
            <w:spacing w:after="120" w:line="360" w:lineRule="auto"/>
            <w:jc w:val="both"/>
            <w:rPr>
              <w:rFonts w:ascii="Noto Sans" w:hAnsi="Noto Sans" w:cs="Noto Sans"/>
              <w:sz w:val="22"/>
              <w:szCs w:val="22"/>
            </w:rPr>
          </w:pPr>
          <w:r w:rsidRPr="006C4F01">
            <w:rPr>
              <w:rFonts w:ascii="Noto Sans" w:hAnsi="Noto Sans" w:cs="Noto Sans"/>
              <w:sz w:val="22"/>
              <w:szCs w:val="22"/>
            </w:rPr>
            <w:lastRenderedPageBreak/>
            <w:t xml:space="preserve">Cabe destacar que después de aplicar el método de cálculo en el </w:t>
          </w:r>
          <w:r w:rsidRPr="006C4F01">
            <w:rPr>
              <w:rFonts w:ascii="Noto Sans" w:hAnsi="Noto Sans" w:cs="Noto Sans"/>
              <w:b/>
              <w:bCs/>
              <w:sz w:val="22"/>
              <w:szCs w:val="22"/>
            </w:rPr>
            <w:t>Parámetro 3.2</w:t>
          </w:r>
          <w:r w:rsidRPr="006C4F01">
            <w:rPr>
              <w:rFonts w:ascii="Noto Sans" w:hAnsi="Noto Sans" w:cs="Noto Sans"/>
              <w:sz w:val="22"/>
              <w:szCs w:val="22"/>
            </w:rPr>
            <w:t xml:space="preserve">: “Aumento en el número de personas estudiando carreras científicas”, de acuerdo con el PI, el indicador no refleja de manera correcta los resultados obtenidos, por lo que se ha realizado un ajuste invirtiendo el numerador por el denominador en el presente reporte. De esta forma, para 2024 se registró un resultado del </w:t>
          </w:r>
          <w:r w:rsidRPr="006C4F01">
            <w:rPr>
              <w:rFonts w:ascii="Noto Sans" w:hAnsi="Noto Sans" w:cs="Noto Sans"/>
              <w:b/>
              <w:bCs/>
              <w:sz w:val="22"/>
              <w:szCs w:val="22"/>
            </w:rPr>
            <w:t>6.8%</w:t>
          </w:r>
          <w:r w:rsidRPr="006C4F01">
            <w:rPr>
              <w:rFonts w:ascii="Noto Sans" w:hAnsi="Noto Sans" w:cs="Noto Sans"/>
              <w:sz w:val="22"/>
              <w:szCs w:val="22"/>
            </w:rPr>
            <w:t xml:space="preserve">, obtenido al dividir </w:t>
          </w:r>
          <w:r w:rsidRPr="006C4F01">
            <w:rPr>
              <w:rFonts w:ascii="Noto Sans" w:hAnsi="Noto Sans" w:cs="Noto Sans"/>
              <w:b/>
              <w:bCs/>
              <w:sz w:val="22"/>
              <w:szCs w:val="22"/>
            </w:rPr>
            <w:t>12</w:t>
          </w:r>
          <w:r w:rsidRPr="006C4F01">
            <w:rPr>
              <w:rFonts w:ascii="Noto Sans" w:hAnsi="Noto Sans" w:cs="Noto Sans"/>
              <w:sz w:val="22"/>
              <w:szCs w:val="22"/>
            </w:rPr>
            <w:t xml:space="preserve"> estudiantes de bachillerato que participaron en dichos programas, entre </w:t>
          </w:r>
          <w:r w:rsidRPr="006C4F01">
            <w:rPr>
              <w:rFonts w:ascii="Noto Sans" w:hAnsi="Noto Sans" w:cs="Noto Sans"/>
              <w:b/>
              <w:bCs/>
              <w:sz w:val="22"/>
              <w:szCs w:val="22"/>
            </w:rPr>
            <w:t>176</w:t>
          </w:r>
          <w:r w:rsidRPr="006C4F01">
            <w:rPr>
              <w:rFonts w:ascii="Noto Sans" w:hAnsi="Noto Sans" w:cs="Noto Sans"/>
              <w:sz w:val="22"/>
              <w:szCs w:val="22"/>
            </w:rPr>
            <w:t xml:space="preserve"> </w:t>
          </w:r>
          <w:r w:rsidRPr="00123231">
            <w:rPr>
              <w:rFonts w:ascii="Noto Sans" w:hAnsi="Noto Sans" w:cs="Noto Sans"/>
              <w:sz w:val="22"/>
              <w:szCs w:val="22"/>
            </w:rPr>
            <w:t>estudiantes que solicitaron ingreso a carreras científicas en el año.</w:t>
          </w:r>
        </w:p>
        <w:p w14:paraId="1FF95488" w14:textId="3A8D378E" w:rsidR="009779AB" w:rsidRPr="00123231" w:rsidRDefault="009779AB" w:rsidP="00A57F4A">
          <w:pPr>
            <w:pStyle w:val="Ttulo3"/>
            <w:spacing w:before="240" w:after="240" w:line="360" w:lineRule="auto"/>
            <w:rPr>
              <w:rFonts w:ascii="Noto Sans" w:hAnsi="Noto Sans" w:cs="Noto Sans"/>
              <w:b/>
              <w:caps/>
              <w:color w:val="9D2449"/>
              <w:sz w:val="22"/>
              <w:szCs w:val="22"/>
            </w:rPr>
          </w:pPr>
          <w:bookmarkStart w:id="43" w:name="_Toc199161000"/>
          <w:bookmarkStart w:id="44" w:name="_Toc199166191"/>
          <w:r w:rsidRPr="00123231">
            <w:rPr>
              <w:rFonts w:ascii="Noto Sans" w:hAnsi="Noto Sans" w:cs="Noto Sans"/>
              <w:b/>
              <w:caps/>
              <w:color w:val="9D2449"/>
              <w:sz w:val="22"/>
              <w:szCs w:val="22"/>
            </w:rPr>
            <w:t>Actividades relevantes</w:t>
          </w:r>
          <w:r w:rsidR="00630685" w:rsidRPr="00123231">
            <w:rPr>
              <w:rFonts w:ascii="Noto Sans" w:hAnsi="Noto Sans" w:cs="Noto Sans"/>
              <w:b/>
              <w:caps/>
              <w:color w:val="9D2449"/>
              <w:sz w:val="22"/>
              <w:szCs w:val="22"/>
            </w:rPr>
            <w:t xml:space="preserve"> enero - </w:t>
          </w:r>
          <w:r w:rsidR="007A303D" w:rsidRPr="00123231">
            <w:rPr>
              <w:rFonts w:ascii="Noto Sans" w:hAnsi="Noto Sans" w:cs="Noto Sans"/>
              <w:b/>
              <w:caps/>
              <w:color w:val="9D2449"/>
              <w:sz w:val="22"/>
              <w:szCs w:val="22"/>
            </w:rPr>
            <w:t>diciembre</w:t>
          </w:r>
          <w:r w:rsidR="00630685" w:rsidRPr="00123231">
            <w:rPr>
              <w:rFonts w:ascii="Noto Sans" w:hAnsi="Noto Sans" w:cs="Noto Sans"/>
              <w:b/>
              <w:caps/>
              <w:color w:val="9D2449"/>
              <w:sz w:val="22"/>
              <w:szCs w:val="22"/>
            </w:rPr>
            <w:t xml:space="preserve"> 2024</w:t>
          </w:r>
          <w:bookmarkEnd w:id="43"/>
          <w:bookmarkEnd w:id="44"/>
        </w:p>
        <w:p w14:paraId="76514163" w14:textId="27CD2310" w:rsidR="003C76B3" w:rsidRPr="00123231" w:rsidRDefault="003C76B3" w:rsidP="00A57F4A">
          <w:pPr>
            <w:autoSpaceDE w:val="0"/>
            <w:autoSpaceDN w:val="0"/>
            <w:adjustRightInd w:val="0"/>
            <w:spacing w:before="240" w:after="240" w:line="360" w:lineRule="auto"/>
            <w:jc w:val="both"/>
            <w:textAlignment w:val="center"/>
            <w:rPr>
              <w:rFonts w:ascii="Noto Sans" w:eastAsiaTheme="minorHAnsi" w:hAnsi="Noto Sans" w:cs="Noto Sans"/>
              <w:b/>
              <w:color w:val="B38E5D"/>
              <w:sz w:val="22"/>
              <w:szCs w:val="22"/>
              <w:lang w:val="es-MX" w:eastAsia="en-US"/>
            </w:rPr>
          </w:pPr>
          <w:bookmarkStart w:id="45" w:name="_Hlk96418882"/>
          <w:r w:rsidRPr="00123231">
            <w:rPr>
              <w:rFonts w:ascii="Noto Sans" w:eastAsiaTheme="minorHAnsi" w:hAnsi="Noto Sans" w:cs="Noto Sans"/>
              <w:b/>
              <w:color w:val="B38E5D"/>
              <w:sz w:val="22"/>
              <w:szCs w:val="22"/>
              <w:lang w:val="es-MX" w:eastAsia="en-US"/>
            </w:rPr>
            <w:t>Estrategia prioritaria 3.1.-Incrementar la divulgación de la cultura científica a la sociedad para disminuir el rezago educativo</w:t>
          </w:r>
          <w:r w:rsidR="005A23D5" w:rsidRPr="00123231">
            <w:rPr>
              <w:rFonts w:ascii="Noto Sans" w:eastAsiaTheme="minorHAnsi" w:hAnsi="Noto Sans" w:cs="Noto Sans"/>
              <w:b/>
              <w:color w:val="B38E5D"/>
              <w:sz w:val="22"/>
              <w:szCs w:val="22"/>
              <w:lang w:val="es-MX" w:eastAsia="en-US"/>
            </w:rPr>
            <w:t>.</w:t>
          </w:r>
        </w:p>
        <w:bookmarkEnd w:id="45"/>
        <w:p w14:paraId="0C5E2E82" w14:textId="314F535F" w:rsidR="00DC78DB" w:rsidRPr="00764229" w:rsidRDefault="00DC78DB" w:rsidP="00A57F4A">
          <w:pPr>
            <w:pStyle w:val="Ttulo1INTRODUCCIN"/>
            <w:spacing w:before="240" w:after="240" w:line="360" w:lineRule="auto"/>
            <w:jc w:val="both"/>
            <w:rPr>
              <w:rFonts w:ascii="Noto Sans" w:eastAsia="Calibri" w:hAnsi="Noto Sans" w:cs="Noto Sans"/>
              <w:bCs/>
              <w:color w:val="auto"/>
              <w:sz w:val="22"/>
              <w:szCs w:val="22"/>
            </w:rPr>
          </w:pPr>
          <w:r w:rsidRPr="00123231">
            <w:rPr>
              <w:rFonts w:ascii="Noto Sans" w:eastAsia="Calibri" w:hAnsi="Noto Sans" w:cs="Noto Sans"/>
              <w:bCs/>
              <w:color w:val="auto"/>
              <w:sz w:val="22"/>
              <w:szCs w:val="22"/>
            </w:rPr>
            <w:t>3.1.1</w:t>
          </w:r>
          <w:r w:rsidRPr="00123231">
            <w:rPr>
              <w:rFonts w:ascii="Noto Sans" w:eastAsia="Calibri" w:hAnsi="Noto Sans" w:cs="Noto Sans"/>
              <w:bCs/>
              <w:color w:val="auto"/>
              <w:sz w:val="22"/>
              <w:szCs w:val="22"/>
            </w:rPr>
            <w:tab/>
            <w:t>Divulgar la ciencia con</w:t>
          </w:r>
          <w:r w:rsidRPr="00573A06">
            <w:rPr>
              <w:rFonts w:ascii="Noto Sans" w:eastAsia="Calibri" w:hAnsi="Noto Sans" w:cs="Noto Sans"/>
              <w:bCs/>
              <w:color w:val="auto"/>
              <w:sz w:val="22"/>
              <w:szCs w:val="22"/>
            </w:rPr>
            <w:t xml:space="preserve"> la sociedad en las revistas que publica el INECOL (Acta Zoológica Mexicana, Acta Bot</w:t>
          </w:r>
          <w:r w:rsidR="00FE11DC" w:rsidRPr="00573A06">
            <w:rPr>
              <w:rFonts w:ascii="Noto Sans" w:eastAsia="Calibri" w:hAnsi="Noto Sans" w:cs="Noto Sans"/>
              <w:bCs/>
              <w:color w:val="auto"/>
              <w:sz w:val="22"/>
              <w:szCs w:val="22"/>
            </w:rPr>
            <w:t>a</w:t>
          </w:r>
          <w:r w:rsidRPr="00573A06">
            <w:rPr>
              <w:rFonts w:ascii="Noto Sans" w:eastAsia="Calibri" w:hAnsi="Noto Sans" w:cs="Noto Sans"/>
              <w:bCs/>
              <w:color w:val="auto"/>
              <w:sz w:val="22"/>
              <w:szCs w:val="22"/>
            </w:rPr>
            <w:t xml:space="preserve">nica </w:t>
          </w:r>
          <w:proofErr w:type="gramStart"/>
          <w:r w:rsidRPr="00573A06">
            <w:rPr>
              <w:rFonts w:ascii="Noto Sans" w:eastAsia="Calibri" w:hAnsi="Noto Sans" w:cs="Noto Sans"/>
              <w:bCs/>
              <w:color w:val="auto"/>
              <w:sz w:val="22"/>
              <w:szCs w:val="22"/>
            </w:rPr>
            <w:t>Mexicana</w:t>
          </w:r>
          <w:proofErr w:type="gramEnd"/>
          <w:r w:rsidRPr="00573A06">
            <w:rPr>
              <w:rFonts w:ascii="Noto Sans" w:eastAsia="Calibri" w:hAnsi="Noto Sans" w:cs="Noto Sans"/>
              <w:bCs/>
              <w:color w:val="auto"/>
              <w:sz w:val="22"/>
              <w:szCs w:val="22"/>
            </w:rPr>
            <w:t>, Madera y Bosques) y en las que los editores son miembros activos (</w:t>
          </w:r>
          <w:proofErr w:type="spellStart"/>
          <w:r w:rsidRPr="00573A06">
            <w:rPr>
              <w:rFonts w:ascii="Noto Sans" w:eastAsia="Calibri" w:hAnsi="Noto Sans" w:cs="Noto Sans"/>
              <w:bCs/>
              <w:color w:val="auto"/>
              <w:sz w:val="22"/>
              <w:szCs w:val="22"/>
            </w:rPr>
            <w:t>Scientia</w:t>
          </w:r>
          <w:proofErr w:type="spellEnd"/>
          <w:r w:rsidRPr="00573A06">
            <w:rPr>
              <w:rFonts w:ascii="Noto Sans" w:eastAsia="Calibri" w:hAnsi="Noto Sans" w:cs="Noto Sans"/>
              <w:bCs/>
              <w:color w:val="auto"/>
              <w:sz w:val="22"/>
              <w:szCs w:val="22"/>
            </w:rPr>
            <w:t xml:space="preserve"> </w:t>
          </w:r>
          <w:proofErr w:type="spellStart"/>
          <w:r w:rsidRPr="00573A06">
            <w:rPr>
              <w:rFonts w:ascii="Noto Sans" w:eastAsia="Calibri" w:hAnsi="Noto Sans" w:cs="Noto Sans"/>
              <w:bCs/>
              <w:color w:val="auto"/>
              <w:sz w:val="22"/>
              <w:szCs w:val="22"/>
            </w:rPr>
            <w:t>Fungorum</w:t>
          </w:r>
          <w:proofErr w:type="spellEnd"/>
          <w:r w:rsidRPr="00573A06">
            <w:rPr>
              <w:rFonts w:ascii="Noto Sans" w:eastAsia="Calibri" w:hAnsi="Noto Sans" w:cs="Noto Sans"/>
              <w:bCs/>
              <w:color w:val="auto"/>
              <w:sz w:val="22"/>
              <w:szCs w:val="22"/>
            </w:rPr>
            <w:t xml:space="preserve">, </w:t>
          </w:r>
          <w:proofErr w:type="spellStart"/>
          <w:r w:rsidRPr="00573A06">
            <w:rPr>
              <w:rFonts w:ascii="Noto Sans" w:eastAsia="Calibri" w:hAnsi="Noto Sans" w:cs="Noto Sans"/>
              <w:bCs/>
              <w:color w:val="auto"/>
              <w:sz w:val="22"/>
              <w:szCs w:val="22"/>
            </w:rPr>
            <w:t>Regions</w:t>
          </w:r>
          <w:proofErr w:type="spellEnd"/>
          <w:r w:rsidRPr="00573A06">
            <w:rPr>
              <w:rFonts w:ascii="Noto Sans" w:eastAsia="Calibri" w:hAnsi="Noto Sans" w:cs="Noto Sans"/>
              <w:bCs/>
              <w:color w:val="auto"/>
              <w:sz w:val="22"/>
              <w:szCs w:val="22"/>
            </w:rPr>
            <w:t xml:space="preserve"> &amp; </w:t>
          </w:r>
          <w:proofErr w:type="spellStart"/>
          <w:r w:rsidRPr="00573A06">
            <w:rPr>
              <w:rFonts w:ascii="Noto Sans" w:eastAsia="Calibri" w:hAnsi="Noto Sans" w:cs="Noto Sans"/>
              <w:bCs/>
              <w:color w:val="auto"/>
              <w:sz w:val="22"/>
              <w:szCs w:val="22"/>
            </w:rPr>
            <w:t>Cohesion</w:t>
          </w:r>
          <w:proofErr w:type="spellEnd"/>
          <w:r w:rsidRPr="00573A06">
            <w:rPr>
              <w:rFonts w:ascii="Noto Sans" w:eastAsia="Calibri" w:hAnsi="Noto Sans" w:cs="Noto Sans"/>
              <w:bCs/>
              <w:color w:val="auto"/>
              <w:sz w:val="22"/>
              <w:szCs w:val="22"/>
            </w:rPr>
            <w:t xml:space="preserve"> y </w:t>
          </w:r>
          <w:r w:rsidRPr="00764229">
            <w:rPr>
              <w:rFonts w:ascii="Noto Sans" w:eastAsia="Calibri" w:hAnsi="Noto Sans" w:cs="Noto Sans"/>
              <w:bCs/>
              <w:color w:val="auto"/>
              <w:sz w:val="22"/>
              <w:szCs w:val="22"/>
            </w:rPr>
            <w:t>Revista Latinoamericana de Biotecnología Ambiental y Algal).</w:t>
          </w:r>
        </w:p>
        <w:p w14:paraId="28986A57" w14:textId="595FA4CF" w:rsidR="00A1168D" w:rsidRPr="00D67450" w:rsidRDefault="005D36A5" w:rsidP="00A57F4A">
          <w:pPr>
            <w:pStyle w:val="Prrafodelista"/>
            <w:numPr>
              <w:ilvl w:val="0"/>
              <w:numId w:val="9"/>
            </w:numPr>
            <w:spacing w:before="240" w:after="240" w:line="360" w:lineRule="auto"/>
            <w:contextualSpacing w:val="0"/>
            <w:jc w:val="both"/>
            <w:rPr>
              <w:rFonts w:ascii="Noto Sans" w:hAnsi="Noto Sans" w:cs="Noto Sans"/>
              <w:b/>
              <w:bCs/>
              <w:sz w:val="22"/>
              <w:szCs w:val="22"/>
            </w:rPr>
          </w:pPr>
          <w:r w:rsidRPr="005D36A5">
            <w:rPr>
              <w:rFonts w:ascii="Noto Sans" w:hAnsi="Noto Sans" w:cs="Noto Sans"/>
              <w:sz w:val="22"/>
              <w:szCs w:val="22"/>
            </w:rPr>
            <w:t xml:space="preserve">Se brindó apoyo en el alojamiento, edición y maquetación de diversas revistas y Floras científicas, incluyendo </w:t>
          </w:r>
          <w:r w:rsidRPr="005D36A5">
            <w:rPr>
              <w:rFonts w:ascii="Noto Sans" w:hAnsi="Noto Sans" w:cs="Noto Sans"/>
              <w:i/>
              <w:iCs/>
              <w:sz w:val="22"/>
              <w:szCs w:val="22"/>
            </w:rPr>
            <w:t>Flora de Veracruz</w:t>
          </w:r>
          <w:r w:rsidRPr="005D36A5">
            <w:rPr>
              <w:rFonts w:ascii="Noto Sans" w:hAnsi="Noto Sans" w:cs="Noto Sans"/>
              <w:sz w:val="22"/>
              <w:szCs w:val="22"/>
            </w:rPr>
            <w:t xml:space="preserve">, </w:t>
          </w:r>
          <w:r w:rsidRPr="005D36A5">
            <w:rPr>
              <w:rFonts w:ascii="Noto Sans" w:hAnsi="Noto Sans" w:cs="Noto Sans"/>
              <w:i/>
              <w:iCs/>
              <w:sz w:val="22"/>
              <w:szCs w:val="22"/>
            </w:rPr>
            <w:t>Flora del Bajío y de Regiones Adyacentes</w:t>
          </w:r>
          <w:r w:rsidRPr="005D36A5">
            <w:rPr>
              <w:rFonts w:ascii="Noto Sans" w:hAnsi="Noto Sans" w:cs="Noto Sans"/>
              <w:sz w:val="22"/>
              <w:szCs w:val="22"/>
            </w:rPr>
            <w:t xml:space="preserve">, </w:t>
          </w:r>
          <w:r w:rsidRPr="005D36A5">
            <w:rPr>
              <w:rFonts w:ascii="Noto Sans" w:hAnsi="Noto Sans" w:cs="Noto Sans"/>
              <w:i/>
              <w:iCs/>
              <w:sz w:val="22"/>
              <w:szCs w:val="22"/>
            </w:rPr>
            <w:t>Acta Botánica Mexicana</w:t>
          </w:r>
          <w:r w:rsidRPr="005D36A5">
            <w:rPr>
              <w:rFonts w:ascii="Noto Sans" w:hAnsi="Noto Sans" w:cs="Noto Sans"/>
              <w:sz w:val="22"/>
              <w:szCs w:val="22"/>
            </w:rPr>
            <w:t xml:space="preserve">, </w:t>
          </w:r>
          <w:r w:rsidRPr="005D36A5">
            <w:rPr>
              <w:rFonts w:ascii="Noto Sans" w:hAnsi="Noto Sans" w:cs="Noto Sans"/>
              <w:i/>
              <w:iCs/>
              <w:sz w:val="22"/>
              <w:szCs w:val="22"/>
            </w:rPr>
            <w:t>Acta Zoológica Mexicana</w:t>
          </w:r>
          <w:r w:rsidRPr="005D36A5">
            <w:rPr>
              <w:rFonts w:ascii="Noto Sans" w:hAnsi="Noto Sans" w:cs="Noto Sans"/>
              <w:sz w:val="22"/>
              <w:szCs w:val="22"/>
            </w:rPr>
            <w:t xml:space="preserve"> y </w:t>
          </w:r>
          <w:r w:rsidRPr="005D36A5">
            <w:rPr>
              <w:rFonts w:ascii="Noto Sans" w:hAnsi="Noto Sans" w:cs="Noto Sans"/>
              <w:i/>
              <w:iCs/>
              <w:sz w:val="22"/>
              <w:szCs w:val="22"/>
            </w:rPr>
            <w:t>Madera y Bosques</w:t>
          </w:r>
          <w:r w:rsidRPr="005D36A5">
            <w:rPr>
              <w:rFonts w:ascii="Noto Sans" w:hAnsi="Noto Sans" w:cs="Noto Sans"/>
              <w:sz w:val="22"/>
              <w:szCs w:val="22"/>
            </w:rPr>
            <w:t xml:space="preserve">. Todas las revistas científicas publican en formato de acceso abierto y bajo un esquema de publicación continua. Durante 2024, tanto la </w:t>
          </w:r>
          <w:r w:rsidRPr="005D36A5">
            <w:rPr>
              <w:rFonts w:ascii="Noto Sans" w:hAnsi="Noto Sans" w:cs="Noto Sans"/>
              <w:i/>
              <w:iCs/>
              <w:sz w:val="22"/>
              <w:szCs w:val="22"/>
            </w:rPr>
            <w:t>Flora del Bajío y de Regiones Adyacentes</w:t>
          </w:r>
          <w:r w:rsidRPr="005D36A5">
            <w:rPr>
              <w:rFonts w:ascii="Noto Sans" w:hAnsi="Noto Sans" w:cs="Noto Sans"/>
              <w:sz w:val="22"/>
              <w:szCs w:val="22"/>
            </w:rPr>
            <w:t xml:space="preserve"> como la </w:t>
          </w:r>
          <w:r w:rsidRPr="005D36A5">
            <w:rPr>
              <w:rFonts w:ascii="Noto Sans" w:hAnsi="Noto Sans" w:cs="Noto Sans"/>
              <w:i/>
              <w:iCs/>
              <w:sz w:val="22"/>
              <w:szCs w:val="22"/>
            </w:rPr>
            <w:t>Flora de Veracruz</w:t>
          </w:r>
          <w:r w:rsidRPr="005D36A5">
            <w:rPr>
              <w:rFonts w:ascii="Noto Sans" w:hAnsi="Noto Sans" w:cs="Noto Sans"/>
              <w:sz w:val="22"/>
              <w:szCs w:val="22"/>
            </w:rPr>
            <w:t xml:space="preserve"> publicaron seis fascículos cada </w:t>
          </w:r>
          <w:r w:rsidRPr="00D67450">
            <w:rPr>
              <w:rFonts w:ascii="Noto Sans" w:hAnsi="Noto Sans" w:cs="Noto Sans"/>
              <w:sz w:val="22"/>
              <w:szCs w:val="22"/>
            </w:rPr>
            <w:t>una.</w:t>
          </w:r>
        </w:p>
        <w:p w14:paraId="1BCE4782" w14:textId="77777777" w:rsidR="00A26DDE" w:rsidRPr="00AD4F1A" w:rsidRDefault="00A26DDE" w:rsidP="00A57F4A">
          <w:pPr>
            <w:spacing w:before="240" w:after="240" w:line="360" w:lineRule="auto"/>
            <w:jc w:val="both"/>
            <w:rPr>
              <w:rFonts w:ascii="Noto Sans" w:hAnsi="Noto Sans" w:cs="Noto Sans"/>
              <w:b/>
              <w:bCs/>
              <w:color w:val="auto"/>
              <w:sz w:val="22"/>
              <w:szCs w:val="22"/>
            </w:rPr>
          </w:pPr>
          <w:r w:rsidRPr="00D67450">
            <w:rPr>
              <w:rFonts w:ascii="Noto Sans" w:hAnsi="Noto Sans" w:cs="Noto Sans"/>
              <w:b/>
              <w:bCs/>
              <w:color w:val="auto"/>
              <w:sz w:val="22"/>
              <w:szCs w:val="22"/>
            </w:rPr>
            <w:t>3.1.2</w:t>
          </w:r>
          <w:r w:rsidRPr="00D67450">
            <w:rPr>
              <w:rFonts w:ascii="Noto Sans" w:hAnsi="Noto Sans" w:cs="Noto Sans"/>
              <w:b/>
              <w:bCs/>
              <w:color w:val="auto"/>
              <w:sz w:val="22"/>
              <w:szCs w:val="22"/>
            </w:rPr>
            <w:tab/>
            <w:t xml:space="preserve">Apoyar la publicación en revistas de interés de las redes académicas, ya </w:t>
          </w:r>
          <w:r w:rsidRPr="00AD4F1A">
            <w:rPr>
              <w:rFonts w:ascii="Noto Sans" w:hAnsi="Noto Sans" w:cs="Noto Sans"/>
              <w:b/>
              <w:bCs/>
              <w:color w:val="auto"/>
              <w:sz w:val="22"/>
              <w:szCs w:val="22"/>
            </w:rPr>
            <w:t>sean nacionales o internacionales.</w:t>
          </w:r>
        </w:p>
        <w:p w14:paraId="31D67BD8" w14:textId="0A151F87" w:rsidR="00AF6191" w:rsidRPr="00B8660F" w:rsidRDefault="003750BA" w:rsidP="00A57F4A">
          <w:pPr>
            <w:pStyle w:val="Prrafodelista"/>
            <w:numPr>
              <w:ilvl w:val="0"/>
              <w:numId w:val="9"/>
            </w:numPr>
            <w:spacing w:before="240" w:after="240" w:line="360" w:lineRule="auto"/>
            <w:contextualSpacing w:val="0"/>
            <w:jc w:val="both"/>
            <w:rPr>
              <w:rFonts w:ascii="Noto Sans" w:hAnsi="Noto Sans" w:cs="Noto Sans"/>
              <w:sz w:val="22"/>
              <w:szCs w:val="22"/>
            </w:rPr>
          </w:pPr>
          <w:r w:rsidRPr="003750BA">
            <w:rPr>
              <w:rFonts w:ascii="Noto Sans" w:hAnsi="Noto Sans" w:cs="Noto Sans"/>
              <w:sz w:val="22"/>
              <w:szCs w:val="22"/>
            </w:rPr>
            <w:lastRenderedPageBreak/>
            <w:t>Mediante recursos fiscales y fondos provenientes de proyectos externos, se brindó apoyo para la publicación de trabajos realizados por persona</w:t>
          </w:r>
          <w:r>
            <w:rPr>
              <w:rFonts w:ascii="Noto Sans" w:hAnsi="Noto Sans" w:cs="Noto Sans"/>
              <w:sz w:val="22"/>
              <w:szCs w:val="22"/>
            </w:rPr>
            <w:t xml:space="preserve">s </w:t>
          </w:r>
          <w:r w:rsidRPr="00B8660F">
            <w:rPr>
              <w:rFonts w:ascii="Noto Sans" w:hAnsi="Noto Sans" w:cs="Noto Sans"/>
              <w:sz w:val="22"/>
              <w:szCs w:val="22"/>
            </w:rPr>
            <w:t>investigadoras y técnicas en 2024</w:t>
          </w:r>
          <w:r w:rsidR="00AF6191" w:rsidRPr="00B8660F">
            <w:rPr>
              <w:rFonts w:ascii="Noto Sans" w:hAnsi="Noto Sans" w:cs="Noto Sans"/>
              <w:sz w:val="22"/>
              <w:szCs w:val="22"/>
            </w:rPr>
            <w:t>.</w:t>
          </w:r>
        </w:p>
        <w:p w14:paraId="583ABB76" w14:textId="77777777" w:rsidR="00A26DDE" w:rsidRPr="00644613" w:rsidRDefault="00A26DDE" w:rsidP="00A57F4A">
          <w:pPr>
            <w:spacing w:before="240" w:after="240" w:line="360" w:lineRule="auto"/>
            <w:jc w:val="both"/>
            <w:rPr>
              <w:rFonts w:ascii="Noto Sans" w:hAnsi="Noto Sans" w:cs="Noto Sans"/>
              <w:b/>
              <w:bCs/>
              <w:color w:val="auto"/>
              <w:sz w:val="22"/>
              <w:szCs w:val="22"/>
            </w:rPr>
          </w:pPr>
          <w:r w:rsidRPr="00B8660F">
            <w:rPr>
              <w:rFonts w:ascii="Noto Sans" w:hAnsi="Noto Sans" w:cs="Noto Sans"/>
              <w:b/>
              <w:bCs/>
              <w:color w:val="auto"/>
              <w:sz w:val="22"/>
              <w:szCs w:val="22"/>
            </w:rPr>
            <w:t>3.1.3</w:t>
          </w:r>
          <w:r w:rsidRPr="00B8660F">
            <w:rPr>
              <w:rFonts w:ascii="Noto Sans" w:hAnsi="Noto Sans" w:cs="Noto Sans"/>
              <w:b/>
              <w:bCs/>
              <w:color w:val="auto"/>
              <w:sz w:val="22"/>
              <w:szCs w:val="22"/>
            </w:rPr>
            <w:tab/>
            <w:t xml:space="preserve">Promover la revista institucional de divulgación, </w:t>
          </w:r>
          <w:proofErr w:type="gramStart"/>
          <w:r w:rsidRPr="00B8660F">
            <w:rPr>
              <w:rFonts w:ascii="Noto Sans" w:hAnsi="Noto Sans" w:cs="Noto Sans"/>
              <w:b/>
              <w:bCs/>
              <w:color w:val="auto"/>
              <w:sz w:val="22"/>
              <w:szCs w:val="22"/>
            </w:rPr>
            <w:t>Eco-Lógico</w:t>
          </w:r>
          <w:proofErr w:type="gramEnd"/>
          <w:r w:rsidRPr="00B8660F">
            <w:rPr>
              <w:rFonts w:ascii="Noto Sans" w:hAnsi="Noto Sans" w:cs="Noto Sans"/>
              <w:b/>
              <w:bCs/>
              <w:color w:val="auto"/>
              <w:sz w:val="22"/>
              <w:szCs w:val="22"/>
            </w:rPr>
            <w:t xml:space="preserve">. Organizar eventos de promoción, divulgación y apropiación social del conocimiento </w:t>
          </w:r>
          <w:r w:rsidRPr="00644613">
            <w:rPr>
              <w:rFonts w:ascii="Noto Sans" w:hAnsi="Noto Sans" w:cs="Noto Sans"/>
              <w:b/>
              <w:bCs/>
              <w:color w:val="auto"/>
              <w:sz w:val="22"/>
              <w:szCs w:val="22"/>
            </w:rPr>
            <w:t>científico destinados al público en general.</w:t>
          </w:r>
        </w:p>
        <w:p w14:paraId="086A0B30" w14:textId="77F8C147" w:rsidR="00AF6191" w:rsidRPr="007B4B2C" w:rsidRDefault="008C282A" w:rsidP="00A57F4A">
          <w:pPr>
            <w:pStyle w:val="Prrafodelista"/>
            <w:numPr>
              <w:ilvl w:val="0"/>
              <w:numId w:val="9"/>
            </w:numPr>
            <w:spacing w:before="240" w:after="240" w:line="360" w:lineRule="auto"/>
            <w:contextualSpacing w:val="0"/>
            <w:jc w:val="both"/>
            <w:rPr>
              <w:rFonts w:ascii="Noto Sans" w:hAnsi="Noto Sans" w:cs="Noto Sans"/>
              <w:sz w:val="22"/>
              <w:szCs w:val="22"/>
            </w:rPr>
          </w:pPr>
          <w:r>
            <w:rPr>
              <w:rFonts w:ascii="Noto Sans" w:hAnsi="Noto Sans" w:cs="Noto Sans"/>
              <w:sz w:val="22"/>
              <w:szCs w:val="22"/>
            </w:rPr>
            <w:t>En 2024 s</w:t>
          </w:r>
          <w:r w:rsidR="00644613" w:rsidRPr="008C282A">
            <w:rPr>
              <w:rFonts w:ascii="Noto Sans" w:hAnsi="Noto Sans" w:cs="Noto Sans"/>
              <w:sz w:val="22"/>
              <w:szCs w:val="22"/>
            </w:rPr>
            <w:t xml:space="preserve">e respaldaron los procesos de edición, maquetación y publicación de </w:t>
          </w:r>
          <w:r w:rsidRPr="008C282A">
            <w:rPr>
              <w:rFonts w:ascii="Noto Sans" w:hAnsi="Noto Sans" w:cs="Noto Sans"/>
              <w:sz w:val="22"/>
              <w:szCs w:val="22"/>
            </w:rPr>
            <w:t>cuatro</w:t>
          </w:r>
          <w:r w:rsidR="00644613" w:rsidRPr="008C282A">
            <w:rPr>
              <w:rFonts w:ascii="Noto Sans" w:hAnsi="Noto Sans" w:cs="Noto Sans"/>
              <w:sz w:val="22"/>
              <w:szCs w:val="22"/>
            </w:rPr>
            <w:t xml:space="preserve"> números correspondientes al volumen 5 de la revista institucional de </w:t>
          </w:r>
          <w:r w:rsidR="00644613" w:rsidRPr="007B4B2C">
            <w:rPr>
              <w:rFonts w:ascii="Noto Sans" w:hAnsi="Noto Sans" w:cs="Noto Sans"/>
              <w:sz w:val="22"/>
              <w:szCs w:val="22"/>
            </w:rPr>
            <w:t xml:space="preserve">divulgación científica </w:t>
          </w:r>
          <w:proofErr w:type="gramStart"/>
          <w:r w:rsidR="00644613" w:rsidRPr="007B4B2C">
            <w:rPr>
              <w:rFonts w:ascii="Noto Sans" w:hAnsi="Noto Sans" w:cs="Noto Sans"/>
              <w:i/>
              <w:iCs/>
              <w:sz w:val="22"/>
              <w:szCs w:val="22"/>
            </w:rPr>
            <w:t>Eco-Lógico</w:t>
          </w:r>
          <w:proofErr w:type="gramEnd"/>
          <w:r w:rsidR="00AF6191" w:rsidRPr="007B4B2C">
            <w:rPr>
              <w:rFonts w:ascii="Noto Sans" w:hAnsi="Noto Sans" w:cs="Noto Sans"/>
              <w:sz w:val="22"/>
              <w:szCs w:val="22"/>
            </w:rPr>
            <w:t>.</w:t>
          </w:r>
        </w:p>
        <w:p w14:paraId="27FC6580" w14:textId="77777777" w:rsidR="00A26DDE" w:rsidRPr="007B4B2C" w:rsidRDefault="00A26DDE" w:rsidP="00A57F4A">
          <w:pPr>
            <w:spacing w:before="240" w:after="240" w:line="360" w:lineRule="auto"/>
            <w:jc w:val="both"/>
            <w:rPr>
              <w:rFonts w:ascii="Noto Sans" w:hAnsi="Noto Sans" w:cs="Noto Sans"/>
              <w:b/>
              <w:bCs/>
              <w:color w:val="auto"/>
              <w:sz w:val="22"/>
              <w:szCs w:val="22"/>
            </w:rPr>
          </w:pPr>
          <w:r w:rsidRPr="007B4B2C">
            <w:rPr>
              <w:rFonts w:ascii="Noto Sans" w:hAnsi="Noto Sans" w:cs="Noto Sans"/>
              <w:b/>
              <w:bCs/>
              <w:color w:val="auto"/>
              <w:sz w:val="22"/>
              <w:szCs w:val="22"/>
            </w:rPr>
            <w:t>3.1.4</w:t>
          </w:r>
          <w:r w:rsidRPr="007B4B2C">
            <w:rPr>
              <w:rFonts w:ascii="Noto Sans" w:hAnsi="Noto Sans" w:cs="Noto Sans"/>
              <w:b/>
              <w:bCs/>
              <w:color w:val="auto"/>
              <w:sz w:val="22"/>
              <w:szCs w:val="22"/>
            </w:rPr>
            <w:tab/>
            <w:t>Incentivar la publicación de libros y manuales de síntesis por temas, regiones y actores sociales emergentes.</w:t>
          </w:r>
        </w:p>
        <w:p w14:paraId="4A201A63" w14:textId="77777777" w:rsidR="00AF6191" w:rsidRPr="00D223BA" w:rsidRDefault="00AF6191" w:rsidP="00A57F4A">
          <w:pPr>
            <w:pStyle w:val="Prrafodelista"/>
            <w:numPr>
              <w:ilvl w:val="0"/>
              <w:numId w:val="9"/>
            </w:numPr>
            <w:spacing w:before="240" w:after="240" w:line="360" w:lineRule="auto"/>
            <w:contextualSpacing w:val="0"/>
            <w:jc w:val="both"/>
            <w:rPr>
              <w:rFonts w:ascii="Noto Sans" w:hAnsi="Noto Sans" w:cs="Noto Sans"/>
              <w:color w:val="FF0000"/>
              <w:sz w:val="22"/>
              <w:szCs w:val="22"/>
            </w:rPr>
          </w:pPr>
          <w:r w:rsidRPr="00DE3711">
            <w:rPr>
              <w:rFonts w:ascii="Noto Sans" w:hAnsi="Noto Sans" w:cs="Noto Sans"/>
              <w:sz w:val="22"/>
              <w:szCs w:val="22"/>
            </w:rPr>
            <w:t>El CIINECOL aprobó los lineamientos del Comité Editorial de Libros del INECOL.</w:t>
          </w:r>
        </w:p>
        <w:p w14:paraId="08080392" w14:textId="2FA0D3F8" w:rsidR="0090017F" w:rsidRPr="00D223BA" w:rsidRDefault="0090017F" w:rsidP="00A57F4A">
          <w:pPr>
            <w:spacing w:before="240" w:after="240" w:line="360" w:lineRule="auto"/>
            <w:jc w:val="both"/>
            <w:rPr>
              <w:rFonts w:ascii="Noto Sans" w:hAnsi="Noto Sans" w:cs="Noto Sans"/>
              <w:b/>
              <w:bCs/>
              <w:color w:val="auto"/>
              <w:sz w:val="22"/>
              <w:szCs w:val="22"/>
            </w:rPr>
          </w:pPr>
          <w:bookmarkStart w:id="46" w:name="_Hlk177567445"/>
          <w:r w:rsidRPr="00D223BA">
            <w:rPr>
              <w:rFonts w:ascii="Noto Sans" w:hAnsi="Noto Sans" w:cs="Noto Sans"/>
              <w:b/>
              <w:bCs/>
              <w:color w:val="auto"/>
              <w:sz w:val="22"/>
              <w:szCs w:val="22"/>
            </w:rPr>
            <w:t>3.1.5. Mantener una activa presencia de los académicos del INECOL en medios de comunicación masivos y redes sociales.</w:t>
          </w:r>
        </w:p>
        <w:p w14:paraId="54AFAE3E" w14:textId="476A7B75" w:rsidR="00DC1BD9" w:rsidRPr="00D223BA" w:rsidRDefault="00DC1BD9" w:rsidP="00A57F4A">
          <w:pPr>
            <w:pStyle w:val="Prrafodelista"/>
            <w:numPr>
              <w:ilvl w:val="0"/>
              <w:numId w:val="41"/>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 xml:space="preserve">En el transcurso de enero a junio de 2024, el INECOL continuó su presencia en redes como Facebook y en medios como </w:t>
          </w:r>
          <w:r w:rsidRPr="00D223BA">
            <w:rPr>
              <w:rFonts w:ascii="Noto Sans" w:hAnsi="Noto Sans" w:cs="Noto Sans"/>
              <w:i/>
              <w:iCs/>
              <w:sz w:val="22"/>
              <w:szCs w:val="22"/>
            </w:rPr>
            <w:t>La Crónica</w:t>
          </w:r>
          <w:r w:rsidRPr="00D223BA">
            <w:rPr>
              <w:rFonts w:ascii="Noto Sans" w:hAnsi="Noto Sans" w:cs="Noto Sans"/>
              <w:sz w:val="22"/>
              <w:szCs w:val="22"/>
            </w:rPr>
            <w:t xml:space="preserve"> y el </w:t>
          </w:r>
          <w:r w:rsidRPr="00D223BA">
            <w:rPr>
              <w:rFonts w:ascii="Noto Sans" w:hAnsi="Noto Sans" w:cs="Noto Sans"/>
              <w:i/>
              <w:iCs/>
              <w:sz w:val="22"/>
              <w:szCs w:val="22"/>
            </w:rPr>
            <w:t>Portal Veracruzano</w:t>
          </w:r>
          <w:r w:rsidRPr="00D223BA">
            <w:rPr>
              <w:rFonts w:ascii="Noto Sans" w:hAnsi="Noto Sans" w:cs="Noto Sans"/>
              <w:sz w:val="22"/>
              <w:szCs w:val="22"/>
            </w:rPr>
            <w:t>, donde se publicaron artículos de divulgación realizados por sus académicos.</w:t>
          </w:r>
        </w:p>
        <w:p w14:paraId="18621A6A" w14:textId="67FFF582" w:rsidR="007533A2" w:rsidRPr="00D223BA" w:rsidRDefault="007533A2" w:rsidP="00A57F4A">
          <w:pPr>
            <w:tabs>
              <w:tab w:val="right" w:pos="9639"/>
            </w:tabs>
            <w:autoSpaceDE w:val="0"/>
            <w:autoSpaceDN w:val="0"/>
            <w:adjustRightInd w:val="0"/>
            <w:spacing w:before="240" w:after="240" w:line="360" w:lineRule="auto"/>
            <w:jc w:val="both"/>
            <w:textAlignment w:val="center"/>
            <w:rPr>
              <w:rFonts w:ascii="Noto Sans" w:eastAsiaTheme="minorHAnsi" w:hAnsi="Noto Sans" w:cs="Noto Sans"/>
              <w:b/>
              <w:color w:val="auto"/>
              <w:sz w:val="22"/>
              <w:szCs w:val="22"/>
              <w:lang w:val="es-MX" w:eastAsia="en-US"/>
            </w:rPr>
          </w:pPr>
          <w:bookmarkStart w:id="47" w:name="_Hlk195790943"/>
          <w:bookmarkStart w:id="48" w:name="_Hlk117855851"/>
          <w:bookmarkEnd w:id="46"/>
          <w:r w:rsidRPr="00D223BA">
            <w:rPr>
              <w:rFonts w:ascii="Noto Sans" w:eastAsiaTheme="minorHAnsi" w:hAnsi="Noto Sans" w:cs="Noto Sans"/>
              <w:b/>
              <w:color w:val="B38E5D"/>
              <w:sz w:val="22"/>
              <w:szCs w:val="22"/>
              <w:lang w:val="es-MX" w:eastAsia="en-US"/>
            </w:rPr>
            <w:t xml:space="preserve">Estrategia prioritaria 3.2.- Diseñar una propuesta educativa en biodiversidad y cultura para contribuir al </w:t>
          </w:r>
          <w:r w:rsidRPr="00FA52B5">
            <w:rPr>
              <w:rFonts w:ascii="Noto Sans" w:eastAsiaTheme="minorHAnsi" w:hAnsi="Noto Sans" w:cs="Noto Sans"/>
              <w:b/>
              <w:color w:val="B38E5D"/>
              <w:sz w:val="22"/>
              <w:szCs w:val="22"/>
              <w:lang w:val="es-MX" w:eastAsia="en-US"/>
            </w:rPr>
            <w:t>conocimiento y bienestar social</w:t>
          </w:r>
          <w:bookmarkEnd w:id="47"/>
          <w:r w:rsidR="005A23D5" w:rsidRPr="00FA52B5">
            <w:rPr>
              <w:rFonts w:ascii="Noto Sans" w:eastAsiaTheme="minorHAnsi" w:hAnsi="Noto Sans" w:cs="Noto Sans"/>
              <w:b/>
              <w:color w:val="B38E5D"/>
              <w:sz w:val="22"/>
              <w:szCs w:val="22"/>
              <w:lang w:val="es-MX" w:eastAsia="en-US"/>
            </w:rPr>
            <w:t>.</w:t>
          </w:r>
        </w:p>
        <w:bookmarkEnd w:id="48"/>
        <w:p w14:paraId="69A2387B" w14:textId="77777777" w:rsidR="00AD4466" w:rsidRPr="00D223BA" w:rsidRDefault="00AD4466"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r w:rsidRPr="00D223BA">
            <w:rPr>
              <w:rFonts w:ascii="Noto Sans" w:eastAsia="Calibri" w:hAnsi="Noto Sans" w:cs="Noto Sans"/>
              <w:b/>
              <w:bCs/>
              <w:color w:val="auto"/>
              <w:kern w:val="2"/>
              <w:sz w:val="22"/>
              <w:szCs w:val="22"/>
              <w:lang w:val="es-MX" w:eastAsia="en-US"/>
              <w14:ligatures w14:val="standardContextual"/>
            </w:rPr>
            <w:t>3.2.2</w:t>
          </w:r>
          <w:r w:rsidRPr="00D223BA">
            <w:rPr>
              <w:rFonts w:ascii="Noto Sans" w:eastAsia="Calibri" w:hAnsi="Noto Sans" w:cs="Noto Sans"/>
              <w:b/>
              <w:bCs/>
              <w:color w:val="auto"/>
              <w:kern w:val="2"/>
              <w:sz w:val="22"/>
              <w:szCs w:val="22"/>
              <w:lang w:val="es-MX" w:eastAsia="en-US"/>
              <w14:ligatures w14:val="standardContextual"/>
            </w:rPr>
            <w:tab/>
            <w:t>"Formar científicos con nivel de Maestría en ecología, profesionales y competentes con la capacidad de realizar y aplicar investigación científica y tecnológica."</w:t>
          </w:r>
        </w:p>
        <w:p w14:paraId="618726FB" w14:textId="5718F172" w:rsidR="00DC1BD9" w:rsidRPr="00D223BA" w:rsidRDefault="00DC1BD9" w:rsidP="00A57F4A">
          <w:pPr>
            <w:pStyle w:val="Prrafodelista"/>
            <w:numPr>
              <w:ilvl w:val="0"/>
              <w:numId w:val="9"/>
            </w:numPr>
            <w:spacing w:before="240" w:after="240" w:line="360" w:lineRule="auto"/>
            <w:contextualSpacing w:val="0"/>
            <w:jc w:val="both"/>
            <w:rPr>
              <w:rFonts w:ascii="Noto Sans" w:hAnsi="Noto Sans" w:cs="Noto Sans"/>
              <w:b/>
              <w:bCs/>
              <w:sz w:val="22"/>
              <w:szCs w:val="22"/>
            </w:rPr>
          </w:pPr>
          <w:r w:rsidRPr="00D223BA">
            <w:rPr>
              <w:rFonts w:ascii="Noto Sans" w:hAnsi="Noto Sans" w:cs="Noto Sans"/>
              <w:sz w:val="22"/>
              <w:szCs w:val="22"/>
            </w:rPr>
            <w:lastRenderedPageBreak/>
            <w:t xml:space="preserve">Durante el 2024 el Posgrado INECOL graduó un total de </w:t>
          </w:r>
          <w:r w:rsidR="00B61647" w:rsidRPr="00D223BA">
            <w:rPr>
              <w:rFonts w:ascii="Noto Sans" w:hAnsi="Noto Sans" w:cs="Noto Sans"/>
              <w:sz w:val="22"/>
              <w:szCs w:val="22"/>
            </w:rPr>
            <w:t>21</w:t>
          </w:r>
          <w:r w:rsidRPr="00D223BA">
            <w:rPr>
              <w:rFonts w:ascii="Noto Sans" w:hAnsi="Noto Sans" w:cs="Noto Sans"/>
              <w:sz w:val="22"/>
              <w:szCs w:val="22"/>
            </w:rPr>
            <w:t xml:space="preserve"> estudiantes del Programa de Maestría en Ciencias.</w:t>
          </w:r>
        </w:p>
        <w:p w14:paraId="191D013D" w14:textId="77777777" w:rsidR="00AD4466" w:rsidRPr="00D223BA" w:rsidRDefault="00AD4466"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r w:rsidRPr="00D223BA">
            <w:rPr>
              <w:rFonts w:ascii="Noto Sans" w:eastAsia="Calibri" w:hAnsi="Noto Sans" w:cs="Noto Sans"/>
              <w:b/>
              <w:bCs/>
              <w:color w:val="auto"/>
              <w:kern w:val="2"/>
              <w:sz w:val="22"/>
              <w:szCs w:val="22"/>
              <w:lang w:val="es-MX" w:eastAsia="en-US"/>
              <w14:ligatures w14:val="standardContextual"/>
            </w:rPr>
            <w:t>3.2.3</w:t>
          </w:r>
          <w:r w:rsidRPr="00D223BA">
            <w:rPr>
              <w:rFonts w:ascii="Noto Sans" w:eastAsia="Calibri" w:hAnsi="Noto Sans" w:cs="Noto Sans"/>
              <w:b/>
              <w:bCs/>
              <w:color w:val="auto"/>
              <w:kern w:val="2"/>
              <w:sz w:val="22"/>
              <w:szCs w:val="22"/>
              <w:lang w:val="es-MX" w:eastAsia="en-US"/>
              <w14:ligatures w14:val="standardContextual"/>
            </w:rPr>
            <w:tab/>
            <w:t>"Formar científicos con nivel de Doctorado en ecología, profesionales y competentes con la capacidad de realizar y aplicar investigación científica y tecnológica."</w:t>
          </w:r>
        </w:p>
        <w:p w14:paraId="54F82033" w14:textId="4D493281" w:rsidR="00DC1BD9" w:rsidRPr="00D223BA" w:rsidRDefault="00DC1BD9" w:rsidP="00A57F4A">
          <w:pPr>
            <w:pStyle w:val="Prrafodelista"/>
            <w:numPr>
              <w:ilvl w:val="0"/>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 xml:space="preserve">Durante </w:t>
          </w:r>
          <w:r w:rsidR="003F0AF5" w:rsidRPr="00D223BA">
            <w:rPr>
              <w:rFonts w:ascii="Noto Sans" w:hAnsi="Noto Sans" w:cs="Noto Sans"/>
              <w:sz w:val="22"/>
              <w:szCs w:val="22"/>
            </w:rPr>
            <w:t xml:space="preserve">dicho </w:t>
          </w:r>
          <w:r w:rsidRPr="00D223BA">
            <w:rPr>
              <w:rFonts w:ascii="Noto Sans" w:hAnsi="Noto Sans" w:cs="Noto Sans"/>
              <w:sz w:val="22"/>
              <w:szCs w:val="22"/>
            </w:rPr>
            <w:t xml:space="preserve">periodo el Posgrado INECOL graduó un total de </w:t>
          </w:r>
          <w:r w:rsidR="00B61647" w:rsidRPr="00D223BA">
            <w:rPr>
              <w:rFonts w:ascii="Noto Sans" w:hAnsi="Noto Sans" w:cs="Noto Sans"/>
              <w:sz w:val="22"/>
              <w:szCs w:val="22"/>
            </w:rPr>
            <w:t>17</w:t>
          </w:r>
          <w:r w:rsidRPr="00D223BA">
            <w:rPr>
              <w:rFonts w:ascii="Noto Sans" w:hAnsi="Noto Sans" w:cs="Noto Sans"/>
              <w:sz w:val="22"/>
              <w:szCs w:val="22"/>
            </w:rPr>
            <w:t xml:space="preserve"> estudiantes del Programa de Doctorado en Ciencias.</w:t>
          </w:r>
        </w:p>
        <w:p w14:paraId="1169F86A" w14:textId="77777777" w:rsidR="00AD4466" w:rsidRPr="00CD3322" w:rsidRDefault="00AD4466" w:rsidP="00A57F4A">
          <w:pPr>
            <w:spacing w:before="240" w:after="240" w:line="360" w:lineRule="auto"/>
            <w:jc w:val="both"/>
            <w:rPr>
              <w:rFonts w:ascii="Noto Sans" w:eastAsia="Calibri" w:hAnsi="Noto Sans" w:cs="Noto Sans"/>
              <w:color w:val="auto"/>
              <w:kern w:val="2"/>
              <w:sz w:val="22"/>
              <w:szCs w:val="22"/>
              <w:lang w:val="es-MX" w:eastAsia="en-US"/>
              <w14:ligatures w14:val="standardContextual"/>
            </w:rPr>
          </w:pPr>
          <w:r w:rsidRPr="00CD3322">
            <w:rPr>
              <w:rFonts w:ascii="Noto Sans" w:eastAsia="Calibri" w:hAnsi="Noto Sans" w:cs="Noto Sans"/>
              <w:b/>
              <w:bCs/>
              <w:color w:val="auto"/>
              <w:kern w:val="2"/>
              <w:sz w:val="22"/>
              <w:szCs w:val="22"/>
              <w:lang w:val="es-MX" w:eastAsia="en-US"/>
              <w14:ligatures w14:val="standardContextual"/>
            </w:rPr>
            <w:t>3.2.4</w:t>
          </w:r>
          <w:r w:rsidRPr="00CD3322">
            <w:rPr>
              <w:rFonts w:ascii="Noto Sans" w:eastAsia="Calibri" w:hAnsi="Noto Sans" w:cs="Noto Sans"/>
              <w:b/>
              <w:bCs/>
              <w:color w:val="auto"/>
              <w:kern w:val="2"/>
              <w:sz w:val="22"/>
              <w:szCs w:val="22"/>
              <w:lang w:val="es-MX" w:eastAsia="en-US"/>
              <w14:ligatures w14:val="standardContextual"/>
            </w:rPr>
            <w:tab/>
            <w:t>Impulsar una Especialidad en Investigación y Bienestar Comunitario.</w:t>
          </w:r>
        </w:p>
        <w:p w14:paraId="655746F3" w14:textId="5F19C1B6" w:rsidR="00DC1BD9" w:rsidRPr="00CD3322" w:rsidRDefault="00DC1BD9" w:rsidP="00A57F4A">
          <w:pPr>
            <w:pStyle w:val="Prrafodelista"/>
            <w:numPr>
              <w:ilvl w:val="0"/>
              <w:numId w:val="9"/>
            </w:numPr>
            <w:spacing w:before="240" w:after="240" w:line="360" w:lineRule="auto"/>
            <w:contextualSpacing w:val="0"/>
            <w:jc w:val="both"/>
            <w:rPr>
              <w:rFonts w:ascii="Noto Sans" w:hAnsi="Noto Sans" w:cs="Noto Sans"/>
              <w:sz w:val="22"/>
              <w:szCs w:val="22"/>
            </w:rPr>
          </w:pPr>
          <w:r w:rsidRPr="00CD3322">
            <w:rPr>
              <w:rFonts w:ascii="Noto Sans" w:hAnsi="Noto Sans" w:cs="Noto Sans"/>
              <w:sz w:val="22"/>
              <w:szCs w:val="22"/>
            </w:rPr>
            <w:t xml:space="preserve">Se firmó el Convenio de Colaboración con el Centro Público CIBNOR e INECOL para impartir la Especialidad para el Bienestar Comunitario en Manejo Costero (EBC) del </w:t>
          </w:r>
          <w:r w:rsidRPr="008730AC">
            <w:rPr>
              <w:rFonts w:ascii="Noto Sans" w:hAnsi="Noto Sans" w:cs="Noto Sans"/>
              <w:sz w:val="22"/>
              <w:szCs w:val="22"/>
            </w:rPr>
            <w:t>CONAHCYT</w:t>
          </w:r>
          <w:r w:rsidRPr="00CD3322">
            <w:rPr>
              <w:rFonts w:ascii="Noto Sans" w:hAnsi="Noto Sans" w:cs="Noto Sans"/>
              <w:sz w:val="22"/>
              <w:szCs w:val="22"/>
            </w:rPr>
            <w:t>.</w:t>
          </w:r>
        </w:p>
        <w:p w14:paraId="684601A9" w14:textId="77777777" w:rsidR="00AD4466" w:rsidRPr="008626C1" w:rsidRDefault="00AD4466" w:rsidP="00A57F4A">
          <w:pPr>
            <w:spacing w:before="240" w:after="240" w:line="360" w:lineRule="auto"/>
            <w:jc w:val="both"/>
            <w:rPr>
              <w:rFonts w:ascii="Noto Sans" w:eastAsia="Calibri" w:hAnsi="Noto Sans" w:cs="Noto Sans"/>
              <w:color w:val="auto"/>
              <w:kern w:val="2"/>
              <w:sz w:val="22"/>
              <w:szCs w:val="22"/>
              <w:lang w:val="es-MX" w:eastAsia="en-US"/>
              <w14:ligatures w14:val="standardContextual"/>
            </w:rPr>
          </w:pPr>
          <w:r w:rsidRPr="000620F4">
            <w:rPr>
              <w:rFonts w:ascii="Noto Sans" w:eastAsia="Calibri" w:hAnsi="Noto Sans" w:cs="Noto Sans"/>
              <w:b/>
              <w:bCs/>
              <w:color w:val="auto"/>
              <w:kern w:val="2"/>
              <w:sz w:val="22"/>
              <w:szCs w:val="22"/>
              <w:lang w:val="es-MX" w:eastAsia="en-US"/>
              <w14:ligatures w14:val="standardContextual"/>
            </w:rPr>
            <w:t>3.2.5</w:t>
          </w:r>
          <w:r w:rsidRPr="000620F4">
            <w:rPr>
              <w:rFonts w:ascii="Noto Sans" w:eastAsia="Calibri" w:hAnsi="Noto Sans" w:cs="Noto Sans"/>
              <w:b/>
              <w:bCs/>
              <w:color w:val="auto"/>
              <w:kern w:val="2"/>
              <w:sz w:val="22"/>
              <w:szCs w:val="22"/>
              <w:lang w:val="es-MX" w:eastAsia="en-US"/>
              <w14:ligatures w14:val="standardContextual"/>
            </w:rPr>
            <w:tab/>
            <w:t xml:space="preserve">"Participar en los Posgrados Nacionales del </w:t>
          </w:r>
          <w:proofErr w:type="spellStart"/>
          <w:r w:rsidRPr="000620F4">
            <w:rPr>
              <w:rFonts w:ascii="Noto Sans" w:eastAsia="Calibri" w:hAnsi="Noto Sans" w:cs="Noto Sans"/>
              <w:b/>
              <w:bCs/>
              <w:color w:val="auto"/>
              <w:kern w:val="2"/>
              <w:sz w:val="22"/>
              <w:szCs w:val="22"/>
              <w:lang w:val="es-MX" w:eastAsia="en-US"/>
              <w14:ligatures w14:val="standardContextual"/>
            </w:rPr>
            <w:t>Conacyt</w:t>
          </w:r>
          <w:proofErr w:type="spellEnd"/>
          <w:r w:rsidRPr="000620F4">
            <w:rPr>
              <w:rFonts w:ascii="Noto Sans" w:eastAsia="Calibri" w:hAnsi="Noto Sans" w:cs="Noto Sans"/>
              <w:b/>
              <w:bCs/>
              <w:color w:val="auto"/>
              <w:kern w:val="2"/>
              <w:sz w:val="22"/>
              <w:szCs w:val="22"/>
              <w:lang w:val="es-MX" w:eastAsia="en-US"/>
              <w14:ligatures w14:val="standardContextual"/>
            </w:rPr>
            <w:t xml:space="preserve"> acordes a las </w:t>
          </w:r>
          <w:r w:rsidRPr="008626C1">
            <w:rPr>
              <w:rFonts w:ascii="Noto Sans" w:eastAsia="Calibri" w:hAnsi="Noto Sans" w:cs="Noto Sans"/>
              <w:b/>
              <w:bCs/>
              <w:color w:val="auto"/>
              <w:kern w:val="2"/>
              <w:sz w:val="22"/>
              <w:szCs w:val="22"/>
              <w:lang w:val="es-MX" w:eastAsia="en-US"/>
              <w14:ligatures w14:val="standardContextual"/>
            </w:rPr>
            <w:t>temáticas institucionales a través de la experiencia de los académicos."</w:t>
          </w:r>
        </w:p>
        <w:p w14:paraId="75585A64" w14:textId="77777777" w:rsidR="00DC1BD9" w:rsidRPr="008626C1" w:rsidRDefault="00DC1BD9" w:rsidP="00A57F4A">
          <w:pPr>
            <w:pStyle w:val="Prrafodelista"/>
            <w:numPr>
              <w:ilvl w:val="0"/>
              <w:numId w:val="9"/>
            </w:numPr>
            <w:spacing w:before="240" w:after="240" w:line="360" w:lineRule="auto"/>
            <w:contextualSpacing w:val="0"/>
            <w:jc w:val="both"/>
            <w:rPr>
              <w:rFonts w:ascii="Noto Sans" w:hAnsi="Noto Sans" w:cs="Noto Sans"/>
              <w:sz w:val="22"/>
              <w:szCs w:val="22"/>
            </w:rPr>
          </w:pPr>
          <w:bookmarkStart w:id="49" w:name="_Hlk96418859"/>
          <w:r w:rsidRPr="008626C1">
            <w:rPr>
              <w:rFonts w:ascii="Noto Sans" w:hAnsi="Noto Sans" w:cs="Noto Sans"/>
              <w:sz w:val="22"/>
              <w:szCs w:val="22"/>
            </w:rPr>
            <w:t xml:space="preserve">Se firmó el Convenio de Colaboración con los Centros Públicos ECOSUR, INECOL, IPICYT, CIAD, CENTROGEO, CIATEJ, CIBNOR, CICY y CIQA) y se publicó la Convocatoria para la selección de los estudiantes de la Primera Generación (2024-2028) del Doctorado en Ciencias en Agroecología del </w:t>
          </w:r>
          <w:r w:rsidRPr="008730AC">
            <w:rPr>
              <w:rFonts w:ascii="Noto Sans" w:hAnsi="Noto Sans" w:cs="Noto Sans"/>
              <w:sz w:val="22"/>
              <w:szCs w:val="22"/>
            </w:rPr>
            <w:t>CONAHCYT</w:t>
          </w:r>
          <w:r w:rsidRPr="008626C1">
            <w:rPr>
              <w:rFonts w:ascii="Noto Sans" w:hAnsi="Noto Sans" w:cs="Noto Sans"/>
              <w:sz w:val="22"/>
              <w:szCs w:val="22"/>
            </w:rPr>
            <w:t>.</w:t>
          </w:r>
        </w:p>
        <w:p w14:paraId="3F7290CE" w14:textId="617A5EFB" w:rsidR="00975734" w:rsidRPr="00D223BA" w:rsidRDefault="00975734" w:rsidP="00A57F4A">
          <w:pPr>
            <w:autoSpaceDE w:val="0"/>
            <w:autoSpaceDN w:val="0"/>
            <w:adjustRightInd w:val="0"/>
            <w:spacing w:before="240" w:after="240" w:line="360" w:lineRule="auto"/>
            <w:jc w:val="both"/>
            <w:textAlignment w:val="center"/>
            <w:rPr>
              <w:rFonts w:ascii="Noto Sans" w:eastAsiaTheme="minorHAnsi" w:hAnsi="Noto Sans" w:cs="Noto Sans"/>
              <w:b/>
              <w:color w:val="BF8F00" w:themeColor="accent4" w:themeShade="BF"/>
              <w:sz w:val="22"/>
              <w:szCs w:val="22"/>
              <w:lang w:val="es-MX" w:eastAsia="en-US"/>
            </w:rPr>
          </w:pPr>
          <w:r w:rsidRPr="00D223BA">
            <w:rPr>
              <w:rFonts w:ascii="Noto Sans" w:eastAsiaTheme="minorHAnsi" w:hAnsi="Noto Sans" w:cs="Noto Sans"/>
              <w:b/>
              <w:color w:val="B38E5D"/>
              <w:sz w:val="22"/>
              <w:szCs w:val="22"/>
              <w:lang w:val="es-MX" w:eastAsia="en-US"/>
            </w:rPr>
            <w:t>Estrategia prioritaria 3.3.- Fomentar la difusión científica del respeto y cuidado del ambiente para contribuir a su protección y conservación</w:t>
          </w:r>
          <w:r w:rsidR="005A23D5" w:rsidRPr="00D223BA">
            <w:rPr>
              <w:rFonts w:ascii="Noto Sans" w:eastAsiaTheme="minorHAnsi" w:hAnsi="Noto Sans" w:cs="Noto Sans"/>
              <w:b/>
              <w:color w:val="B38E5D"/>
              <w:sz w:val="22"/>
              <w:szCs w:val="22"/>
              <w:lang w:val="es-MX" w:eastAsia="en-US"/>
            </w:rPr>
            <w:t>.</w:t>
          </w:r>
        </w:p>
        <w:bookmarkEnd w:id="49"/>
        <w:p w14:paraId="1403BCD2" w14:textId="7B73D0E4" w:rsidR="00FD3C94" w:rsidRPr="00927F05" w:rsidRDefault="00FD3C94"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r w:rsidRPr="00927F05">
            <w:rPr>
              <w:rFonts w:ascii="Noto Sans" w:eastAsia="Calibri" w:hAnsi="Noto Sans" w:cs="Noto Sans"/>
              <w:b/>
              <w:bCs/>
              <w:color w:val="auto"/>
              <w:kern w:val="2"/>
              <w:sz w:val="22"/>
              <w:szCs w:val="22"/>
              <w:lang w:val="es-MX" w:eastAsia="en-US"/>
              <w14:ligatures w14:val="standardContextual"/>
            </w:rPr>
            <w:t>3.3.</w:t>
          </w:r>
          <w:r w:rsidR="00950AA9" w:rsidRPr="00927F05">
            <w:rPr>
              <w:rFonts w:ascii="Noto Sans" w:eastAsia="Calibri" w:hAnsi="Noto Sans" w:cs="Noto Sans"/>
              <w:b/>
              <w:bCs/>
              <w:color w:val="auto"/>
              <w:kern w:val="2"/>
              <w:sz w:val="22"/>
              <w:szCs w:val="22"/>
              <w:lang w:val="es-MX" w:eastAsia="en-US"/>
              <w14:ligatures w14:val="standardContextual"/>
            </w:rPr>
            <w:t>1</w:t>
          </w:r>
          <w:r w:rsidRPr="00927F05">
            <w:rPr>
              <w:rFonts w:ascii="Noto Sans" w:eastAsia="Calibri" w:hAnsi="Noto Sans" w:cs="Noto Sans"/>
              <w:b/>
              <w:bCs/>
              <w:color w:val="auto"/>
              <w:kern w:val="2"/>
              <w:sz w:val="22"/>
              <w:szCs w:val="22"/>
              <w:lang w:val="es-MX" w:eastAsia="en-US"/>
              <w14:ligatures w14:val="standardContextual"/>
            </w:rPr>
            <w:t>.- Organizar eventos de difusión y divulgación de la importancia de las áreas naturales resguardadas por la institución.</w:t>
          </w:r>
        </w:p>
        <w:p w14:paraId="58EE42D0" w14:textId="72172474" w:rsidR="00725F6D" w:rsidRPr="00725F6D" w:rsidRDefault="00725F6D" w:rsidP="00725F6D">
          <w:pPr>
            <w:pStyle w:val="Prrafodelista"/>
            <w:numPr>
              <w:ilvl w:val="0"/>
              <w:numId w:val="9"/>
            </w:numPr>
            <w:spacing w:before="240" w:after="240" w:line="360" w:lineRule="auto"/>
            <w:ind w:left="714" w:hanging="357"/>
            <w:jc w:val="both"/>
            <w:rPr>
              <w:rFonts w:ascii="Noto Sans" w:hAnsi="Noto Sans" w:cs="Noto Sans"/>
              <w:sz w:val="22"/>
              <w:szCs w:val="22"/>
              <w:lang w:val="es-MX"/>
            </w:rPr>
          </w:pPr>
          <w:r w:rsidRPr="00725F6D">
            <w:rPr>
              <w:rFonts w:ascii="Noto Sans" w:hAnsi="Noto Sans" w:cs="Noto Sans"/>
              <w:sz w:val="22"/>
              <w:szCs w:val="22"/>
              <w:lang w:val="es-MX"/>
            </w:rPr>
            <w:lastRenderedPageBreak/>
            <w:t>Durante el año 2024 el INECOL ha realizado eventos de diferentes temáticas, dentro de los cuales se encuentra el Festival de Aves y Humedales en la Mancha, el Dia Nacional de los Jardines Botánicos y el Festival MIXTLI en las instalaciones del Jardín Botánico Francisco Javier Clavijero en Xalapa, Casa Abierta en todas las sedes; Xalapa, Durango y Pátzcuaro. Estos eventos son partes de los esfuerzos por mostrar la importancia de las áreas naturales que resguarda el INECOL.</w:t>
          </w:r>
        </w:p>
        <w:p w14:paraId="7B89D9BE" w14:textId="3F737CEE" w:rsidR="00725F6D" w:rsidRPr="00725F6D" w:rsidRDefault="00725F6D" w:rsidP="00725F6D">
          <w:pPr>
            <w:pStyle w:val="Prrafodelista"/>
            <w:numPr>
              <w:ilvl w:val="0"/>
              <w:numId w:val="9"/>
            </w:numPr>
            <w:spacing w:before="240" w:after="240" w:line="360" w:lineRule="auto"/>
            <w:jc w:val="both"/>
            <w:rPr>
              <w:rFonts w:ascii="Noto Sans" w:hAnsi="Noto Sans" w:cs="Noto Sans"/>
              <w:sz w:val="22"/>
              <w:szCs w:val="22"/>
              <w:lang w:val="es-MX"/>
            </w:rPr>
          </w:pPr>
          <w:r w:rsidRPr="00725F6D">
            <w:rPr>
              <w:rFonts w:ascii="Noto Sans" w:hAnsi="Noto Sans" w:cs="Noto Sans"/>
              <w:sz w:val="22"/>
              <w:szCs w:val="22"/>
              <w:lang w:val="es-MX"/>
            </w:rPr>
            <w:t>También como parte de las actividades de divulgación, se llevan a cabo visitas guiadas a los diferentes laboratorios y áreas de investigación del Instituto, que son de acceso universal al conocimiento.</w:t>
          </w:r>
        </w:p>
        <w:p w14:paraId="44147AE7" w14:textId="15E9A534" w:rsidR="00202BA4" w:rsidRPr="00725F6D" w:rsidRDefault="00725F6D" w:rsidP="00725F6D">
          <w:pPr>
            <w:pStyle w:val="Prrafodelista"/>
            <w:numPr>
              <w:ilvl w:val="0"/>
              <w:numId w:val="9"/>
            </w:numPr>
            <w:spacing w:before="240" w:after="240" w:line="360" w:lineRule="auto"/>
            <w:contextualSpacing w:val="0"/>
            <w:jc w:val="both"/>
            <w:rPr>
              <w:rFonts w:ascii="Noto Sans" w:hAnsi="Noto Sans" w:cs="Noto Sans"/>
              <w:b/>
              <w:bCs/>
              <w:sz w:val="22"/>
              <w:szCs w:val="22"/>
            </w:rPr>
          </w:pPr>
          <w:r w:rsidRPr="00725F6D">
            <w:rPr>
              <w:rFonts w:ascii="Noto Sans" w:hAnsi="Noto Sans" w:cs="Noto Sans"/>
              <w:sz w:val="22"/>
              <w:szCs w:val="22"/>
              <w:lang w:val="es-MX"/>
            </w:rPr>
            <w:t>Así como la publicación de artículos de divulgación durante todo el año, en la sección Academia del medio nacional la Crónica, con temática relacionada con la Ecología, es un esfuerzo por aportar desde la comunicación, conocimientos para un público no especializado</w:t>
          </w:r>
          <w:r w:rsidR="00202BA4" w:rsidRPr="00725F6D">
            <w:rPr>
              <w:rFonts w:ascii="Noto Sans" w:hAnsi="Noto Sans" w:cs="Noto Sans"/>
              <w:sz w:val="22"/>
              <w:szCs w:val="22"/>
            </w:rPr>
            <w:t>.</w:t>
          </w:r>
        </w:p>
        <w:p w14:paraId="796814E0" w14:textId="2EACADC0" w:rsidR="00732B69" w:rsidRPr="00D223BA" w:rsidRDefault="00732B69"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r w:rsidRPr="00D223BA">
            <w:rPr>
              <w:rFonts w:ascii="Noto Sans" w:eastAsia="Calibri" w:hAnsi="Noto Sans" w:cs="Noto Sans"/>
              <w:b/>
              <w:bCs/>
              <w:color w:val="auto"/>
              <w:kern w:val="2"/>
              <w:sz w:val="22"/>
              <w:szCs w:val="22"/>
              <w:lang w:val="es-MX" w:eastAsia="en-US"/>
              <w14:ligatures w14:val="standardContextual"/>
            </w:rPr>
            <w:t>3.3.2</w:t>
          </w:r>
          <w:r w:rsidRPr="00D223BA">
            <w:rPr>
              <w:rFonts w:ascii="Noto Sans" w:eastAsia="Calibri" w:hAnsi="Noto Sans" w:cs="Noto Sans"/>
              <w:b/>
              <w:bCs/>
              <w:color w:val="auto"/>
              <w:kern w:val="2"/>
              <w:sz w:val="22"/>
              <w:szCs w:val="22"/>
              <w:lang w:val="es-MX" w:eastAsia="en-US"/>
              <w14:ligatures w14:val="standardContextual"/>
            </w:rPr>
            <w:tab/>
            <w:t>Promover el cuidado del ambiente en los educandos a través del Programa Fairchild Challenge.</w:t>
          </w:r>
        </w:p>
        <w:p w14:paraId="41BE74EB" w14:textId="77777777" w:rsidR="001E5E2A" w:rsidRPr="00D223BA" w:rsidRDefault="001E5E2A" w:rsidP="00A57F4A">
          <w:pPr>
            <w:pStyle w:val="Prrafodelista"/>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 xml:space="preserve">Se están desarrollando seis proyectos ambientales al interior de las escuelas: </w:t>
          </w:r>
        </w:p>
        <w:p w14:paraId="4298216E"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La planta correcta en el lugar indicado</w:t>
          </w:r>
        </w:p>
        <w:p w14:paraId="61474C6E"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Perros y gatos</w:t>
          </w:r>
        </w:p>
        <w:p w14:paraId="074BFF24"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Un jardín en armonía</w:t>
          </w:r>
        </w:p>
        <w:p w14:paraId="0987C021"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Un mundo chiquito 2: fermentos vegetales</w:t>
          </w:r>
        </w:p>
        <w:p w14:paraId="37E2605F"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Conociendo los humedales</w:t>
          </w:r>
        </w:p>
        <w:p w14:paraId="0297E0B3" w14:textId="77777777" w:rsidR="001E5E2A" w:rsidRPr="00D223BA" w:rsidRDefault="001E5E2A" w:rsidP="00A57F4A">
          <w:pPr>
            <w:pStyle w:val="Prrafodelista"/>
            <w:numPr>
              <w:ilvl w:val="1"/>
              <w:numId w:val="9"/>
            </w:numPr>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lastRenderedPageBreak/>
            <w:t>Hagamos ciencia</w:t>
          </w:r>
        </w:p>
        <w:p w14:paraId="21D57FCD" w14:textId="6FDDF0B0" w:rsidR="001E5E2A" w:rsidRPr="00D223BA" w:rsidRDefault="001E5E2A" w:rsidP="00A57F4A">
          <w:pPr>
            <w:pStyle w:val="Prrafodelista"/>
            <w:spacing w:before="240" w:after="240" w:line="360" w:lineRule="auto"/>
            <w:contextualSpacing w:val="0"/>
            <w:jc w:val="both"/>
            <w:rPr>
              <w:rFonts w:ascii="Noto Sans" w:hAnsi="Noto Sans" w:cs="Noto Sans"/>
              <w:sz w:val="22"/>
              <w:szCs w:val="22"/>
            </w:rPr>
          </w:pPr>
          <w:r w:rsidRPr="00D223BA">
            <w:rPr>
              <w:rFonts w:ascii="Noto Sans" w:hAnsi="Noto Sans" w:cs="Noto Sans"/>
              <w:sz w:val="22"/>
              <w:szCs w:val="22"/>
            </w:rPr>
            <w:t>En este proyecto están participando participaron 219 escuelas de educación básica pertenecientes a 42 municipios y 113 localidades del Estado de Veracruz, para el abordaje de los proyectos se capacitaron 366 docentes con 59 cursos. Se espera impactar con este proyecto a 11 mil estudiantes</w:t>
          </w:r>
        </w:p>
        <w:p w14:paraId="69A9CF78" w14:textId="77777777" w:rsidR="0069387A" w:rsidRPr="00D223BA" w:rsidRDefault="0069387A" w:rsidP="00A57F4A">
          <w:pPr>
            <w:spacing w:before="240" w:after="240" w:line="360" w:lineRule="auto"/>
            <w:jc w:val="both"/>
            <w:rPr>
              <w:rFonts w:ascii="Noto Sans" w:hAnsi="Noto Sans" w:cs="Noto Sans"/>
              <w:color w:val="auto"/>
              <w:sz w:val="22"/>
              <w:szCs w:val="22"/>
            </w:rPr>
          </w:pPr>
          <w:r w:rsidRPr="00D223BA">
            <w:rPr>
              <w:rFonts w:ascii="Noto Sans" w:hAnsi="Noto Sans" w:cs="Noto Sans"/>
              <w:b/>
              <w:bCs/>
              <w:color w:val="auto"/>
              <w:sz w:val="22"/>
              <w:szCs w:val="22"/>
              <w:lang w:val="es-MX"/>
            </w:rPr>
            <w:t>3.3.3.- Impulsar el aprecio al Jardín Botánico Francisco Javier Clavijero en educación ambiental y la riqueza etnobiológica de México.</w:t>
          </w:r>
          <w:r w:rsidRPr="00D223BA">
            <w:rPr>
              <w:rFonts w:ascii="Noto Sans" w:hAnsi="Noto Sans" w:cs="Noto Sans"/>
              <w:color w:val="auto"/>
              <w:sz w:val="22"/>
              <w:szCs w:val="22"/>
              <w:lang w:val="es-MX"/>
            </w:rPr>
            <w:t xml:space="preserve"> </w:t>
          </w:r>
        </w:p>
        <w:p w14:paraId="56AE6E49" w14:textId="7CC9BABC" w:rsidR="00ED521B" w:rsidRPr="007302DD" w:rsidRDefault="00ED521B" w:rsidP="00A57F4A">
          <w:pPr>
            <w:spacing w:before="240" w:after="240" w:line="360" w:lineRule="auto"/>
            <w:ind w:left="709"/>
            <w:jc w:val="both"/>
            <w:rPr>
              <w:rFonts w:ascii="Noto Sans" w:hAnsi="Noto Sans" w:cs="Noto Sans"/>
              <w:color w:val="auto"/>
              <w:sz w:val="22"/>
              <w:szCs w:val="22"/>
            </w:rPr>
          </w:pPr>
          <w:r w:rsidRPr="00D223BA">
            <w:rPr>
              <w:rFonts w:ascii="Noto Sans" w:hAnsi="Noto Sans" w:cs="Noto Sans"/>
              <w:color w:val="auto"/>
              <w:sz w:val="22"/>
              <w:szCs w:val="22"/>
            </w:rPr>
            <w:t xml:space="preserve">Se programó una plática a la red de jardines botánicos sudamericanos sombre: El jardín botánico francisco Javier clavijero y su relación con la Nueva Escuela </w:t>
          </w:r>
          <w:r w:rsidRPr="007302DD">
            <w:rPr>
              <w:rFonts w:ascii="Noto Sans" w:hAnsi="Noto Sans" w:cs="Noto Sans"/>
              <w:color w:val="auto"/>
              <w:sz w:val="22"/>
              <w:szCs w:val="22"/>
            </w:rPr>
            <w:t>Mexicana (5 de junio).</w:t>
          </w:r>
        </w:p>
        <w:p w14:paraId="35BB441B" w14:textId="288D7AD8" w:rsidR="00A768E7" w:rsidRPr="00243414" w:rsidRDefault="00A768E7"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r w:rsidRPr="007302DD">
            <w:rPr>
              <w:rFonts w:ascii="Noto Sans" w:eastAsia="Calibri" w:hAnsi="Noto Sans" w:cs="Noto Sans"/>
              <w:b/>
              <w:bCs/>
              <w:color w:val="auto"/>
              <w:kern w:val="2"/>
              <w:sz w:val="22"/>
              <w:szCs w:val="22"/>
              <w:lang w:val="es-MX" w:eastAsia="en-US"/>
              <w14:ligatures w14:val="standardContextual"/>
            </w:rPr>
            <w:t>3.3.4.- Organizar eventos de fomento de la carrera científica enfocados a niñas, niños y jóv</w:t>
          </w:r>
          <w:r w:rsidRPr="00243414">
            <w:rPr>
              <w:rFonts w:ascii="Noto Sans" w:eastAsia="Calibri" w:hAnsi="Noto Sans" w:cs="Noto Sans"/>
              <w:b/>
              <w:bCs/>
              <w:color w:val="auto"/>
              <w:kern w:val="2"/>
              <w:sz w:val="22"/>
              <w:szCs w:val="22"/>
              <w:lang w:val="es-MX" w:eastAsia="en-US"/>
              <w14:ligatures w14:val="standardContextual"/>
            </w:rPr>
            <w:t>enes.</w:t>
          </w:r>
        </w:p>
        <w:p w14:paraId="4D858CD0" w14:textId="6A7BD6BA" w:rsidR="00243414" w:rsidRPr="00243414" w:rsidRDefault="00243414" w:rsidP="00243414">
          <w:pPr>
            <w:pStyle w:val="Prrafodelista"/>
            <w:numPr>
              <w:ilvl w:val="0"/>
              <w:numId w:val="42"/>
            </w:numPr>
            <w:spacing w:before="240" w:after="240" w:line="360" w:lineRule="auto"/>
            <w:jc w:val="both"/>
            <w:rPr>
              <w:rFonts w:ascii="Noto Sans" w:hAnsi="Noto Sans" w:cs="Noto Sans"/>
              <w:sz w:val="22"/>
              <w:szCs w:val="22"/>
            </w:rPr>
          </w:pPr>
          <w:bookmarkStart w:id="50" w:name="_Hlk195791924"/>
          <w:r w:rsidRPr="00243414">
            <w:rPr>
              <w:rFonts w:ascii="Noto Sans" w:hAnsi="Noto Sans" w:cs="Noto Sans"/>
              <w:sz w:val="22"/>
              <w:szCs w:val="22"/>
            </w:rPr>
            <w:t>Organización e implementación del evento “Exploradores del Bosque de Niebla” para nivel secundaria, participando 22 jóvenes (13 hombres/ 7 mujeres) de 11 escuelas de cuatro municipios en Veracruz. Los participantes desarrollaron nueve proyectos de investigación en el Santuario de Bosque de Niebla, asesorados por 18 académicos y estudiantes del posgrado sobre diversas temáticas: bacterias, suelos, clima, microbiología, maderas, plantas medicinales.</w:t>
          </w:r>
        </w:p>
        <w:p w14:paraId="47A4DC88" w14:textId="40476864" w:rsidR="00202BA4" w:rsidRPr="00243414" w:rsidRDefault="00243414" w:rsidP="00243414">
          <w:pPr>
            <w:pStyle w:val="Prrafodelista"/>
            <w:numPr>
              <w:ilvl w:val="0"/>
              <w:numId w:val="42"/>
            </w:numPr>
            <w:spacing w:before="240" w:after="240" w:line="360" w:lineRule="auto"/>
            <w:jc w:val="both"/>
            <w:rPr>
              <w:rFonts w:ascii="Noto Sans" w:hAnsi="Noto Sans" w:cs="Noto Sans"/>
              <w:color w:val="FF0000"/>
              <w:sz w:val="22"/>
              <w:szCs w:val="22"/>
            </w:rPr>
          </w:pPr>
          <w:r w:rsidRPr="00C47CDB">
            <w:rPr>
              <w:rFonts w:ascii="Noto Sans" w:hAnsi="Noto Sans" w:cs="Noto Sans"/>
              <w:sz w:val="22"/>
              <w:szCs w:val="22"/>
            </w:rPr>
            <w:t xml:space="preserve">Organización e implementación de </w:t>
          </w:r>
          <w:proofErr w:type="spellStart"/>
          <w:r w:rsidRPr="00C47CDB">
            <w:rPr>
              <w:rFonts w:ascii="Noto Sans" w:hAnsi="Noto Sans" w:cs="Noto Sans"/>
              <w:sz w:val="22"/>
              <w:szCs w:val="22"/>
            </w:rPr>
            <w:t>novo</w:t>
          </w:r>
          <w:proofErr w:type="spellEnd"/>
          <w:r w:rsidRPr="00C47CDB">
            <w:rPr>
              <w:rFonts w:ascii="Noto Sans" w:hAnsi="Noto Sans" w:cs="Noto Sans"/>
              <w:sz w:val="22"/>
              <w:szCs w:val="22"/>
            </w:rPr>
            <w:t xml:space="preserve"> del ciclo de conferencias para el </w:t>
          </w:r>
          <w:r w:rsidRPr="00243414">
            <w:rPr>
              <w:rFonts w:ascii="Noto Sans" w:hAnsi="Noto Sans" w:cs="Noto Sans"/>
              <w:sz w:val="22"/>
              <w:szCs w:val="22"/>
            </w:rPr>
            <w:t>fomento a vocaciones científicas en adolescentes “</w:t>
          </w:r>
          <w:proofErr w:type="spellStart"/>
          <w:r w:rsidRPr="00243414">
            <w:rPr>
              <w:rFonts w:ascii="Noto Sans" w:hAnsi="Noto Sans" w:cs="Noto Sans"/>
              <w:sz w:val="22"/>
              <w:szCs w:val="22"/>
            </w:rPr>
            <w:t>Influencers</w:t>
          </w:r>
          <w:proofErr w:type="spellEnd"/>
          <w:r w:rsidRPr="00243414">
            <w:rPr>
              <w:rFonts w:ascii="Noto Sans" w:hAnsi="Noto Sans" w:cs="Noto Sans"/>
              <w:sz w:val="22"/>
              <w:szCs w:val="22"/>
            </w:rPr>
            <w:t xml:space="preserve"> Profesionales”, que contempló la participación de dos personas investigadoras del INECOL y un exparticipante en los programas de ciencia. El evento benefició a 226 jóvenes </w:t>
          </w:r>
          <w:r w:rsidRPr="00243414">
            <w:rPr>
              <w:rFonts w:ascii="Noto Sans" w:hAnsi="Noto Sans" w:cs="Noto Sans"/>
              <w:sz w:val="22"/>
              <w:szCs w:val="22"/>
            </w:rPr>
            <w:lastRenderedPageBreak/>
            <w:t>de la región de Xalapa-Coatepec de tres escuelas públicas y privadas y al público en general asistente</w:t>
          </w:r>
          <w:r w:rsidR="00202BA4" w:rsidRPr="00243414">
            <w:rPr>
              <w:rFonts w:ascii="Noto Sans" w:hAnsi="Noto Sans" w:cs="Noto Sans"/>
              <w:color w:val="FF0000"/>
              <w:sz w:val="22"/>
              <w:szCs w:val="22"/>
            </w:rPr>
            <w:t>.</w:t>
          </w:r>
        </w:p>
        <w:p w14:paraId="791DEB5F" w14:textId="77777777" w:rsidR="00732B69" w:rsidRPr="00F2775A" w:rsidRDefault="00732B69" w:rsidP="00A57F4A">
          <w:pPr>
            <w:spacing w:before="240" w:after="240" w:line="360" w:lineRule="auto"/>
            <w:jc w:val="both"/>
            <w:rPr>
              <w:rFonts w:ascii="Noto Sans" w:eastAsia="Calibri" w:hAnsi="Noto Sans" w:cs="Noto Sans"/>
              <w:b/>
              <w:bCs/>
              <w:color w:val="auto"/>
              <w:kern w:val="2"/>
              <w:sz w:val="22"/>
              <w:szCs w:val="22"/>
              <w:lang w:val="es-MX" w:eastAsia="en-US"/>
              <w14:ligatures w14:val="standardContextual"/>
            </w:rPr>
          </w:pPr>
          <w:bookmarkStart w:id="51" w:name="_Hlk195791956"/>
          <w:bookmarkEnd w:id="50"/>
          <w:r w:rsidRPr="0064564F">
            <w:rPr>
              <w:rFonts w:ascii="Noto Sans" w:eastAsia="Calibri" w:hAnsi="Noto Sans" w:cs="Noto Sans"/>
              <w:b/>
              <w:bCs/>
              <w:color w:val="auto"/>
              <w:kern w:val="2"/>
              <w:sz w:val="22"/>
              <w:szCs w:val="22"/>
              <w:lang w:val="es-MX" w:eastAsia="en-US"/>
              <w14:ligatures w14:val="standardContextual"/>
            </w:rPr>
            <w:t>3.3.6</w:t>
          </w:r>
          <w:r w:rsidRPr="00F2775A">
            <w:rPr>
              <w:rFonts w:ascii="Noto Sans" w:eastAsia="Calibri" w:hAnsi="Noto Sans" w:cs="Noto Sans"/>
              <w:b/>
              <w:bCs/>
              <w:color w:val="auto"/>
              <w:kern w:val="2"/>
              <w:sz w:val="22"/>
              <w:szCs w:val="22"/>
              <w:lang w:val="es-MX" w:eastAsia="en-US"/>
              <w14:ligatures w14:val="standardContextual"/>
            </w:rPr>
            <w:tab/>
            <w:t>Organizar estancias cortas de niñas, niños y jóvenes en el Semillero de Futuros Científicos.</w:t>
          </w:r>
        </w:p>
        <w:p w14:paraId="52A006BE" w14:textId="04E4D0C1" w:rsidR="00F2775A" w:rsidRPr="00F2775A" w:rsidRDefault="00F2775A" w:rsidP="00F2775A">
          <w:pPr>
            <w:numPr>
              <w:ilvl w:val="0"/>
              <w:numId w:val="43"/>
            </w:numPr>
            <w:spacing w:before="240" w:after="240" w:line="360" w:lineRule="auto"/>
            <w:jc w:val="both"/>
            <w:rPr>
              <w:rFonts w:ascii="Noto Sans" w:eastAsiaTheme="minorHAnsi" w:hAnsi="Noto Sans" w:cs="Noto Sans"/>
              <w:color w:val="auto"/>
              <w:sz w:val="22"/>
              <w:szCs w:val="22"/>
              <w:lang w:val="es-MX" w:eastAsia="en-US"/>
            </w:rPr>
          </w:pPr>
          <w:bookmarkStart w:id="52" w:name="_Hlk195792001"/>
          <w:bookmarkEnd w:id="51"/>
          <w:r w:rsidRPr="00F2775A">
            <w:rPr>
              <w:rFonts w:ascii="Noto Sans" w:eastAsiaTheme="minorHAnsi" w:hAnsi="Noto Sans" w:cs="Noto Sans"/>
              <w:color w:val="auto"/>
              <w:sz w:val="22"/>
              <w:szCs w:val="22"/>
              <w:lang w:val="es-MX" w:eastAsia="en-US"/>
            </w:rPr>
            <w:t>Organización e implementación del Curso de Verano “</w:t>
          </w:r>
          <w:proofErr w:type="spellStart"/>
          <w:r w:rsidRPr="00F2775A">
            <w:rPr>
              <w:rFonts w:ascii="Noto Sans" w:eastAsiaTheme="minorHAnsi" w:hAnsi="Noto Sans" w:cs="Noto Sans"/>
              <w:color w:val="auto"/>
              <w:sz w:val="22"/>
              <w:szCs w:val="22"/>
              <w:lang w:val="es-MX" w:eastAsia="en-US"/>
            </w:rPr>
            <w:t>ProVocaciones</w:t>
          </w:r>
          <w:proofErr w:type="spellEnd"/>
          <w:r w:rsidRPr="00F2775A">
            <w:rPr>
              <w:rFonts w:ascii="Noto Sans" w:eastAsiaTheme="minorHAnsi" w:hAnsi="Noto Sans" w:cs="Noto Sans"/>
              <w:color w:val="auto"/>
              <w:sz w:val="22"/>
              <w:szCs w:val="22"/>
              <w:lang w:val="es-MX" w:eastAsia="en-US"/>
            </w:rPr>
            <w:t xml:space="preserve"> Científicas” para nivel secundaria del 5 al 9 de agosto con 11 actividades didáctico-experimentales en beneficio de 23 adolescentes de 12 a 14 años (12 niños y 11 niñas), pertenecientes a 16 escuelas de tres municipios de Veracruz y uno de Querétaro. Sumó la colaboración de 20 académicos y estudiantes de posgrado, un externo y dos voluntariados.</w:t>
          </w:r>
        </w:p>
        <w:p w14:paraId="602F77A5" w14:textId="6F693681" w:rsidR="00F2775A" w:rsidRPr="00F2775A" w:rsidRDefault="00F2775A" w:rsidP="00F2775A">
          <w:pPr>
            <w:numPr>
              <w:ilvl w:val="0"/>
              <w:numId w:val="43"/>
            </w:numPr>
            <w:spacing w:before="240" w:after="240" w:line="360" w:lineRule="auto"/>
            <w:jc w:val="both"/>
            <w:rPr>
              <w:rFonts w:ascii="Noto Sans" w:eastAsiaTheme="minorHAnsi" w:hAnsi="Noto Sans" w:cs="Noto Sans"/>
              <w:color w:val="auto"/>
              <w:sz w:val="22"/>
              <w:szCs w:val="22"/>
              <w:lang w:val="es-MX" w:eastAsia="en-US"/>
            </w:rPr>
          </w:pPr>
          <w:r w:rsidRPr="00F2775A">
            <w:rPr>
              <w:rFonts w:ascii="Noto Sans" w:eastAsiaTheme="minorHAnsi" w:hAnsi="Noto Sans" w:cs="Noto Sans"/>
              <w:color w:val="auto"/>
              <w:sz w:val="22"/>
              <w:szCs w:val="22"/>
              <w:lang w:val="es-MX" w:eastAsia="en-US"/>
            </w:rPr>
            <w:t>Organización e implementación del Curso de Verano “Comunicando la Ciencia” para nivel bachillerato del 12 al 16 de agosto con 10 actividades para adquirir herramientas en comunicación pública de la ciencia (CPC); asistieron 23 jóvenes, 10 niños y 13 niñas, pertenecientes a 11 escuelas de Banderilla, Xalapa, Coatepec, Jilotepec, Xico, y Boca del Rio Veracruz. Además, contó con la participación de 13 especialistas internos y externos, y dos voluntariados.</w:t>
          </w:r>
        </w:p>
        <w:p w14:paraId="7E07A433" w14:textId="7624781D" w:rsidR="00626FEF" w:rsidRPr="00F2775A" w:rsidRDefault="00F2775A" w:rsidP="00F2775A">
          <w:pPr>
            <w:numPr>
              <w:ilvl w:val="0"/>
              <w:numId w:val="43"/>
            </w:numPr>
            <w:spacing w:before="240" w:after="240" w:line="360" w:lineRule="auto"/>
            <w:jc w:val="both"/>
            <w:rPr>
              <w:rFonts w:ascii="Noto Sans" w:eastAsiaTheme="minorHAnsi" w:hAnsi="Noto Sans" w:cs="Noto Sans"/>
              <w:color w:val="auto"/>
              <w:sz w:val="22"/>
              <w:szCs w:val="22"/>
              <w:lang w:val="es-MX" w:eastAsia="en-US"/>
            </w:rPr>
          </w:pPr>
          <w:r w:rsidRPr="00F2775A">
            <w:rPr>
              <w:rFonts w:ascii="Noto Sans" w:eastAsiaTheme="minorHAnsi" w:hAnsi="Noto Sans" w:cs="Noto Sans"/>
              <w:color w:val="auto"/>
              <w:sz w:val="22"/>
              <w:szCs w:val="22"/>
              <w:lang w:val="es-MX" w:eastAsia="en-US"/>
            </w:rPr>
            <w:t xml:space="preserve">Participación en el Curso de Verano “Chicas Extraordinarias” organizado por el Instituto Municipal De las Mujeres Xalapa, con los talleres Científicas Extraordinarias impartido el 31 de julio y </w:t>
          </w:r>
          <w:proofErr w:type="spellStart"/>
          <w:r w:rsidRPr="00F2775A">
            <w:rPr>
              <w:rFonts w:ascii="Noto Sans" w:eastAsiaTheme="minorHAnsi" w:hAnsi="Noto Sans" w:cs="Noto Sans"/>
              <w:color w:val="auto"/>
              <w:sz w:val="22"/>
              <w:szCs w:val="22"/>
              <w:lang w:val="es-MX" w:eastAsia="en-US"/>
            </w:rPr>
            <w:t>ReAcciones</w:t>
          </w:r>
          <w:proofErr w:type="spellEnd"/>
          <w:r w:rsidRPr="00F2775A">
            <w:rPr>
              <w:rFonts w:ascii="Noto Sans" w:eastAsiaTheme="minorHAnsi" w:hAnsi="Noto Sans" w:cs="Noto Sans"/>
              <w:color w:val="auto"/>
              <w:sz w:val="22"/>
              <w:szCs w:val="22"/>
              <w:lang w:val="es-MX" w:eastAsia="en-US"/>
            </w:rPr>
            <w:t xml:space="preserve"> Químicas realizado el 21 de agosto, ambos de 11 a13 horas</w:t>
          </w:r>
          <w:r w:rsidR="00626FEF" w:rsidRPr="00F2775A">
            <w:rPr>
              <w:rFonts w:ascii="Noto Sans" w:eastAsiaTheme="minorHAnsi" w:hAnsi="Noto Sans" w:cs="Noto Sans"/>
              <w:color w:val="auto"/>
              <w:sz w:val="22"/>
              <w:szCs w:val="22"/>
              <w:lang w:val="es-MX" w:eastAsia="en-US"/>
            </w:rPr>
            <w:t>.</w:t>
          </w:r>
        </w:p>
        <w:p w14:paraId="6960566E" w14:textId="6F265D99" w:rsidR="00F2775A" w:rsidRPr="00F2775A" w:rsidRDefault="00F2775A" w:rsidP="005C195B">
          <w:pPr>
            <w:pStyle w:val="Prrafodelista"/>
            <w:numPr>
              <w:ilvl w:val="0"/>
              <w:numId w:val="43"/>
            </w:numPr>
            <w:jc w:val="both"/>
            <w:rPr>
              <w:rFonts w:ascii="Noto Sans" w:eastAsiaTheme="minorHAnsi" w:hAnsi="Noto Sans" w:cs="Noto Sans"/>
              <w:sz w:val="22"/>
              <w:szCs w:val="22"/>
              <w:lang w:val="es-MX" w:eastAsia="en-US"/>
            </w:rPr>
          </w:pPr>
          <w:r w:rsidRPr="00F2775A">
            <w:rPr>
              <w:rFonts w:ascii="Noto Sans" w:eastAsiaTheme="minorHAnsi" w:hAnsi="Noto Sans" w:cs="Noto Sans"/>
              <w:sz w:val="22"/>
              <w:szCs w:val="22"/>
              <w:lang w:val="es-MX" w:eastAsia="en-US"/>
            </w:rPr>
            <w:t>En el semestre se impartieron ocho Talleres Educativos, en beneficio de 171 personas asistentes de nivel educativo básico, medio y superior.</w:t>
          </w:r>
        </w:p>
        <w:bookmarkEnd w:id="52"/>
        <w:p w14:paraId="33A19AC2" w14:textId="08D66C1B" w:rsidR="003C77AC" w:rsidRPr="00676EE0" w:rsidRDefault="003C77AC" w:rsidP="00350DDF">
          <w:pPr>
            <w:pStyle w:val="Prrafodelista"/>
            <w:spacing w:before="100" w:beforeAutospacing="1" w:after="100" w:afterAutospacing="1"/>
            <w:jc w:val="both"/>
            <w:rPr>
              <w:rFonts w:ascii="Geomanist" w:eastAsiaTheme="minorHAnsi" w:hAnsi="Geomanist" w:cs="Minion Pro"/>
              <w:b/>
              <w:color w:val="9D2449"/>
              <w:sz w:val="28"/>
              <w:szCs w:val="28"/>
              <w:lang w:eastAsia="en-US"/>
            </w:rPr>
          </w:pPr>
          <w:r w:rsidRPr="00D223BA">
            <w:rPr>
              <w:rFonts w:ascii="Noto Sans" w:eastAsiaTheme="minorHAnsi" w:hAnsi="Noto Sans" w:cs="Noto Sans"/>
              <w:b/>
              <w:color w:val="9D2449"/>
              <w:sz w:val="28"/>
              <w:szCs w:val="28"/>
              <w:lang w:eastAsia="en-US"/>
            </w:rPr>
            <w:br w:type="page"/>
          </w:r>
        </w:p>
        <w:p w14:paraId="202FD2A1" w14:textId="5C3335BE" w:rsidR="00870864" w:rsidRPr="00C97067" w:rsidRDefault="00870864" w:rsidP="009B617E">
          <w:pPr>
            <w:spacing w:before="160"/>
            <w:rPr>
              <w:rFonts w:ascii="Noto Sans" w:eastAsiaTheme="minorHAnsi" w:hAnsi="Noto Sans" w:cs="Noto Sans"/>
              <w:b/>
              <w:color w:val="auto"/>
              <w:sz w:val="18"/>
              <w:szCs w:val="14"/>
              <w:lang w:eastAsia="en-US"/>
            </w:rPr>
          </w:pPr>
          <w:r w:rsidRPr="00C97067">
            <w:rPr>
              <w:rFonts w:ascii="Noto Sans" w:eastAsiaTheme="minorHAnsi" w:hAnsi="Noto Sans" w:cs="Noto Sans"/>
              <w:b/>
              <w:color w:val="auto"/>
              <w:sz w:val="18"/>
              <w:szCs w:val="18"/>
              <w:lang w:eastAsia="en-US"/>
            </w:rPr>
            <w:lastRenderedPageBreak/>
            <w:t xml:space="preserve">Avances de la Meta para el bienestar y Parámetros del Objetivo prioritario </w:t>
          </w:r>
          <w:r w:rsidR="002B4691" w:rsidRPr="00C97067">
            <w:rPr>
              <w:rFonts w:ascii="Noto Sans" w:eastAsiaTheme="minorHAnsi" w:hAnsi="Noto Sans" w:cs="Noto Sans"/>
              <w:b/>
              <w:color w:val="auto"/>
              <w:sz w:val="18"/>
              <w:szCs w:val="18"/>
              <w:lang w:eastAsia="en-US"/>
            </w:rPr>
            <w:t>3</w:t>
          </w:r>
          <w:r w:rsidR="005A23D5" w:rsidRPr="00C97067">
            <w:rPr>
              <w:rFonts w:ascii="Noto Sans" w:eastAsiaTheme="minorHAnsi" w:hAnsi="Noto Sans" w:cs="Noto Sans"/>
              <w:b/>
              <w:color w:val="auto"/>
              <w:sz w:val="18"/>
              <w:szCs w:val="18"/>
              <w:lang w:eastAsia="en-US"/>
            </w:rPr>
            <w:t>.</w:t>
          </w:r>
        </w:p>
        <w:tbl>
          <w:tblPr>
            <w:tblpPr w:leftFromText="141" w:rightFromText="141" w:vertAnchor="text" w:horzAnchor="margin" w:tblpXSpec="center" w:tblpY="207"/>
            <w:tblW w:w="8505" w:type="dxa"/>
            <w:tblLayout w:type="fixed"/>
            <w:tblCellMar>
              <w:left w:w="70" w:type="dxa"/>
              <w:right w:w="70" w:type="dxa"/>
            </w:tblCellMar>
            <w:tblLook w:val="04A0" w:firstRow="1" w:lastRow="0" w:firstColumn="1" w:lastColumn="0" w:noHBand="0" w:noVBand="1"/>
          </w:tblPr>
          <w:tblGrid>
            <w:gridCol w:w="970"/>
            <w:gridCol w:w="1516"/>
            <w:gridCol w:w="757"/>
            <w:gridCol w:w="866"/>
            <w:gridCol w:w="866"/>
            <w:gridCol w:w="866"/>
            <w:gridCol w:w="866"/>
            <w:gridCol w:w="900"/>
            <w:gridCol w:w="898"/>
          </w:tblGrid>
          <w:tr w:rsidR="00D719D7" w:rsidRPr="00C97067" w14:paraId="06BDBEF2" w14:textId="77777777" w:rsidTr="009B617E">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65B03364" w14:textId="77777777"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3B0796B" w14:textId="77777777"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Línea base</w:t>
                </w:r>
              </w:p>
              <w:p w14:paraId="142EBB8A" w14:textId="401CFF56"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5FDD636A" w14:textId="77777777" w:rsidR="00D719D7" w:rsidRPr="00C97067" w:rsidRDefault="00D719D7" w:rsidP="0037162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Resultado</w:t>
                </w:r>
              </w:p>
              <w:p w14:paraId="4B3BC1E2" w14:textId="10A4A105" w:rsidR="00D719D7" w:rsidRPr="00C97067" w:rsidRDefault="00D719D7" w:rsidP="0037162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E89D5EA" w14:textId="77777777"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Resultado</w:t>
                </w:r>
              </w:p>
              <w:p w14:paraId="18E0518B" w14:textId="28042C3E"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7B0839D2" w14:textId="77777777" w:rsidR="00D719D7" w:rsidRPr="00C97067" w:rsidRDefault="00D719D7" w:rsidP="00552A4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Resultado</w:t>
                </w:r>
              </w:p>
              <w:p w14:paraId="681CD082" w14:textId="09CE402F" w:rsidR="00D719D7" w:rsidRPr="00C97067" w:rsidRDefault="00D719D7" w:rsidP="00552A4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A41D5AE" w14:textId="30FF29F7" w:rsidR="00D719D7" w:rsidRPr="00C97067" w:rsidRDefault="00D719D7" w:rsidP="00D2183E">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D60D862" w14:textId="77777777" w:rsidR="00D719D7" w:rsidRPr="00C97067" w:rsidRDefault="00D719D7" w:rsidP="00D719D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Resultado</w:t>
                </w:r>
              </w:p>
              <w:p w14:paraId="4F6488F1" w14:textId="57519844" w:rsidR="00D719D7" w:rsidRPr="00C97067" w:rsidRDefault="00D719D7" w:rsidP="00D719D7">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70A50BAC" w14:textId="12B89CD0" w:rsidR="00D719D7" w:rsidRPr="00C97067" w:rsidRDefault="00D719D7" w:rsidP="000644B6">
                <w:pPr>
                  <w:jc w:val="center"/>
                  <w:rPr>
                    <w:rFonts w:ascii="Noto Sans" w:eastAsia="Times New Roman" w:hAnsi="Noto Sans" w:cs="Noto Sans"/>
                    <w:b/>
                    <w:bCs/>
                    <w:color w:val="691C32"/>
                    <w:sz w:val="18"/>
                    <w:szCs w:val="18"/>
                    <w:lang w:val="es-MX"/>
                  </w:rPr>
                </w:pPr>
                <w:r w:rsidRPr="00C97067">
                  <w:rPr>
                    <w:rFonts w:ascii="Noto Sans" w:eastAsia="Times New Roman" w:hAnsi="Noto Sans" w:cs="Noto Sans"/>
                    <w:b/>
                    <w:bCs/>
                    <w:color w:val="691C32"/>
                    <w:sz w:val="18"/>
                    <w:szCs w:val="18"/>
                    <w:lang w:val="es-MX"/>
                  </w:rPr>
                  <w:t>Meta 2024 de la Meta para el bienestar o tendencia esperada del Parámetro</w:t>
                </w:r>
              </w:p>
            </w:tc>
          </w:tr>
          <w:tr w:rsidR="00D719D7" w:rsidRPr="00C97067" w14:paraId="27FDF12C"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EB4115F" w14:textId="7618C7AA"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vAlign w:val="center"/>
              </w:tcPr>
              <w:p w14:paraId="7D0B364F" w14:textId="6BD29D55"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eastAsia="Montserrat" w:hAnsi="Noto Sans" w:cs="Noto Sans"/>
                    <w:color w:val="auto"/>
                    <w:sz w:val="18"/>
                    <w:szCs w:val="18"/>
                    <w:lang w:val="es-MX"/>
                  </w:rPr>
                  <w:t>Aumento de la cultura científica de México.</w:t>
                </w:r>
              </w:p>
            </w:tc>
            <w:tc>
              <w:tcPr>
                <w:tcW w:w="445" w:type="pct"/>
                <w:tcBorders>
                  <w:top w:val="single" w:sz="4" w:space="0" w:color="595959"/>
                  <w:left w:val="single" w:sz="4" w:space="0" w:color="595959"/>
                  <w:bottom w:val="single" w:sz="4" w:space="0" w:color="595959"/>
                  <w:right w:val="single" w:sz="4" w:space="0" w:color="595959"/>
                </w:tcBorders>
                <w:vAlign w:val="center"/>
              </w:tcPr>
              <w:p w14:paraId="02D62608" w14:textId="77777777"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1</w:t>
                </w:r>
              </w:p>
              <w:p w14:paraId="322F7BDF" w14:textId="56D22F47"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62AFE790" w14:textId="72A0897B"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hAnsi="Noto Sans" w:cs="Noto Sans"/>
                    <w:sz w:val="18"/>
                    <w:szCs w:val="18"/>
                  </w:rPr>
                  <w:t>1.04</w:t>
                </w:r>
              </w:p>
            </w:tc>
            <w:tc>
              <w:tcPr>
                <w:tcW w:w="509" w:type="pct"/>
                <w:tcBorders>
                  <w:top w:val="single" w:sz="4" w:space="0" w:color="595959"/>
                  <w:left w:val="single" w:sz="4" w:space="0" w:color="595959"/>
                  <w:bottom w:val="single" w:sz="4" w:space="0" w:color="595959"/>
                  <w:right w:val="single" w:sz="4" w:space="0" w:color="595959"/>
                </w:tcBorders>
                <w:vAlign w:val="center"/>
              </w:tcPr>
              <w:p w14:paraId="11535914" w14:textId="13C734F0" w:rsidR="00D719D7" w:rsidRPr="00C97067" w:rsidRDefault="00D719D7" w:rsidP="003C00B3">
                <w:pPr>
                  <w:autoSpaceDE w:val="0"/>
                  <w:autoSpaceDN w:val="0"/>
                  <w:adjustRightInd w:val="0"/>
                  <w:spacing w:line="288" w:lineRule="auto"/>
                  <w:jc w:val="center"/>
                  <w:textAlignment w:val="center"/>
                  <w:rPr>
                    <w:rFonts w:ascii="Noto Sans" w:hAnsi="Noto Sans" w:cs="Noto Sans"/>
                    <w:color w:val="auto"/>
                    <w:sz w:val="18"/>
                    <w:szCs w:val="18"/>
                    <w:lang w:val="es-MX"/>
                  </w:rPr>
                </w:pPr>
                <w:r w:rsidRPr="00C97067">
                  <w:rPr>
                    <w:rFonts w:ascii="Noto Sans" w:hAnsi="Noto Sans" w:cs="Noto Sans"/>
                    <w:sz w:val="18"/>
                    <w:szCs w:val="18"/>
                  </w:rPr>
                  <w:t>0.49</w:t>
                </w:r>
              </w:p>
            </w:tc>
            <w:tc>
              <w:tcPr>
                <w:tcW w:w="509" w:type="pct"/>
                <w:tcBorders>
                  <w:top w:val="single" w:sz="4" w:space="0" w:color="595959"/>
                  <w:left w:val="single" w:sz="4" w:space="0" w:color="595959"/>
                  <w:bottom w:val="single" w:sz="4" w:space="0" w:color="595959"/>
                  <w:right w:val="single" w:sz="4" w:space="0" w:color="595959"/>
                </w:tcBorders>
                <w:vAlign w:val="center"/>
              </w:tcPr>
              <w:p w14:paraId="458D1EF8" w14:textId="5C469B66"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hAnsi="Noto Sans" w:cs="Noto Sans"/>
                    <w:sz w:val="18"/>
                    <w:szCs w:val="18"/>
                  </w:rPr>
                  <w:t>1.00</w:t>
                </w:r>
              </w:p>
            </w:tc>
            <w:tc>
              <w:tcPr>
                <w:tcW w:w="509" w:type="pct"/>
                <w:tcBorders>
                  <w:top w:val="single" w:sz="4" w:space="0" w:color="595959"/>
                  <w:left w:val="single" w:sz="4" w:space="0" w:color="595959"/>
                  <w:bottom w:val="single" w:sz="4" w:space="0" w:color="595959"/>
                  <w:right w:val="single" w:sz="4" w:space="0" w:color="595959"/>
                </w:tcBorders>
                <w:vAlign w:val="center"/>
              </w:tcPr>
              <w:p w14:paraId="51E9ED9A" w14:textId="39D5908B"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106</w:t>
                </w:r>
                <w:r w:rsidR="00B85007" w:rsidRPr="00C97067">
                  <w:rPr>
                    <w:rFonts w:ascii="Noto Sans" w:eastAsiaTheme="minorHAnsi" w:hAnsi="Noto Sans" w:cs="Noto Sans"/>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vAlign w:val="center"/>
              </w:tcPr>
              <w:p w14:paraId="452E84C9" w14:textId="7B8CF614" w:rsidR="00D719D7" w:rsidRPr="004435F7" w:rsidRDefault="00676ECF" w:rsidP="003C00B3">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4435F7">
                  <w:rPr>
                    <w:rFonts w:ascii="Noto Sans" w:eastAsiaTheme="minorHAnsi" w:hAnsi="Noto Sans" w:cs="Noto Sans"/>
                    <w:b/>
                    <w:bCs/>
                    <w:color w:val="auto"/>
                    <w:sz w:val="18"/>
                    <w:szCs w:val="18"/>
                    <w:lang w:val="es-MX" w:eastAsia="en-US"/>
                  </w:rPr>
                  <w:t>64.77</w:t>
                </w:r>
              </w:p>
            </w:tc>
            <w:tc>
              <w:tcPr>
                <w:tcW w:w="529" w:type="pct"/>
                <w:tcBorders>
                  <w:top w:val="single" w:sz="4" w:space="0" w:color="595959"/>
                  <w:left w:val="single" w:sz="4" w:space="0" w:color="595959"/>
                  <w:bottom w:val="single" w:sz="4" w:space="0" w:color="595959"/>
                  <w:right w:val="single" w:sz="4" w:space="0" w:color="595959"/>
                </w:tcBorders>
                <w:vAlign w:val="center"/>
              </w:tcPr>
              <w:p w14:paraId="164D2129" w14:textId="6E418158" w:rsidR="00D719D7" w:rsidRPr="004435F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4435F7">
                  <w:rPr>
                    <w:rFonts w:ascii="Noto Sans" w:eastAsiaTheme="minorHAnsi" w:hAnsi="Noto Sans" w:cs="Noto Sans"/>
                    <w:color w:val="auto"/>
                    <w:sz w:val="18"/>
                    <w:szCs w:val="18"/>
                    <w:lang w:val="es-MX" w:eastAsia="en-US"/>
                  </w:rPr>
                  <w:t>101</w:t>
                </w:r>
              </w:p>
            </w:tc>
          </w:tr>
          <w:tr w:rsidR="00D719D7" w:rsidRPr="00C97067" w14:paraId="515068D0"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CA8CD5C" w14:textId="1D9778DC"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vAlign w:val="center"/>
              </w:tcPr>
              <w:p w14:paraId="12DAFF1E" w14:textId="4BADBEBB"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eastAsia="Montserrat Regular" w:hAnsi="Noto Sans" w:cs="Noto Sans"/>
                    <w:color w:val="auto"/>
                    <w:sz w:val="18"/>
                    <w:szCs w:val="18"/>
                    <w:lang w:val="es-MX"/>
                  </w:rPr>
                  <w:t>3.1. Impacto de la divulgación.</w:t>
                </w:r>
              </w:p>
            </w:tc>
            <w:tc>
              <w:tcPr>
                <w:tcW w:w="445" w:type="pct"/>
                <w:tcBorders>
                  <w:top w:val="single" w:sz="4" w:space="0" w:color="595959"/>
                  <w:left w:val="single" w:sz="4" w:space="0" w:color="595959"/>
                  <w:bottom w:val="single" w:sz="4" w:space="0" w:color="595959"/>
                  <w:right w:val="single" w:sz="4" w:space="0" w:color="595959"/>
                </w:tcBorders>
                <w:vAlign w:val="center"/>
              </w:tcPr>
              <w:p w14:paraId="46237750" w14:textId="77777777"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103.17</w:t>
                </w:r>
              </w:p>
              <w:p w14:paraId="7679DA51" w14:textId="549D018A"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3BB94D03" w14:textId="48F831B0"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eastAsia="Times New Roman" w:hAnsi="Noto Sans" w:cs="Noto Sans"/>
                    <w:color w:val="000000"/>
                    <w:sz w:val="18"/>
                    <w:szCs w:val="18"/>
                    <w:lang w:val="es-MX" w:eastAsia="es-MX"/>
                  </w:rPr>
                  <w:t>87.71</w:t>
                </w:r>
              </w:p>
            </w:tc>
            <w:tc>
              <w:tcPr>
                <w:tcW w:w="509" w:type="pct"/>
                <w:tcBorders>
                  <w:top w:val="single" w:sz="4" w:space="0" w:color="595959"/>
                  <w:left w:val="single" w:sz="4" w:space="0" w:color="595959"/>
                  <w:bottom w:val="single" w:sz="4" w:space="0" w:color="595959"/>
                  <w:right w:val="single" w:sz="4" w:space="0" w:color="595959"/>
                </w:tcBorders>
                <w:vAlign w:val="center"/>
              </w:tcPr>
              <w:p w14:paraId="4ECC4208" w14:textId="7496FD08" w:rsidR="00D719D7" w:rsidRPr="00C97067" w:rsidRDefault="00D719D7" w:rsidP="003C00B3">
                <w:pPr>
                  <w:autoSpaceDE w:val="0"/>
                  <w:autoSpaceDN w:val="0"/>
                  <w:adjustRightInd w:val="0"/>
                  <w:spacing w:line="288" w:lineRule="auto"/>
                  <w:jc w:val="center"/>
                  <w:textAlignment w:val="center"/>
                  <w:rPr>
                    <w:rFonts w:ascii="Noto Sans" w:hAnsi="Noto Sans" w:cs="Noto Sans"/>
                    <w:color w:val="auto"/>
                    <w:sz w:val="18"/>
                    <w:szCs w:val="18"/>
                    <w:lang w:val="es-MX"/>
                  </w:rPr>
                </w:pPr>
                <w:r w:rsidRPr="00C97067">
                  <w:rPr>
                    <w:rFonts w:ascii="Noto Sans" w:eastAsia="Times New Roman" w:hAnsi="Noto Sans" w:cs="Noto Sans"/>
                    <w:color w:val="000000"/>
                    <w:sz w:val="18"/>
                    <w:szCs w:val="18"/>
                    <w:lang w:val="es-MX" w:eastAsia="es-MX"/>
                  </w:rPr>
                  <w:t>101.81</w:t>
                </w:r>
              </w:p>
            </w:tc>
            <w:tc>
              <w:tcPr>
                <w:tcW w:w="509" w:type="pct"/>
                <w:tcBorders>
                  <w:top w:val="single" w:sz="4" w:space="0" w:color="595959"/>
                  <w:left w:val="single" w:sz="4" w:space="0" w:color="595959"/>
                  <w:bottom w:val="single" w:sz="4" w:space="0" w:color="595959"/>
                  <w:right w:val="single" w:sz="4" w:space="0" w:color="595959"/>
                </w:tcBorders>
                <w:vAlign w:val="center"/>
              </w:tcPr>
              <w:p w14:paraId="0D0E13DC" w14:textId="5F7622C7"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eastAsia="Times New Roman" w:hAnsi="Noto Sans" w:cs="Noto Sans"/>
                    <w:color w:val="000000"/>
                    <w:sz w:val="18"/>
                    <w:szCs w:val="18"/>
                    <w:lang w:val="es-MX" w:eastAsia="es-MX"/>
                  </w:rPr>
                  <w:t>103.17</w:t>
                </w:r>
              </w:p>
            </w:tc>
            <w:tc>
              <w:tcPr>
                <w:tcW w:w="509" w:type="pct"/>
                <w:tcBorders>
                  <w:top w:val="single" w:sz="4" w:space="0" w:color="595959"/>
                  <w:left w:val="single" w:sz="4" w:space="0" w:color="595959"/>
                  <w:bottom w:val="single" w:sz="4" w:space="0" w:color="595959"/>
                  <w:right w:val="single" w:sz="4" w:space="0" w:color="595959"/>
                </w:tcBorders>
                <w:vAlign w:val="center"/>
              </w:tcPr>
              <w:p w14:paraId="701CA86D" w14:textId="017CE479"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64</w:t>
                </w:r>
                <w:r w:rsidR="00B85007" w:rsidRPr="00C97067">
                  <w:rPr>
                    <w:rFonts w:ascii="Noto Sans" w:eastAsiaTheme="minorHAnsi" w:hAnsi="Noto Sans" w:cs="Noto Sans"/>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vAlign w:val="center"/>
              </w:tcPr>
              <w:p w14:paraId="02034989" w14:textId="0BBD851F" w:rsidR="00D719D7" w:rsidRPr="004435F7" w:rsidRDefault="00676ECF" w:rsidP="003C00B3">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4435F7">
                  <w:rPr>
                    <w:rFonts w:ascii="Noto Sans" w:eastAsiaTheme="minorHAnsi" w:hAnsi="Noto Sans" w:cs="Noto Sans"/>
                    <w:b/>
                    <w:bCs/>
                    <w:color w:val="auto"/>
                    <w:sz w:val="18"/>
                    <w:szCs w:val="18"/>
                    <w:lang w:val="es-MX" w:eastAsia="en-US"/>
                  </w:rPr>
                  <w:t>138.28</w:t>
                </w:r>
              </w:p>
            </w:tc>
            <w:tc>
              <w:tcPr>
                <w:tcW w:w="529" w:type="pct"/>
                <w:tcBorders>
                  <w:top w:val="single" w:sz="4" w:space="0" w:color="595959"/>
                  <w:left w:val="single" w:sz="4" w:space="0" w:color="595959"/>
                  <w:bottom w:val="single" w:sz="4" w:space="0" w:color="595959"/>
                  <w:right w:val="single" w:sz="4" w:space="0" w:color="595959"/>
                </w:tcBorders>
                <w:vAlign w:val="center"/>
              </w:tcPr>
              <w:p w14:paraId="16763EB5" w14:textId="410D681E" w:rsidR="00D719D7" w:rsidRPr="004435F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4435F7">
                  <w:rPr>
                    <w:rFonts w:ascii="Noto Sans" w:eastAsiaTheme="minorHAnsi" w:hAnsi="Noto Sans" w:cs="Noto Sans"/>
                    <w:color w:val="auto"/>
                    <w:sz w:val="18"/>
                    <w:szCs w:val="18"/>
                    <w:lang w:val="es-MX" w:eastAsia="en-US"/>
                  </w:rPr>
                  <w:t>107.2</w:t>
                </w:r>
                <w:r w:rsidR="00C7518F" w:rsidRPr="004435F7">
                  <w:rPr>
                    <w:rFonts w:ascii="Noto Sans" w:eastAsiaTheme="minorHAnsi" w:hAnsi="Noto Sans" w:cs="Noto Sans"/>
                    <w:color w:val="auto"/>
                    <w:sz w:val="18"/>
                    <w:szCs w:val="18"/>
                    <w:lang w:val="es-MX" w:eastAsia="en-US"/>
                  </w:rPr>
                  <w:t>5</w:t>
                </w:r>
              </w:p>
            </w:tc>
          </w:tr>
          <w:tr w:rsidR="00D719D7" w:rsidRPr="00C97067" w14:paraId="233EEB78"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3FE19FB9" w14:textId="1A06E192"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vAlign w:val="center"/>
              </w:tcPr>
              <w:p w14:paraId="4DB9530C" w14:textId="4CBA82CC" w:rsidR="00D719D7" w:rsidRPr="00C97067" w:rsidRDefault="00D719D7" w:rsidP="00AE3FEA">
                <w:pPr>
                  <w:autoSpaceDE w:val="0"/>
                  <w:autoSpaceDN w:val="0"/>
                  <w:adjustRightInd w:val="0"/>
                  <w:spacing w:line="288" w:lineRule="auto"/>
                  <w:textAlignment w:val="center"/>
                  <w:rPr>
                    <w:rFonts w:ascii="Noto Sans" w:eastAsiaTheme="minorHAnsi" w:hAnsi="Noto Sans" w:cs="Noto Sans"/>
                    <w:color w:val="auto"/>
                    <w:sz w:val="18"/>
                    <w:szCs w:val="18"/>
                    <w:lang w:val="es-MX" w:eastAsia="en-US"/>
                  </w:rPr>
                </w:pPr>
                <w:r w:rsidRPr="00C97067">
                  <w:rPr>
                    <w:rFonts w:ascii="Noto Sans" w:hAnsi="Noto Sans" w:cs="Noto Sans"/>
                    <w:color w:val="auto"/>
                    <w:sz w:val="18"/>
                    <w:szCs w:val="18"/>
                    <w:lang w:val="es-MX"/>
                  </w:rPr>
                  <w:t>3.2. Aumento en el número de personas estudiando carreras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46F8FB7E" w14:textId="77777777"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000000"/>
                    <w:sz w:val="18"/>
                    <w:szCs w:val="18"/>
                    <w:lang w:val="es-MX" w:eastAsia="es-MX"/>
                  </w:rPr>
                </w:pPr>
                <w:r w:rsidRPr="00C97067">
                  <w:rPr>
                    <w:rFonts w:ascii="Noto Sans" w:eastAsia="Times New Roman" w:hAnsi="Noto Sans" w:cs="Noto Sans"/>
                    <w:color w:val="000000"/>
                    <w:sz w:val="18"/>
                    <w:szCs w:val="18"/>
                    <w:lang w:val="es-MX" w:eastAsia="es-MX"/>
                  </w:rPr>
                  <w:t>46.15</w:t>
                </w:r>
              </w:p>
              <w:p w14:paraId="59B3E134" w14:textId="0F3E5746"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imes New Roman" w:hAnsi="Noto Sans" w:cs="Noto Sans"/>
                    <w:color w:val="000000"/>
                    <w:sz w:val="18"/>
                    <w:szCs w:val="18"/>
                    <w:lang w:val="es-MX" w:eastAsia="es-MX"/>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64D36CAB" w14:textId="1F9D0F18"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eastAsia="Times New Roman" w:hAnsi="Noto Sans" w:cs="Noto Sans"/>
                    <w:color w:val="000000"/>
                    <w:sz w:val="18"/>
                    <w:szCs w:val="18"/>
                    <w:lang w:val="es-MX" w:eastAsia="es-MX"/>
                  </w:rPr>
                  <w:t>43.75</w:t>
                </w:r>
              </w:p>
            </w:tc>
            <w:tc>
              <w:tcPr>
                <w:tcW w:w="509" w:type="pct"/>
                <w:tcBorders>
                  <w:top w:val="single" w:sz="4" w:space="0" w:color="595959"/>
                  <w:left w:val="single" w:sz="4" w:space="0" w:color="595959"/>
                  <w:bottom w:val="single" w:sz="4" w:space="0" w:color="595959"/>
                  <w:right w:val="single" w:sz="4" w:space="0" w:color="595959"/>
                </w:tcBorders>
                <w:vAlign w:val="center"/>
              </w:tcPr>
              <w:p w14:paraId="1DFCC1BA" w14:textId="6758D778" w:rsidR="00D719D7" w:rsidRPr="00C97067" w:rsidRDefault="00D719D7" w:rsidP="003C00B3">
                <w:pPr>
                  <w:autoSpaceDE w:val="0"/>
                  <w:autoSpaceDN w:val="0"/>
                  <w:adjustRightInd w:val="0"/>
                  <w:spacing w:line="288" w:lineRule="auto"/>
                  <w:jc w:val="center"/>
                  <w:textAlignment w:val="center"/>
                  <w:rPr>
                    <w:rFonts w:ascii="Noto Sans" w:hAnsi="Noto Sans" w:cs="Noto Sans"/>
                    <w:color w:val="auto"/>
                    <w:sz w:val="18"/>
                    <w:szCs w:val="18"/>
                    <w:lang w:val="es-MX"/>
                  </w:rPr>
                </w:pPr>
                <w:r w:rsidRPr="00C97067">
                  <w:rPr>
                    <w:rFonts w:ascii="Noto Sans" w:eastAsia="Times New Roman" w:hAnsi="Noto Sans" w:cs="Noto Sans"/>
                    <w:sz w:val="18"/>
                    <w:szCs w:val="18"/>
                    <w:lang w:val="es-MX" w:eastAsia="es-MX"/>
                  </w:rPr>
                  <w:t>46</w:t>
                </w:r>
              </w:p>
            </w:tc>
            <w:tc>
              <w:tcPr>
                <w:tcW w:w="509" w:type="pct"/>
                <w:tcBorders>
                  <w:top w:val="single" w:sz="4" w:space="0" w:color="595959"/>
                  <w:left w:val="single" w:sz="4" w:space="0" w:color="595959"/>
                  <w:bottom w:val="single" w:sz="4" w:space="0" w:color="595959"/>
                  <w:right w:val="single" w:sz="4" w:space="0" w:color="595959"/>
                </w:tcBorders>
                <w:vAlign w:val="center"/>
              </w:tcPr>
              <w:p w14:paraId="04A0BBBD" w14:textId="564F08EF" w:rsidR="00D719D7" w:rsidRPr="00C97067" w:rsidRDefault="00D719D7" w:rsidP="003C00B3">
                <w:pPr>
                  <w:autoSpaceDE w:val="0"/>
                  <w:autoSpaceDN w:val="0"/>
                  <w:adjustRightInd w:val="0"/>
                  <w:spacing w:line="288" w:lineRule="auto"/>
                  <w:jc w:val="center"/>
                  <w:textAlignment w:val="center"/>
                  <w:rPr>
                    <w:rFonts w:ascii="Noto Sans" w:eastAsia="Times New Roman" w:hAnsi="Noto Sans" w:cs="Noto Sans"/>
                    <w:color w:val="auto"/>
                    <w:sz w:val="18"/>
                    <w:szCs w:val="18"/>
                    <w:lang w:val="es-MX" w:eastAsia="es-MX"/>
                  </w:rPr>
                </w:pPr>
                <w:r w:rsidRPr="00C97067">
                  <w:rPr>
                    <w:rFonts w:ascii="Noto Sans" w:eastAsia="Times New Roman" w:hAnsi="Noto Sans" w:cs="Noto Sans"/>
                    <w:color w:val="000000"/>
                    <w:sz w:val="18"/>
                    <w:szCs w:val="18"/>
                    <w:lang w:val="es-MX" w:eastAsia="es-MX"/>
                  </w:rPr>
                  <w:t>46.15</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54EF9DC" w14:textId="64FC5574" w:rsidR="00D719D7" w:rsidRPr="00C9706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C97067">
                  <w:rPr>
                    <w:rFonts w:ascii="Noto Sans" w:eastAsiaTheme="minorHAnsi" w:hAnsi="Noto Sans" w:cs="Noto Sans"/>
                    <w:color w:val="auto"/>
                    <w:sz w:val="18"/>
                    <w:szCs w:val="18"/>
                    <w:lang w:val="es-MX" w:eastAsia="en-US"/>
                  </w:rPr>
                  <w:t>4.4</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5B89B7E6" w14:textId="6098D3EF" w:rsidR="00D719D7" w:rsidRPr="004435F7" w:rsidRDefault="00676ECF" w:rsidP="003C00B3">
                <w:pPr>
                  <w:autoSpaceDE w:val="0"/>
                  <w:autoSpaceDN w:val="0"/>
                  <w:adjustRightInd w:val="0"/>
                  <w:spacing w:line="288" w:lineRule="auto"/>
                  <w:jc w:val="center"/>
                  <w:textAlignment w:val="center"/>
                  <w:rPr>
                    <w:rFonts w:ascii="Noto Sans" w:eastAsiaTheme="minorHAnsi" w:hAnsi="Noto Sans" w:cs="Noto Sans"/>
                    <w:b/>
                    <w:bCs/>
                    <w:color w:val="auto"/>
                    <w:sz w:val="18"/>
                    <w:szCs w:val="18"/>
                    <w:lang w:val="es-MX" w:eastAsia="en-US"/>
                  </w:rPr>
                </w:pPr>
                <w:r w:rsidRPr="004435F7">
                  <w:rPr>
                    <w:rFonts w:ascii="Noto Sans" w:eastAsiaTheme="minorHAnsi" w:hAnsi="Noto Sans" w:cs="Noto Sans"/>
                    <w:b/>
                    <w:bCs/>
                    <w:color w:val="auto"/>
                    <w:sz w:val="18"/>
                    <w:szCs w:val="18"/>
                    <w:lang w:val="es-MX" w:eastAsia="en-US"/>
                  </w:rPr>
                  <w:t>6</w:t>
                </w:r>
                <w:r w:rsidR="000A330F" w:rsidRPr="004435F7">
                  <w:rPr>
                    <w:rFonts w:ascii="Noto Sans" w:eastAsiaTheme="minorHAnsi" w:hAnsi="Noto Sans" w:cs="Noto Sans"/>
                    <w:b/>
                    <w:bCs/>
                    <w:color w:val="auto"/>
                    <w:sz w:val="18"/>
                    <w:szCs w:val="18"/>
                    <w:lang w:val="es-MX" w:eastAsia="en-US"/>
                  </w:rPr>
                  <w:t>.8</w:t>
                </w:r>
              </w:p>
            </w:tc>
            <w:tc>
              <w:tcPr>
                <w:tcW w:w="529" w:type="pct"/>
                <w:tcBorders>
                  <w:top w:val="single" w:sz="4" w:space="0" w:color="595959"/>
                  <w:left w:val="single" w:sz="4" w:space="0" w:color="595959"/>
                  <w:bottom w:val="single" w:sz="4" w:space="0" w:color="595959"/>
                  <w:right w:val="single" w:sz="4" w:space="0" w:color="595959"/>
                </w:tcBorders>
                <w:vAlign w:val="center"/>
              </w:tcPr>
              <w:p w14:paraId="61D4293D" w14:textId="136A94A1" w:rsidR="00D719D7" w:rsidRPr="004435F7" w:rsidRDefault="00D719D7" w:rsidP="003C00B3">
                <w:pPr>
                  <w:autoSpaceDE w:val="0"/>
                  <w:autoSpaceDN w:val="0"/>
                  <w:adjustRightInd w:val="0"/>
                  <w:spacing w:line="288" w:lineRule="auto"/>
                  <w:jc w:val="center"/>
                  <w:textAlignment w:val="center"/>
                  <w:rPr>
                    <w:rFonts w:ascii="Noto Sans" w:eastAsiaTheme="minorHAnsi" w:hAnsi="Noto Sans" w:cs="Noto Sans"/>
                    <w:color w:val="auto"/>
                    <w:sz w:val="18"/>
                    <w:szCs w:val="18"/>
                    <w:lang w:val="es-MX" w:eastAsia="en-US"/>
                  </w:rPr>
                </w:pPr>
                <w:r w:rsidRPr="004435F7">
                  <w:rPr>
                    <w:rFonts w:ascii="Noto Sans" w:eastAsiaTheme="minorHAnsi" w:hAnsi="Noto Sans" w:cs="Noto Sans"/>
                    <w:color w:val="auto"/>
                    <w:sz w:val="18"/>
                    <w:szCs w:val="18"/>
                    <w:lang w:val="es-MX" w:eastAsia="en-US"/>
                  </w:rPr>
                  <w:t>46.4</w:t>
                </w:r>
                <w:r w:rsidR="00C7518F" w:rsidRPr="004435F7">
                  <w:rPr>
                    <w:rFonts w:ascii="Noto Sans" w:eastAsiaTheme="minorHAnsi" w:hAnsi="Noto Sans" w:cs="Noto Sans"/>
                    <w:color w:val="auto"/>
                    <w:sz w:val="18"/>
                    <w:szCs w:val="18"/>
                    <w:lang w:val="es-MX" w:eastAsia="en-US"/>
                  </w:rPr>
                  <w:t>3</w:t>
                </w:r>
              </w:p>
            </w:tc>
          </w:tr>
        </w:tbl>
        <w:p w14:paraId="3CFAC5CA"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7B82A56E"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5E115F00"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5B766E85"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697AD741" w14:textId="60AB7B0C" w:rsidR="004F7E32" w:rsidRPr="00676EE0" w:rsidRDefault="004F7E32">
          <w:pPr>
            <w:rPr>
              <w:rFonts w:ascii="Geomanist" w:hAnsi="Geomanist"/>
              <w:sz w:val="18"/>
              <w:szCs w:val="18"/>
            </w:rPr>
          </w:pPr>
        </w:p>
        <w:p w14:paraId="6399BEE2" w14:textId="77777777" w:rsidR="00C175E7" w:rsidRPr="00676EE0" w:rsidRDefault="00C175E7">
          <w:pPr>
            <w:rPr>
              <w:rFonts w:ascii="Geomanist" w:hAnsi="Geomanist"/>
              <w:sz w:val="18"/>
              <w:szCs w:val="18"/>
            </w:rPr>
          </w:pPr>
        </w:p>
        <w:p w14:paraId="6607DBBB" w14:textId="77777777" w:rsidR="00C175E7" w:rsidRPr="00676EE0" w:rsidRDefault="00C175E7">
          <w:pPr>
            <w:rPr>
              <w:rFonts w:ascii="Geomanist" w:hAnsi="Geomanist"/>
              <w:sz w:val="18"/>
              <w:szCs w:val="18"/>
              <w:lang w:val="es-MX"/>
            </w:rPr>
          </w:pPr>
        </w:p>
        <w:p w14:paraId="4CA4EDB1" w14:textId="77777777" w:rsidR="00870864" w:rsidRPr="00676EE0" w:rsidRDefault="00870864" w:rsidP="00870864">
          <w:pPr>
            <w:spacing w:before="160"/>
            <w:jc w:val="both"/>
            <w:rPr>
              <w:rFonts w:ascii="Geomanist" w:hAnsi="Geomanist"/>
              <w:sz w:val="18"/>
              <w:szCs w:val="18"/>
              <w:lang w:val="es-MX"/>
            </w:rPr>
          </w:pPr>
        </w:p>
        <w:p w14:paraId="51E397F7" w14:textId="77777777"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bookmarkStart w:id="53" w:name="_Toc199161001"/>
        <w:bookmarkStart w:id="54" w:name="_Toc199161112"/>
        <w:bookmarkStart w:id="55" w:name="_Toc199166192"/>
        <w:bookmarkStart w:id="56" w:name="_Toc56709935"/>
        <w:p w14:paraId="79935B05" w14:textId="2B56F37B" w:rsidR="00B04640" w:rsidRDefault="00B04640" w:rsidP="004B0D0A">
          <w:pPr>
            <w:pStyle w:val="Ttulo1"/>
            <w:rPr>
              <w:rFonts w:ascii="Geomanist" w:hAnsi="Geomanist"/>
              <w:b/>
              <w:caps/>
              <w:color w:val="7030A0"/>
              <w:sz w:val="21"/>
              <w:szCs w:val="21"/>
            </w:rPr>
          </w:pPr>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70528" behindDoc="0" locked="0" layoutInCell="1" allowOverlap="1" wp14:anchorId="2A3110A4" wp14:editId="69FA6A8F">
                    <wp:simplePos x="0" y="0"/>
                    <wp:positionH relativeFrom="column">
                      <wp:posOffset>-96520</wp:posOffset>
                    </wp:positionH>
                    <wp:positionV relativeFrom="paragraph">
                      <wp:posOffset>-188595</wp:posOffset>
                    </wp:positionV>
                    <wp:extent cx="5943600" cy="8001000"/>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3D12BA" w14:textId="77777777" w:rsidR="00B04640" w:rsidRDefault="00B04640" w:rsidP="00B04640">
                                <w:pPr>
                                  <w:jc w:val="center"/>
                                  <w:rPr>
                                    <w:rFonts w:ascii="GMX Regular Bold" w:hAnsi="GMX Regular Bold"/>
                                    <w:color w:val="78152F"/>
                                    <w:sz w:val="200"/>
                                    <w:szCs w:val="200"/>
                                  </w:rPr>
                                </w:pPr>
                              </w:p>
                              <w:p w14:paraId="510460C8" w14:textId="77777777" w:rsidR="00B04640" w:rsidRPr="00963F02" w:rsidRDefault="00B04640" w:rsidP="00B04640">
                                <w:pPr>
                                  <w:jc w:val="center"/>
                                  <w:rPr>
                                    <w:rFonts w:ascii="GMX Regular Bold" w:hAnsi="GMX Regular Bold"/>
                                    <w:color w:val="78152F"/>
                                    <w:sz w:val="144"/>
                                    <w:szCs w:val="144"/>
                                  </w:rPr>
                                </w:pPr>
                                <w:r w:rsidRPr="00963F02">
                                  <w:rPr>
                                    <w:rFonts w:ascii="GMX Regular Bold" w:hAnsi="GMX Regular Bold"/>
                                    <w:color w:val="78152F"/>
                                    <w:sz w:val="144"/>
                                    <w:szCs w:val="144"/>
                                  </w:rPr>
                                  <w:t>4</w:t>
                                </w:r>
                              </w:p>
                              <w:p w14:paraId="3001B21F" w14:textId="77777777" w:rsidR="00B04640" w:rsidRPr="00963F02" w:rsidRDefault="00B04640" w:rsidP="00B04640">
                                <w:pPr>
                                  <w:jc w:val="center"/>
                                  <w:rPr>
                                    <w:rFonts w:ascii="GMX Black" w:hAnsi="GMX Black"/>
                                    <w:b/>
                                    <w:color w:val="441722"/>
                                    <w:sz w:val="48"/>
                                    <w:szCs w:val="48"/>
                                  </w:rPr>
                                </w:pPr>
                                <w:r w:rsidRPr="00963F02">
                                  <w:rPr>
                                    <w:rFonts w:ascii="GMX Black" w:hAnsi="GMX Black"/>
                                    <w:b/>
                                    <w:color w:val="441722"/>
                                    <w:sz w:val="48"/>
                                    <w:szCs w:val="48"/>
                                  </w:rPr>
                                  <w:t>ANEXO</w:t>
                                </w:r>
                              </w:p>
                              <w:p w14:paraId="4C1B2474" w14:textId="77777777" w:rsidR="00B04640" w:rsidRDefault="00B04640" w:rsidP="00B04640">
                                <w:pPr>
                                  <w:jc w:val="center"/>
                                  <w:rPr>
                                    <w:rFonts w:ascii="Lucida Fax" w:hAnsi="Lucida Fax"/>
                                    <w:b/>
                                    <w:color w:val="D9B28B"/>
                                    <w:sz w:val="56"/>
                                  </w:rPr>
                                </w:pPr>
                              </w:p>
                              <w:p w14:paraId="48526423" w14:textId="77777777" w:rsidR="00B04640" w:rsidRDefault="00B04640" w:rsidP="00B04640">
                                <w:pPr>
                                  <w:jc w:val="center"/>
                                  <w:rPr>
                                    <w:rFonts w:ascii="Lucida Fax" w:hAnsi="Lucida Fax"/>
                                    <w:b/>
                                    <w:color w:val="D9B28B"/>
                                    <w:sz w:val="56"/>
                                  </w:rPr>
                                </w:pPr>
                              </w:p>
                              <w:p w14:paraId="1BD85F12" w14:textId="77777777" w:rsidR="00B04640" w:rsidRDefault="00B04640" w:rsidP="00B04640">
                                <w:pPr>
                                  <w:rPr>
                                    <w:rFonts w:ascii="Lucida Fax" w:hAnsi="Lucida Fax"/>
                                    <w:b/>
                                    <w:color w:val="D9B28B"/>
                                    <w:sz w:val="56"/>
                                  </w:rPr>
                                </w:pPr>
                              </w:p>
                              <w:p w14:paraId="56C3EC89" w14:textId="77777777" w:rsidR="00B04640" w:rsidRDefault="00B04640" w:rsidP="00B04640">
                                <w:pPr>
                                  <w:jc w:val="center"/>
                                  <w:rPr>
                                    <w:rFonts w:ascii="Lucida Fax" w:hAnsi="Lucida Fax"/>
                                    <w:b/>
                                    <w:color w:val="D9B28B"/>
                                    <w:sz w:val="56"/>
                                  </w:rPr>
                                </w:pPr>
                              </w:p>
                              <w:p w14:paraId="35562A0C" w14:textId="77777777" w:rsidR="00B04640" w:rsidRDefault="00B04640" w:rsidP="00B04640">
                                <w:pPr>
                                  <w:jc w:val="center"/>
                                  <w:rPr>
                                    <w:rFonts w:ascii="Lucida Fax" w:hAnsi="Lucida Fax"/>
                                    <w:b/>
                                    <w:color w:val="D9B28B"/>
                                    <w:sz w:val="56"/>
                                  </w:rPr>
                                </w:pPr>
                              </w:p>
                              <w:p w14:paraId="4597E5E0" w14:textId="77777777" w:rsidR="00B04640" w:rsidRDefault="00B04640" w:rsidP="00B04640">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110A4" id="Cuadro de texto 56" o:spid="_x0000_s1030" type="#_x0000_t202" style="position:absolute;margin-left:-7.6pt;margin-top:-14.85pt;width:468pt;height:6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" filled="f" stroked="f" strokeweight=".5pt">
                    <v:textbox>
                      <w:txbxContent>
                        <w:p w14:paraId="5B3D12BA" w14:textId="77777777" w:rsidR="00B04640" w:rsidRDefault="00B04640" w:rsidP="00B04640">
                          <w:pPr>
                            <w:jc w:val="center"/>
                            <w:rPr>
                              <w:rFonts w:ascii="GMX Regular Bold" w:hAnsi="GMX Regular Bold"/>
                              <w:color w:val="78152F"/>
                              <w:sz w:val="200"/>
                              <w:szCs w:val="200"/>
                            </w:rPr>
                          </w:pPr>
                        </w:p>
                        <w:p w14:paraId="510460C8" w14:textId="77777777" w:rsidR="00B04640" w:rsidRPr="00963F02" w:rsidRDefault="00B04640" w:rsidP="00B04640">
                          <w:pPr>
                            <w:jc w:val="center"/>
                            <w:rPr>
                              <w:rFonts w:ascii="GMX Regular Bold" w:hAnsi="GMX Regular Bold"/>
                              <w:color w:val="78152F"/>
                              <w:sz w:val="144"/>
                              <w:szCs w:val="144"/>
                            </w:rPr>
                          </w:pPr>
                          <w:r w:rsidRPr="00963F02">
                            <w:rPr>
                              <w:rFonts w:ascii="GMX Regular Bold" w:hAnsi="GMX Regular Bold"/>
                              <w:color w:val="78152F"/>
                              <w:sz w:val="144"/>
                              <w:szCs w:val="144"/>
                            </w:rPr>
                            <w:t>4</w:t>
                          </w:r>
                        </w:p>
                        <w:p w14:paraId="3001B21F" w14:textId="77777777" w:rsidR="00B04640" w:rsidRPr="00963F02" w:rsidRDefault="00B04640" w:rsidP="00B04640">
                          <w:pPr>
                            <w:jc w:val="center"/>
                            <w:rPr>
                              <w:rFonts w:ascii="GMX Black" w:hAnsi="GMX Black"/>
                              <w:b/>
                              <w:color w:val="441722"/>
                              <w:sz w:val="48"/>
                              <w:szCs w:val="48"/>
                            </w:rPr>
                          </w:pPr>
                          <w:r w:rsidRPr="00963F02">
                            <w:rPr>
                              <w:rFonts w:ascii="GMX Black" w:hAnsi="GMX Black"/>
                              <w:b/>
                              <w:color w:val="441722"/>
                              <w:sz w:val="48"/>
                              <w:szCs w:val="48"/>
                            </w:rPr>
                            <w:t>ANEXO</w:t>
                          </w:r>
                        </w:p>
                        <w:p w14:paraId="4C1B2474" w14:textId="77777777" w:rsidR="00B04640" w:rsidRDefault="00B04640" w:rsidP="00B04640">
                          <w:pPr>
                            <w:jc w:val="center"/>
                            <w:rPr>
                              <w:rFonts w:ascii="Lucida Fax" w:hAnsi="Lucida Fax"/>
                              <w:b/>
                              <w:color w:val="D9B28B"/>
                              <w:sz w:val="56"/>
                            </w:rPr>
                          </w:pPr>
                        </w:p>
                        <w:p w14:paraId="48526423" w14:textId="77777777" w:rsidR="00B04640" w:rsidRDefault="00B04640" w:rsidP="00B04640">
                          <w:pPr>
                            <w:jc w:val="center"/>
                            <w:rPr>
                              <w:rFonts w:ascii="Lucida Fax" w:hAnsi="Lucida Fax"/>
                              <w:b/>
                              <w:color w:val="D9B28B"/>
                              <w:sz w:val="56"/>
                            </w:rPr>
                          </w:pPr>
                        </w:p>
                        <w:p w14:paraId="1BD85F12" w14:textId="77777777" w:rsidR="00B04640" w:rsidRDefault="00B04640" w:rsidP="00B04640">
                          <w:pPr>
                            <w:rPr>
                              <w:rFonts w:ascii="Lucida Fax" w:hAnsi="Lucida Fax"/>
                              <w:b/>
                              <w:color w:val="D9B28B"/>
                              <w:sz w:val="56"/>
                            </w:rPr>
                          </w:pPr>
                        </w:p>
                        <w:p w14:paraId="56C3EC89" w14:textId="77777777" w:rsidR="00B04640" w:rsidRDefault="00B04640" w:rsidP="00B04640">
                          <w:pPr>
                            <w:jc w:val="center"/>
                            <w:rPr>
                              <w:rFonts w:ascii="Lucida Fax" w:hAnsi="Lucida Fax"/>
                              <w:b/>
                              <w:color w:val="D9B28B"/>
                              <w:sz w:val="56"/>
                            </w:rPr>
                          </w:pPr>
                        </w:p>
                        <w:p w14:paraId="35562A0C" w14:textId="77777777" w:rsidR="00B04640" w:rsidRDefault="00B04640" w:rsidP="00B04640">
                          <w:pPr>
                            <w:jc w:val="center"/>
                            <w:rPr>
                              <w:rFonts w:ascii="Lucida Fax" w:hAnsi="Lucida Fax"/>
                              <w:b/>
                              <w:color w:val="D9B28B"/>
                              <w:sz w:val="56"/>
                            </w:rPr>
                          </w:pPr>
                        </w:p>
                        <w:p w14:paraId="4597E5E0" w14:textId="77777777" w:rsidR="00B04640" w:rsidRDefault="00B04640" w:rsidP="00B04640">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9504" behindDoc="0" locked="0" layoutInCell="1" allowOverlap="1" wp14:anchorId="030DB14F" wp14:editId="4F6ABC76">
                <wp:simplePos x="0" y="0"/>
                <wp:positionH relativeFrom="page">
                  <wp:posOffset>-635</wp:posOffset>
                </wp:positionH>
                <wp:positionV relativeFrom="paragraph">
                  <wp:posOffset>-1359866</wp:posOffset>
                </wp:positionV>
                <wp:extent cx="7813040" cy="10200640"/>
                <wp:effectExtent l="0" t="0" r="0" b="0"/>
                <wp:wrapNone/>
                <wp:docPr id="57" name="Imagen 57"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n 57"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3"/>
          <w:bookmarkEnd w:id="54"/>
          <w:bookmarkEnd w:id="55"/>
        </w:p>
        <w:p w14:paraId="1D56C59A" w14:textId="7DDE055E" w:rsidR="00B04640" w:rsidRDefault="00B04640" w:rsidP="004B0D0A">
          <w:pPr>
            <w:pStyle w:val="Ttulo1"/>
            <w:rPr>
              <w:rFonts w:ascii="Geomanist" w:hAnsi="Geomanist"/>
              <w:b/>
              <w:caps/>
              <w:color w:val="7030A0"/>
              <w:sz w:val="21"/>
              <w:szCs w:val="21"/>
            </w:rPr>
          </w:pPr>
        </w:p>
        <w:p w14:paraId="5A6316F7" w14:textId="153AC6D8" w:rsidR="00B04640" w:rsidRDefault="00B04640" w:rsidP="004B0D0A">
          <w:pPr>
            <w:pStyle w:val="Ttulo1"/>
            <w:rPr>
              <w:rFonts w:ascii="Geomanist" w:hAnsi="Geomanist"/>
              <w:b/>
              <w:caps/>
              <w:color w:val="7030A0"/>
              <w:sz w:val="21"/>
              <w:szCs w:val="21"/>
            </w:rPr>
          </w:pPr>
        </w:p>
        <w:p w14:paraId="6E4308C0" w14:textId="77777777" w:rsidR="00B04640" w:rsidRDefault="00B04640" w:rsidP="004B0D0A">
          <w:pPr>
            <w:pStyle w:val="Ttulo1"/>
            <w:rPr>
              <w:rFonts w:ascii="Geomanist" w:hAnsi="Geomanist"/>
              <w:b/>
              <w:caps/>
              <w:color w:val="7030A0"/>
              <w:sz w:val="21"/>
              <w:szCs w:val="21"/>
            </w:rPr>
          </w:pPr>
        </w:p>
        <w:p w14:paraId="2FDE0CBD" w14:textId="77777777" w:rsidR="00B04640" w:rsidRDefault="00B04640" w:rsidP="004B0D0A">
          <w:pPr>
            <w:pStyle w:val="Ttulo1"/>
            <w:rPr>
              <w:rFonts w:ascii="Geomanist" w:hAnsi="Geomanist"/>
              <w:b/>
              <w:caps/>
              <w:color w:val="7030A0"/>
              <w:sz w:val="21"/>
              <w:szCs w:val="21"/>
            </w:rPr>
          </w:pPr>
        </w:p>
        <w:p w14:paraId="09ABB7E6" w14:textId="77777777" w:rsidR="00B04640" w:rsidRDefault="00B04640" w:rsidP="004B0D0A">
          <w:pPr>
            <w:pStyle w:val="Ttulo1"/>
            <w:rPr>
              <w:rFonts w:ascii="Geomanist" w:hAnsi="Geomanist"/>
              <w:b/>
              <w:caps/>
              <w:color w:val="7030A0"/>
              <w:sz w:val="21"/>
              <w:szCs w:val="21"/>
            </w:rPr>
          </w:pPr>
        </w:p>
        <w:p w14:paraId="605E2B26" w14:textId="77777777" w:rsidR="00B04640" w:rsidRDefault="00B04640" w:rsidP="004B0D0A">
          <w:pPr>
            <w:pStyle w:val="Ttulo1"/>
            <w:rPr>
              <w:rFonts w:ascii="Geomanist" w:hAnsi="Geomanist"/>
              <w:b/>
              <w:caps/>
              <w:color w:val="7030A0"/>
              <w:sz w:val="21"/>
              <w:szCs w:val="21"/>
            </w:rPr>
          </w:pPr>
        </w:p>
        <w:p w14:paraId="787D333A" w14:textId="77777777" w:rsidR="00B04640" w:rsidRDefault="00B04640" w:rsidP="004B0D0A">
          <w:pPr>
            <w:pStyle w:val="Ttulo1"/>
            <w:rPr>
              <w:rFonts w:ascii="Geomanist" w:hAnsi="Geomanist"/>
              <w:b/>
              <w:caps/>
              <w:color w:val="7030A0"/>
              <w:sz w:val="21"/>
              <w:szCs w:val="21"/>
            </w:rPr>
          </w:pPr>
        </w:p>
        <w:p w14:paraId="409FE243" w14:textId="77777777" w:rsidR="00B04640" w:rsidRDefault="00B04640" w:rsidP="004B0D0A">
          <w:pPr>
            <w:pStyle w:val="Ttulo1"/>
            <w:rPr>
              <w:rFonts w:ascii="Geomanist" w:hAnsi="Geomanist"/>
              <w:b/>
              <w:caps/>
              <w:color w:val="7030A0"/>
              <w:sz w:val="21"/>
              <w:szCs w:val="21"/>
            </w:rPr>
          </w:pPr>
        </w:p>
        <w:p w14:paraId="3E23366F" w14:textId="77777777" w:rsidR="00B04640" w:rsidRDefault="00B04640" w:rsidP="004B0D0A">
          <w:pPr>
            <w:pStyle w:val="Ttulo1"/>
            <w:rPr>
              <w:rFonts w:ascii="Geomanist" w:hAnsi="Geomanist"/>
              <w:b/>
              <w:caps/>
              <w:color w:val="7030A0"/>
              <w:sz w:val="21"/>
              <w:szCs w:val="21"/>
            </w:rPr>
          </w:pPr>
        </w:p>
        <w:p w14:paraId="67F98BD3" w14:textId="77777777" w:rsidR="00B04640" w:rsidRDefault="00B04640" w:rsidP="004B0D0A">
          <w:pPr>
            <w:pStyle w:val="Ttulo1"/>
            <w:rPr>
              <w:rFonts w:ascii="Geomanist" w:hAnsi="Geomanist"/>
              <w:b/>
              <w:caps/>
              <w:color w:val="7030A0"/>
              <w:sz w:val="21"/>
              <w:szCs w:val="21"/>
            </w:rPr>
          </w:pPr>
        </w:p>
        <w:p w14:paraId="2A00134A" w14:textId="77777777" w:rsidR="00B04640" w:rsidRDefault="00B04640" w:rsidP="004B0D0A">
          <w:pPr>
            <w:pStyle w:val="Ttulo1"/>
            <w:rPr>
              <w:rFonts w:ascii="Geomanist" w:hAnsi="Geomanist"/>
              <w:b/>
              <w:caps/>
              <w:color w:val="7030A0"/>
              <w:sz w:val="21"/>
              <w:szCs w:val="21"/>
            </w:rPr>
          </w:pPr>
        </w:p>
        <w:p w14:paraId="32494BA5" w14:textId="77777777" w:rsidR="00B04640" w:rsidRDefault="00B04640" w:rsidP="004B0D0A">
          <w:pPr>
            <w:pStyle w:val="Ttulo1"/>
            <w:rPr>
              <w:rFonts w:ascii="Geomanist" w:hAnsi="Geomanist"/>
              <w:b/>
              <w:caps/>
              <w:color w:val="7030A0"/>
              <w:sz w:val="21"/>
              <w:szCs w:val="21"/>
            </w:rPr>
          </w:pPr>
        </w:p>
        <w:p w14:paraId="14D97F02" w14:textId="77777777" w:rsidR="00B04640" w:rsidRDefault="00B04640" w:rsidP="004B0D0A">
          <w:pPr>
            <w:pStyle w:val="Ttulo1"/>
            <w:rPr>
              <w:rFonts w:ascii="Geomanist" w:hAnsi="Geomanist"/>
              <w:b/>
              <w:caps/>
              <w:color w:val="7030A0"/>
              <w:sz w:val="21"/>
              <w:szCs w:val="21"/>
            </w:rPr>
          </w:pPr>
        </w:p>
        <w:p w14:paraId="11D93699" w14:textId="77777777" w:rsidR="00B04640" w:rsidRDefault="00B04640" w:rsidP="004B0D0A">
          <w:pPr>
            <w:pStyle w:val="Ttulo1"/>
            <w:rPr>
              <w:rFonts w:ascii="Geomanist" w:hAnsi="Geomanist"/>
              <w:b/>
              <w:caps/>
              <w:color w:val="7030A0"/>
              <w:sz w:val="21"/>
              <w:szCs w:val="21"/>
            </w:rPr>
          </w:pPr>
        </w:p>
        <w:p w14:paraId="6AE878C6" w14:textId="77777777" w:rsidR="00B04640" w:rsidRDefault="00B04640" w:rsidP="004B0D0A">
          <w:pPr>
            <w:pStyle w:val="Ttulo1"/>
            <w:rPr>
              <w:rFonts w:ascii="Geomanist" w:hAnsi="Geomanist"/>
              <w:b/>
              <w:caps/>
              <w:color w:val="7030A0"/>
              <w:sz w:val="21"/>
              <w:szCs w:val="21"/>
            </w:rPr>
          </w:pPr>
        </w:p>
        <w:p w14:paraId="6763E7AB" w14:textId="77777777" w:rsidR="00B04640" w:rsidRDefault="00B04640" w:rsidP="004B0D0A">
          <w:pPr>
            <w:pStyle w:val="Ttulo1"/>
            <w:rPr>
              <w:rFonts w:ascii="Geomanist" w:hAnsi="Geomanist"/>
              <w:b/>
              <w:caps/>
              <w:color w:val="7030A0"/>
              <w:sz w:val="21"/>
              <w:szCs w:val="21"/>
            </w:rPr>
          </w:pPr>
        </w:p>
        <w:p w14:paraId="76CF3B05" w14:textId="77777777" w:rsidR="00B04640" w:rsidRDefault="00B04640" w:rsidP="004B0D0A">
          <w:pPr>
            <w:pStyle w:val="Ttulo1"/>
            <w:rPr>
              <w:rFonts w:ascii="Geomanist" w:hAnsi="Geomanist"/>
              <w:b/>
              <w:caps/>
              <w:color w:val="7030A0"/>
              <w:sz w:val="21"/>
              <w:szCs w:val="21"/>
            </w:rPr>
          </w:pPr>
        </w:p>
        <w:p w14:paraId="41F3D10D" w14:textId="77777777" w:rsidR="00B04640" w:rsidRDefault="00B04640" w:rsidP="004B0D0A">
          <w:pPr>
            <w:pStyle w:val="Ttulo1"/>
            <w:rPr>
              <w:rFonts w:ascii="Geomanist" w:hAnsi="Geomanist"/>
              <w:b/>
              <w:caps/>
              <w:color w:val="7030A0"/>
              <w:sz w:val="21"/>
              <w:szCs w:val="21"/>
            </w:rPr>
          </w:pPr>
        </w:p>
        <w:p w14:paraId="5B3BB2D6" w14:textId="77777777" w:rsidR="00B04640" w:rsidRDefault="00B04640" w:rsidP="004B0D0A">
          <w:pPr>
            <w:pStyle w:val="Ttulo1"/>
            <w:rPr>
              <w:rFonts w:ascii="Geomanist" w:hAnsi="Geomanist"/>
              <w:b/>
              <w:caps/>
              <w:color w:val="7030A0"/>
              <w:sz w:val="21"/>
              <w:szCs w:val="21"/>
            </w:rPr>
          </w:pPr>
        </w:p>
        <w:p w14:paraId="28E41830" w14:textId="77777777" w:rsidR="00B04640" w:rsidRDefault="00B04640" w:rsidP="004B0D0A">
          <w:pPr>
            <w:pStyle w:val="Ttulo1"/>
            <w:rPr>
              <w:rFonts w:ascii="Geomanist" w:hAnsi="Geomanist"/>
              <w:b/>
              <w:caps/>
              <w:color w:val="7030A0"/>
              <w:sz w:val="21"/>
              <w:szCs w:val="21"/>
            </w:rPr>
          </w:pPr>
        </w:p>
        <w:p w14:paraId="52F2F66C" w14:textId="77777777" w:rsidR="00B04640" w:rsidRDefault="00B04640" w:rsidP="004B0D0A">
          <w:pPr>
            <w:pStyle w:val="Ttulo1"/>
            <w:rPr>
              <w:rFonts w:ascii="Geomanist" w:hAnsi="Geomanist"/>
              <w:b/>
              <w:caps/>
              <w:color w:val="7030A0"/>
              <w:sz w:val="21"/>
              <w:szCs w:val="21"/>
            </w:rPr>
          </w:pPr>
        </w:p>
        <w:p w14:paraId="4FD16460" w14:textId="77777777" w:rsidR="00B04640" w:rsidRDefault="00B04640" w:rsidP="004B0D0A">
          <w:pPr>
            <w:pStyle w:val="Ttulo1"/>
            <w:rPr>
              <w:rFonts w:ascii="Geomanist" w:hAnsi="Geomanist"/>
              <w:b/>
              <w:caps/>
              <w:color w:val="7030A0"/>
              <w:sz w:val="21"/>
              <w:szCs w:val="21"/>
            </w:rPr>
          </w:pPr>
        </w:p>
        <w:p w14:paraId="5B78C1F0" w14:textId="77777777" w:rsidR="00B04640" w:rsidRDefault="00B04640" w:rsidP="004B0D0A">
          <w:pPr>
            <w:pStyle w:val="Ttulo1"/>
            <w:rPr>
              <w:rFonts w:ascii="Geomanist" w:hAnsi="Geomanist"/>
              <w:b/>
              <w:caps/>
              <w:color w:val="7030A0"/>
              <w:sz w:val="21"/>
              <w:szCs w:val="21"/>
            </w:rPr>
          </w:pPr>
        </w:p>
        <w:p w14:paraId="00F55B1B" w14:textId="42B4FE49" w:rsidR="00835F22" w:rsidRPr="006B0B07" w:rsidRDefault="00835F22" w:rsidP="006B0B07">
          <w:pPr>
            <w:pStyle w:val="Ttulo1INTRODUCCIN"/>
            <w:jc w:val="center"/>
            <w:outlineLvl w:val="0"/>
            <w:rPr>
              <w:rFonts w:ascii="Noto Sans" w:hAnsi="Noto Sans" w:cs="Noto Sans"/>
              <w:sz w:val="32"/>
            </w:rPr>
          </w:pPr>
          <w:bookmarkStart w:id="57" w:name="_Toc199161002"/>
          <w:bookmarkStart w:id="58" w:name="_Toc199166193"/>
          <w:r w:rsidRPr="006B0B07">
            <w:rPr>
              <w:rFonts w:ascii="Noto Sans" w:hAnsi="Noto Sans" w:cs="Noto Sans"/>
              <w:sz w:val="32"/>
            </w:rPr>
            <w:lastRenderedPageBreak/>
            <w:t>4- Anexo.</w:t>
          </w:r>
          <w:bookmarkEnd w:id="56"/>
          <w:bookmarkEnd w:id="57"/>
          <w:bookmarkEnd w:id="58"/>
          <w:r w:rsidRPr="006B0B07">
            <w:rPr>
              <w:rFonts w:ascii="Noto Sans" w:hAnsi="Noto Sans" w:cs="Noto Sans"/>
              <w:sz w:val="32"/>
            </w:rPr>
            <w:t xml:space="preserve"> </w:t>
          </w:r>
        </w:p>
        <w:p w14:paraId="5FB4CAE9" w14:textId="77777777" w:rsidR="00835F22" w:rsidRPr="00506AC6" w:rsidRDefault="00144A3A" w:rsidP="004B0D0A">
          <w:pPr>
            <w:pStyle w:val="Ttulo2"/>
            <w:spacing w:before="240" w:after="240" w:line="360" w:lineRule="auto"/>
            <w:rPr>
              <w:rFonts w:ascii="Noto Sans" w:hAnsi="Noto Sans" w:cs="Noto Sans"/>
              <w:b/>
              <w:caps/>
              <w:color w:val="B38E5D"/>
              <w:sz w:val="24"/>
              <w:szCs w:val="24"/>
            </w:rPr>
          </w:pPr>
          <w:bookmarkStart w:id="59" w:name="_Toc56709936"/>
          <w:bookmarkStart w:id="60" w:name="_Toc199161003"/>
          <w:bookmarkStart w:id="61" w:name="_Toc199166194"/>
          <w:r w:rsidRPr="00506AC6">
            <w:rPr>
              <w:rFonts w:ascii="Noto Sans" w:hAnsi="Noto Sans" w:cs="Noto Sans"/>
              <w:b/>
              <w:caps/>
              <w:color w:val="B38E5D"/>
              <w:sz w:val="24"/>
              <w:szCs w:val="24"/>
            </w:rPr>
            <w:t>Avance de las</w:t>
          </w:r>
          <w:r w:rsidR="00835F22" w:rsidRPr="00506AC6">
            <w:rPr>
              <w:rFonts w:ascii="Noto Sans" w:hAnsi="Noto Sans" w:cs="Noto Sans"/>
              <w:b/>
              <w:caps/>
              <w:color w:val="B38E5D"/>
              <w:sz w:val="24"/>
              <w:szCs w:val="24"/>
            </w:rPr>
            <w:t xml:space="preserve"> Metas para el bienestar y Parámetros</w:t>
          </w:r>
          <w:bookmarkEnd w:id="59"/>
          <w:bookmarkEnd w:id="60"/>
          <w:bookmarkEnd w:id="61"/>
        </w:p>
        <w:p w14:paraId="4AE5A0CF" w14:textId="759800EA" w:rsidR="00D41722" w:rsidRPr="00CE1034" w:rsidRDefault="00D41722" w:rsidP="00D61FA2">
          <w:pPr>
            <w:pStyle w:val="Ttulo3"/>
            <w:jc w:val="center"/>
            <w:rPr>
              <w:rFonts w:ascii="Noto Sans" w:hAnsi="Noto Sans" w:cs="Noto Sans"/>
              <w:b/>
              <w:caps/>
              <w:color w:val="9D2449"/>
              <w:sz w:val="22"/>
              <w:szCs w:val="22"/>
            </w:rPr>
          </w:pPr>
          <w:bookmarkStart w:id="62" w:name="_Toc199161004"/>
          <w:bookmarkStart w:id="63" w:name="_Toc199166195"/>
          <w:r w:rsidRPr="00CE1034">
            <w:rPr>
              <w:rFonts w:ascii="Noto Sans" w:hAnsi="Noto Sans" w:cs="Noto Sans"/>
              <w:b/>
              <w:caps/>
              <w:color w:val="9D2449"/>
              <w:sz w:val="22"/>
              <w:szCs w:val="22"/>
            </w:rPr>
            <w:t>Meta para el bienestar</w:t>
          </w:r>
          <w:r w:rsidR="00D61FA2" w:rsidRPr="00CE1034">
            <w:rPr>
              <w:rFonts w:ascii="Noto Sans" w:hAnsi="Noto Sans" w:cs="Noto Sans"/>
              <w:b/>
              <w:caps/>
              <w:color w:val="9D2449"/>
              <w:sz w:val="22"/>
              <w:szCs w:val="22"/>
            </w:rPr>
            <w:t xml:space="preserve"> 1</w:t>
          </w:r>
          <w:bookmarkEnd w:id="62"/>
          <w:bookmarkEnd w:id="63"/>
        </w:p>
        <w:tbl>
          <w:tblPr>
            <w:tblW w:w="5000" w:type="pct"/>
            <w:jc w:val="center"/>
            <w:tblCellMar>
              <w:left w:w="70" w:type="dxa"/>
              <w:right w:w="70" w:type="dxa"/>
            </w:tblCellMar>
            <w:tblLook w:val="04A0" w:firstRow="1" w:lastRow="0" w:firstColumn="1" w:lastColumn="0" w:noHBand="0" w:noVBand="1"/>
          </w:tblPr>
          <w:tblGrid>
            <w:gridCol w:w="981"/>
            <w:gridCol w:w="468"/>
            <w:gridCol w:w="231"/>
            <w:gridCol w:w="789"/>
            <w:gridCol w:w="369"/>
            <w:gridCol w:w="667"/>
            <w:gridCol w:w="199"/>
            <w:gridCol w:w="360"/>
            <w:gridCol w:w="992"/>
            <w:gridCol w:w="71"/>
            <w:gridCol w:w="671"/>
            <w:gridCol w:w="364"/>
            <w:gridCol w:w="571"/>
            <w:gridCol w:w="464"/>
            <w:gridCol w:w="276"/>
            <w:gridCol w:w="758"/>
            <w:gridCol w:w="599"/>
          </w:tblGrid>
          <w:tr w:rsidR="00372350" w:rsidRPr="00994726" w14:paraId="3174C076" w14:textId="77777777" w:rsidTr="00844D4E">
            <w:trPr>
              <w:trHeight w:val="330"/>
              <w:jc w:val="center"/>
            </w:trPr>
            <w:tc>
              <w:tcPr>
                <w:tcW w:w="524" w:type="pct"/>
                <w:tcBorders>
                  <w:top w:val="single" w:sz="4" w:space="0" w:color="auto"/>
                  <w:left w:val="single" w:sz="4" w:space="0" w:color="auto"/>
                  <w:bottom w:val="single" w:sz="4" w:space="0" w:color="auto"/>
                  <w:right w:val="single" w:sz="4" w:space="0" w:color="auto"/>
                </w:tcBorders>
                <w:shd w:val="clear" w:color="000000" w:fill="B38E5D"/>
              </w:tcPr>
              <w:p w14:paraId="245ABDDE"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656F7FE" w14:textId="4F08EC36"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ELEMENTOS DE LA META DE BIENESTAR</w:t>
                </w:r>
              </w:p>
            </w:tc>
          </w:tr>
          <w:tr w:rsidR="00372350" w:rsidRPr="00994726" w14:paraId="1528772E" w14:textId="77777777" w:rsidTr="00844D4E">
            <w:trPr>
              <w:trHeight w:val="412"/>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7084C00"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w:t>
                </w:r>
              </w:p>
            </w:tc>
            <w:tc>
              <w:tcPr>
                <w:tcW w:w="541" w:type="pct"/>
                <w:gridSpan w:val="2"/>
                <w:tcBorders>
                  <w:top w:val="single" w:sz="4" w:space="0" w:color="auto"/>
                  <w:left w:val="nil"/>
                  <w:bottom w:val="single" w:sz="4" w:space="0" w:color="auto"/>
                  <w:right w:val="nil"/>
                </w:tcBorders>
                <w:shd w:val="clear" w:color="000000" w:fill="FFFFFF"/>
              </w:tcPr>
              <w:p w14:paraId="5C9DB4CA"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445893BC" w14:textId="4832B6DA"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Incremento del conocimiento sobre la riqueza biocultural de México.</w:t>
                </w:r>
              </w:p>
            </w:tc>
          </w:tr>
          <w:tr w:rsidR="00372350" w:rsidRPr="00994726" w14:paraId="2705B075" w14:textId="77777777" w:rsidTr="00844D4E">
            <w:trPr>
              <w:trHeight w:val="533"/>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C70D80E"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Objetivo prioritario</w:t>
                </w:r>
              </w:p>
            </w:tc>
            <w:tc>
              <w:tcPr>
                <w:tcW w:w="541" w:type="pct"/>
                <w:gridSpan w:val="2"/>
                <w:tcBorders>
                  <w:top w:val="single" w:sz="4" w:space="0" w:color="auto"/>
                  <w:left w:val="nil"/>
                  <w:bottom w:val="single" w:sz="4" w:space="0" w:color="auto"/>
                  <w:right w:val="nil"/>
                </w:tcBorders>
                <w:shd w:val="clear" w:color="000000" w:fill="FFFFFF"/>
              </w:tcPr>
              <w:p w14:paraId="56DE3C07"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201D81B5" w14:textId="292DA34B"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Estudiar y resguardar la riqueza natural y las culturas de México en beneficio de su población.</w:t>
                </w:r>
              </w:p>
            </w:tc>
          </w:tr>
          <w:tr w:rsidR="00372350" w:rsidRPr="00994726" w14:paraId="197DB55D" w14:textId="77777777" w:rsidTr="00844D4E">
            <w:trPr>
              <w:trHeight w:val="415"/>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04F38B8"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Definición</w:t>
                </w:r>
              </w:p>
            </w:tc>
            <w:tc>
              <w:tcPr>
                <w:tcW w:w="541" w:type="pct"/>
                <w:gridSpan w:val="2"/>
                <w:tcBorders>
                  <w:top w:val="single" w:sz="4" w:space="0" w:color="auto"/>
                  <w:left w:val="nil"/>
                  <w:bottom w:val="single" w:sz="4" w:space="0" w:color="auto"/>
                  <w:right w:val="nil"/>
                </w:tcBorders>
                <w:shd w:val="clear" w:color="000000" w:fill="FFFFFF"/>
              </w:tcPr>
              <w:p w14:paraId="0A266A80"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hideMark/>
              </w:tcPr>
              <w:p w14:paraId="1A3FB7DF" w14:textId="26B1B2D5"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Mide el incremento en el conocimiento sobre la riqueza natural y las culturas del país, lo cual permite protegerlo.</w:t>
                </w:r>
              </w:p>
            </w:tc>
          </w:tr>
          <w:tr w:rsidR="00372350" w:rsidRPr="00994726" w14:paraId="77EA12EC" w14:textId="77777777" w:rsidTr="00844D4E">
            <w:trPr>
              <w:trHeight w:val="679"/>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6A371FA"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Nivel de desagregación</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hideMark/>
              </w:tcPr>
              <w:p w14:paraId="47583858"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Nacional</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1E766E79"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Periodicidad o frecuencia de medición</w:t>
                </w:r>
              </w:p>
            </w:tc>
            <w:tc>
              <w:tcPr>
                <w:tcW w:w="456" w:type="pct"/>
                <w:tcBorders>
                  <w:top w:val="single" w:sz="4" w:space="0" w:color="auto"/>
                  <w:left w:val="nil"/>
                  <w:bottom w:val="single" w:sz="4" w:space="0" w:color="auto"/>
                  <w:right w:val="nil"/>
                </w:tcBorders>
                <w:shd w:val="clear" w:color="000000" w:fill="FFFFFF"/>
              </w:tcPr>
              <w:p w14:paraId="1D9228BC"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hideMark/>
              </w:tcPr>
              <w:p w14:paraId="4078DE04" w14:textId="7ED07129"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Anual</w:t>
                </w:r>
              </w:p>
            </w:tc>
          </w:tr>
          <w:tr w:rsidR="00372350" w:rsidRPr="00994726" w14:paraId="00FA8C99" w14:textId="77777777" w:rsidTr="00844D4E">
            <w:trPr>
              <w:trHeight w:val="425"/>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E4CEE9"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Tipo</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09E29F22"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Estratégico</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55FF90B3"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Acumulado o periódico</w:t>
                </w:r>
              </w:p>
            </w:tc>
            <w:tc>
              <w:tcPr>
                <w:tcW w:w="456" w:type="pct"/>
                <w:tcBorders>
                  <w:top w:val="single" w:sz="4" w:space="0" w:color="auto"/>
                  <w:left w:val="nil"/>
                  <w:bottom w:val="single" w:sz="4" w:space="0" w:color="auto"/>
                  <w:right w:val="nil"/>
                </w:tcBorders>
                <w:shd w:val="clear" w:color="000000" w:fill="FFFFFF"/>
              </w:tcPr>
              <w:p w14:paraId="01E562EA"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485F0974" w14:textId="0B316B13"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Periódico</w:t>
                </w:r>
              </w:p>
            </w:tc>
          </w:tr>
          <w:tr w:rsidR="00372350" w:rsidRPr="00994726" w14:paraId="16BF01E6" w14:textId="77777777" w:rsidTr="00844D4E">
            <w:trPr>
              <w:trHeight w:val="701"/>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6F07AD0"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de medida</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72A43E00"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Proporción</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21EB736F"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Periodo de recolección de los datos</w:t>
                </w:r>
              </w:p>
            </w:tc>
            <w:tc>
              <w:tcPr>
                <w:tcW w:w="456" w:type="pct"/>
                <w:tcBorders>
                  <w:top w:val="single" w:sz="4" w:space="0" w:color="auto"/>
                  <w:left w:val="nil"/>
                  <w:bottom w:val="single" w:sz="4" w:space="0" w:color="auto"/>
                  <w:right w:val="nil"/>
                </w:tcBorders>
                <w:shd w:val="clear" w:color="000000" w:fill="FFFFFF"/>
              </w:tcPr>
              <w:p w14:paraId="0886BB65" w14:textId="77777777" w:rsidR="00372350" w:rsidRPr="00994726" w:rsidRDefault="00372350" w:rsidP="009F47B4">
                <w:pPr>
                  <w:spacing w:before="120" w:after="120"/>
                  <w:jc w:val="center"/>
                  <w:rPr>
                    <w:rFonts w:ascii="Noto Sans" w:eastAsia="Montserrat Light" w:hAnsi="Noto Sans" w:cs="Noto Sans"/>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60B83B12" w14:textId="58106886"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sz w:val="18"/>
                    <w:szCs w:val="18"/>
                    <w:lang w:val="es-MX"/>
                  </w:rPr>
                  <w:t>Enero-diciembre</w:t>
                </w:r>
              </w:p>
            </w:tc>
          </w:tr>
          <w:tr w:rsidR="00372350" w:rsidRPr="00994726" w14:paraId="4474A6AA" w14:textId="77777777" w:rsidTr="00844D4E">
            <w:trPr>
              <w:trHeight w:val="447"/>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8B89EA9"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Dimensión</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1DAB8586" w14:textId="77777777" w:rsidR="00372350" w:rsidRPr="00994726" w:rsidRDefault="00372350" w:rsidP="009F47B4">
                <w:pPr>
                  <w:spacing w:before="120" w:after="120"/>
                  <w:jc w:val="center"/>
                  <w:rPr>
                    <w:rFonts w:ascii="Noto Sans" w:hAnsi="Noto Sans" w:cs="Noto Sans"/>
                    <w:sz w:val="18"/>
                    <w:szCs w:val="18"/>
                  </w:rPr>
                </w:pPr>
                <w:r w:rsidRPr="00994726">
                  <w:rPr>
                    <w:rFonts w:ascii="Noto Sans" w:eastAsia="Montserrat Light" w:hAnsi="Noto Sans" w:cs="Noto Sans"/>
                    <w:sz w:val="18"/>
                    <w:szCs w:val="18"/>
                    <w:lang w:val="es-MX"/>
                  </w:rPr>
                  <w:t>Eficacia</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582E2E22"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Disponibilidad de la información</w:t>
                </w:r>
              </w:p>
            </w:tc>
            <w:tc>
              <w:tcPr>
                <w:tcW w:w="456" w:type="pct"/>
                <w:tcBorders>
                  <w:top w:val="single" w:sz="4" w:space="0" w:color="auto"/>
                  <w:left w:val="nil"/>
                  <w:bottom w:val="single" w:sz="4" w:space="0" w:color="auto"/>
                  <w:right w:val="nil"/>
                </w:tcBorders>
                <w:shd w:val="clear" w:color="000000" w:fill="FFFFFF"/>
              </w:tcPr>
              <w:p w14:paraId="45E8677D"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7EACC0FD" w14:textId="33CFCC96"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Febrero</w:t>
                </w:r>
              </w:p>
            </w:tc>
          </w:tr>
          <w:tr w:rsidR="00372350" w:rsidRPr="00994726" w14:paraId="4D2BF0E1" w14:textId="77777777" w:rsidTr="00844D4E">
            <w:trPr>
              <w:trHeight w:val="1407"/>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A2AB23B"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Tendencia esperada</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63045F8B"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Ascendente</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39D236BB"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responsable de reportar el avance</w:t>
                </w:r>
              </w:p>
            </w:tc>
            <w:tc>
              <w:tcPr>
                <w:tcW w:w="456" w:type="pct"/>
                <w:tcBorders>
                  <w:top w:val="single" w:sz="4" w:space="0" w:color="auto"/>
                  <w:left w:val="nil"/>
                  <w:bottom w:val="single" w:sz="4" w:space="0" w:color="auto"/>
                  <w:right w:val="nil"/>
                </w:tcBorders>
                <w:shd w:val="clear" w:color="000000" w:fill="FFFFFF"/>
              </w:tcPr>
              <w:p w14:paraId="7839B183" w14:textId="77777777" w:rsidR="00372350" w:rsidRPr="00994726" w:rsidRDefault="00372350" w:rsidP="009F47B4">
                <w:pPr>
                  <w:jc w:val="center"/>
                  <w:rPr>
                    <w:rFonts w:ascii="Noto Sans" w:eastAsia="Montserrat Light" w:hAnsi="Noto Sans" w:cs="Noto Sans"/>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508A789A" w14:textId="7FD70DCF" w:rsidR="00372350" w:rsidRPr="00994726" w:rsidRDefault="00372350" w:rsidP="009F47B4">
                <w:pPr>
                  <w:jc w:val="center"/>
                  <w:rPr>
                    <w:rFonts w:ascii="Noto Sans" w:eastAsia="Montserrat Light" w:hAnsi="Noto Sans" w:cs="Noto Sans"/>
                    <w:color w:val="auto"/>
                    <w:sz w:val="18"/>
                    <w:szCs w:val="18"/>
                    <w:lang w:val="es-MX"/>
                  </w:rPr>
                </w:pPr>
                <w:r w:rsidRPr="00994726">
                  <w:rPr>
                    <w:rFonts w:ascii="Noto Sans" w:eastAsia="Montserrat Light" w:hAnsi="Noto Sans" w:cs="Noto Sans"/>
                    <w:color w:val="auto"/>
                    <w:sz w:val="18"/>
                    <w:szCs w:val="18"/>
                    <w:lang w:val="es-MX"/>
                  </w:rPr>
                  <w:t xml:space="preserve">Ramo 38 Consejo Nacional de Ciencia y Tecnología </w:t>
                </w:r>
              </w:p>
              <w:p w14:paraId="6B418F86" w14:textId="77777777" w:rsidR="00372350" w:rsidRPr="00994726" w:rsidRDefault="00372350" w:rsidP="009F47B4">
                <w:pPr>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91Q Instituto de Ecología, A.C.</w:t>
                </w:r>
              </w:p>
            </w:tc>
          </w:tr>
          <w:tr w:rsidR="00372350" w:rsidRPr="00994726" w14:paraId="60F3C4C3" w14:textId="77777777" w:rsidTr="00844D4E">
            <w:trPr>
              <w:trHeight w:val="577"/>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9C4C27A"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Método de cálculo</w:t>
                </w:r>
              </w:p>
            </w:tc>
            <w:tc>
              <w:tcPr>
                <w:tcW w:w="541" w:type="pct"/>
                <w:gridSpan w:val="2"/>
                <w:tcBorders>
                  <w:top w:val="single" w:sz="4" w:space="0" w:color="auto"/>
                  <w:left w:val="nil"/>
                  <w:bottom w:val="single" w:sz="4" w:space="0" w:color="auto"/>
                  <w:right w:val="nil"/>
                </w:tcBorders>
                <w:shd w:val="clear" w:color="000000" w:fill="FFFFFF"/>
              </w:tcPr>
              <w:p w14:paraId="5749D17F"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7C659AE2" w14:textId="585BDD68" w:rsidR="00372350" w:rsidRPr="00994726" w:rsidRDefault="00372350" w:rsidP="009F47B4">
                <w:pPr>
                  <w:spacing w:before="120" w:after="120"/>
                  <w:jc w:val="center"/>
                  <w:rPr>
                    <w:rFonts w:ascii="Noto Sans" w:hAnsi="Noto Sans" w:cs="Noto Sans"/>
                    <w:sz w:val="18"/>
                    <w:szCs w:val="18"/>
                  </w:rPr>
                </w:pPr>
                <w:r w:rsidRPr="00994726">
                  <w:rPr>
                    <w:rFonts w:ascii="Noto Sans" w:eastAsia="Montserrat Light" w:hAnsi="Noto Sans" w:cs="Noto Sans"/>
                    <w:color w:val="auto"/>
                    <w:sz w:val="18"/>
                    <w:szCs w:val="18"/>
                    <w:lang w:val="es-MX"/>
                  </w:rPr>
                  <w:t>Sumatoria del número de publicaciones arbitradas en el año t / Sumatoria del total de investigadores del Centro en el año t</w:t>
                </w:r>
              </w:p>
            </w:tc>
          </w:tr>
          <w:tr w:rsidR="00372350" w:rsidRPr="00994726" w14:paraId="005567CB" w14:textId="77777777" w:rsidTr="00844D4E">
            <w:trPr>
              <w:trHeight w:val="416"/>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D06601"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Observaciones</w:t>
                </w:r>
              </w:p>
            </w:tc>
            <w:tc>
              <w:tcPr>
                <w:tcW w:w="541" w:type="pct"/>
                <w:gridSpan w:val="2"/>
                <w:tcBorders>
                  <w:top w:val="single" w:sz="4" w:space="0" w:color="auto"/>
                  <w:left w:val="nil"/>
                  <w:bottom w:val="single" w:sz="4" w:space="0" w:color="auto"/>
                  <w:right w:val="nil"/>
                </w:tcBorders>
                <w:shd w:val="clear" w:color="000000" w:fill="FFFFFF"/>
              </w:tcPr>
              <w:p w14:paraId="28F6386A" w14:textId="77777777" w:rsidR="00372350" w:rsidRPr="00994726" w:rsidRDefault="00372350" w:rsidP="009F47B4">
                <w:pPr>
                  <w:spacing w:before="120" w:after="120"/>
                  <w:jc w:val="both"/>
                  <w:rPr>
                    <w:rFonts w:ascii="Noto Sans" w:eastAsia="Times New Roman" w:hAnsi="Noto Sans" w:cs="Noto Sans"/>
                    <w:color w:val="000000"/>
                    <w:sz w:val="18"/>
                    <w:szCs w:val="18"/>
                    <w:lang w:eastAsia="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0FE5DCD4" w14:textId="45F6D27F" w:rsidR="00372350" w:rsidRPr="00994726" w:rsidRDefault="00372350" w:rsidP="009F47B4">
                <w:pPr>
                  <w:spacing w:before="120" w:after="120"/>
                  <w:jc w:val="both"/>
                  <w:rPr>
                    <w:rFonts w:ascii="Noto Sans" w:eastAsia="Times New Roman" w:hAnsi="Noto Sans" w:cs="Noto Sans"/>
                    <w:color w:val="000000"/>
                    <w:sz w:val="18"/>
                    <w:szCs w:val="18"/>
                    <w:lang w:eastAsia="es-MX"/>
                  </w:rPr>
                </w:pPr>
              </w:p>
            </w:tc>
          </w:tr>
          <w:tr w:rsidR="00372350" w:rsidRPr="00994726" w14:paraId="0BA0254B" w14:textId="77777777" w:rsidTr="00844D4E">
            <w:trPr>
              <w:trHeight w:val="367"/>
              <w:jc w:val="center"/>
            </w:trPr>
            <w:tc>
              <w:tcPr>
                <w:tcW w:w="524" w:type="pct"/>
                <w:tcBorders>
                  <w:top w:val="single" w:sz="4" w:space="0" w:color="auto"/>
                  <w:left w:val="single" w:sz="4" w:space="0" w:color="auto"/>
                  <w:bottom w:val="single" w:sz="4" w:space="0" w:color="auto"/>
                  <w:right w:val="single" w:sz="4" w:space="0" w:color="auto"/>
                </w:tcBorders>
                <w:shd w:val="clear" w:color="auto" w:fill="B38E5D"/>
              </w:tcPr>
              <w:p w14:paraId="70C35003"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77B98C1" w14:textId="08DF120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SERIE HISTÓRICA</w:t>
                </w:r>
              </w:p>
            </w:tc>
          </w:tr>
          <w:tr w:rsidR="00372350" w:rsidRPr="00994726" w14:paraId="0CF57E42" w14:textId="77777777" w:rsidTr="00844D4E">
            <w:trPr>
              <w:trHeight w:val="416"/>
              <w:jc w:val="center"/>
            </w:trPr>
            <w:tc>
              <w:tcPr>
                <w:tcW w:w="89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9C375CE"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lastRenderedPageBreak/>
                  <w:t>Valor de la línea base</w:t>
                </w:r>
              </w:p>
              <w:p w14:paraId="7A8B2537"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960"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471FB6D3"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26B5A2A2"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2020</w:t>
                </w:r>
              </w:p>
            </w:tc>
            <w:tc>
              <w:tcPr>
                <w:tcW w:w="859"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212CDC7F"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113BE17"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D705CE8"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AA92757"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699"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6572693"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6B783F2C" w14:textId="77777777" w:rsidR="00372350" w:rsidRPr="00994726" w:rsidRDefault="00372350"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2023</w:t>
                </w:r>
              </w:p>
            </w:tc>
            <w:tc>
              <w:tcPr>
                <w:tcW w:w="42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B9CE5B0" w14:textId="77777777" w:rsidR="00372350" w:rsidRPr="00994726" w:rsidRDefault="00372350" w:rsidP="007907B3">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58B7334" w14:textId="04F55414" w:rsidR="00372350" w:rsidRPr="00994726" w:rsidRDefault="00372350" w:rsidP="00372350">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2024</w:t>
                </w:r>
              </w:p>
            </w:tc>
            <w:tc>
              <w:tcPr>
                <w:tcW w:w="457" w:type="pct"/>
                <w:tcBorders>
                  <w:top w:val="single" w:sz="4" w:space="0" w:color="auto"/>
                  <w:left w:val="single" w:sz="4" w:space="0" w:color="auto"/>
                  <w:bottom w:val="single" w:sz="4" w:space="0" w:color="auto"/>
                  <w:right w:val="single" w:sz="4" w:space="0" w:color="auto"/>
                </w:tcBorders>
                <w:shd w:val="clear" w:color="000000" w:fill="D4C19C"/>
                <w:vAlign w:val="center"/>
              </w:tcPr>
              <w:p w14:paraId="7F1C7530" w14:textId="0FE16925" w:rsidR="00372350" w:rsidRPr="00994726" w:rsidRDefault="00372350" w:rsidP="009F47B4">
                <w:pPr>
                  <w:spacing w:before="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Meta</w:t>
                </w:r>
              </w:p>
              <w:p w14:paraId="01C8BC89" w14:textId="77777777" w:rsidR="00372350" w:rsidRPr="00994726" w:rsidRDefault="00372350" w:rsidP="009F47B4">
                <w:pPr>
                  <w:spacing w:before="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2024</w:t>
                </w:r>
              </w:p>
            </w:tc>
          </w:tr>
          <w:tr w:rsidR="00372350" w:rsidRPr="00994726" w14:paraId="3D10E1F5" w14:textId="77777777" w:rsidTr="00844D4E">
            <w:trPr>
              <w:trHeight w:val="416"/>
              <w:jc w:val="center"/>
            </w:trPr>
            <w:tc>
              <w:tcPr>
                <w:tcW w:w="8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F95D15" w14:textId="77777777" w:rsidR="00372350" w:rsidRPr="00994726" w:rsidRDefault="00372350"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1.87</w:t>
                </w:r>
              </w:p>
            </w:tc>
            <w:tc>
              <w:tcPr>
                <w:tcW w:w="9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74B474" w14:textId="77777777" w:rsidR="00372350" w:rsidRPr="00994726" w:rsidRDefault="00372350"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3.19</w:t>
                </w:r>
              </w:p>
            </w:tc>
            <w:tc>
              <w:tcPr>
                <w:tcW w:w="8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3B9BC8" w14:textId="77777777" w:rsidR="00372350" w:rsidRPr="00994726" w:rsidRDefault="00372350"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1.95</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D4391A" w14:textId="77777777" w:rsidR="00372350" w:rsidRPr="00994726" w:rsidRDefault="00372350"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1.87</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F4E13" w14:textId="06C42E2C" w:rsidR="00372350" w:rsidRPr="00994726" w:rsidRDefault="00372350"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2.69</w:t>
                </w:r>
              </w:p>
            </w:tc>
            <w:tc>
              <w:tcPr>
                <w:tcW w:w="426" w:type="pct"/>
                <w:gridSpan w:val="2"/>
                <w:tcBorders>
                  <w:top w:val="single" w:sz="4" w:space="0" w:color="auto"/>
                  <w:left w:val="single" w:sz="4" w:space="0" w:color="auto"/>
                  <w:bottom w:val="single" w:sz="4" w:space="0" w:color="auto"/>
                  <w:right w:val="single" w:sz="4" w:space="0" w:color="auto"/>
                </w:tcBorders>
                <w:vAlign w:val="center"/>
              </w:tcPr>
              <w:p w14:paraId="6C7BE114" w14:textId="6A99F348" w:rsidR="00372350" w:rsidRPr="004435F7" w:rsidRDefault="00FA0098" w:rsidP="009F47B4">
                <w:pPr>
                  <w:jc w:val="center"/>
                  <w:rPr>
                    <w:rFonts w:ascii="Noto Sans" w:eastAsia="Times New Roman" w:hAnsi="Noto Sans" w:cs="Noto Sans"/>
                    <w:b/>
                    <w:bCs/>
                    <w:color w:val="auto"/>
                    <w:sz w:val="18"/>
                    <w:szCs w:val="18"/>
                    <w:highlight w:val="red"/>
                    <w:lang w:eastAsia="es-MX"/>
                  </w:rPr>
                </w:pPr>
                <w:r w:rsidRPr="004435F7">
                  <w:rPr>
                    <w:rFonts w:ascii="Noto Sans" w:eastAsia="Times New Roman" w:hAnsi="Noto Sans" w:cs="Noto Sans"/>
                    <w:b/>
                    <w:bCs/>
                    <w:color w:val="auto"/>
                    <w:sz w:val="18"/>
                    <w:szCs w:val="18"/>
                    <w:lang w:eastAsia="es-MX"/>
                  </w:rPr>
                  <w:t>2.83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482E826" w14:textId="2C686E47" w:rsidR="00372350" w:rsidRPr="004435F7" w:rsidRDefault="007907B3" w:rsidP="009F47B4">
                <w:pPr>
                  <w:jc w:val="center"/>
                  <w:rPr>
                    <w:rFonts w:ascii="Noto Sans" w:eastAsia="Times New Roman" w:hAnsi="Noto Sans" w:cs="Noto Sans"/>
                    <w:b/>
                    <w:bCs/>
                    <w:color w:val="auto"/>
                    <w:sz w:val="18"/>
                    <w:szCs w:val="18"/>
                    <w:lang w:eastAsia="es-MX"/>
                  </w:rPr>
                </w:pPr>
                <w:r w:rsidRPr="004435F7">
                  <w:rPr>
                    <w:rFonts w:ascii="Noto Sans" w:eastAsia="Times New Roman" w:hAnsi="Noto Sans" w:cs="Noto Sans"/>
                    <w:color w:val="auto"/>
                    <w:sz w:val="18"/>
                    <w:szCs w:val="18"/>
                    <w:lang w:eastAsia="es-MX"/>
                  </w:rPr>
                  <w:t>1.94</w:t>
                </w:r>
              </w:p>
            </w:tc>
          </w:tr>
          <w:tr w:rsidR="00372350" w:rsidRPr="00994726" w14:paraId="4FC91C8D" w14:textId="77777777" w:rsidTr="00844D4E">
            <w:trPr>
              <w:trHeight w:val="280"/>
              <w:jc w:val="center"/>
            </w:trPr>
            <w:tc>
              <w:tcPr>
                <w:tcW w:w="2150"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4BB939E9" w14:textId="77777777" w:rsidR="00372350" w:rsidRPr="00994726" w:rsidRDefault="00372350"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Línea base</w:t>
                </w:r>
              </w:p>
            </w:tc>
            <w:tc>
              <w:tcPr>
                <w:tcW w:w="529" w:type="pct"/>
                <w:tcBorders>
                  <w:top w:val="single" w:sz="4" w:space="0" w:color="auto"/>
                  <w:left w:val="nil"/>
                  <w:bottom w:val="single" w:sz="4" w:space="0" w:color="auto"/>
                  <w:right w:val="nil"/>
                </w:tcBorders>
                <w:shd w:val="clear" w:color="000000" w:fill="D4C19C"/>
              </w:tcPr>
              <w:p w14:paraId="4F600DD4" w14:textId="77777777" w:rsidR="00372350" w:rsidRPr="00994726" w:rsidRDefault="00372350" w:rsidP="009F47B4">
                <w:pPr>
                  <w:spacing w:before="120" w:after="120"/>
                  <w:jc w:val="center"/>
                  <w:rPr>
                    <w:rFonts w:ascii="Noto Sans" w:eastAsia="Times New Roman" w:hAnsi="Noto Sans" w:cs="Noto Sans"/>
                    <w:b/>
                    <w:bCs/>
                    <w:color w:val="FFFFFF" w:themeColor="background1"/>
                    <w:sz w:val="18"/>
                    <w:szCs w:val="18"/>
                    <w:lang w:eastAsia="es-MX"/>
                  </w:rPr>
                </w:pPr>
              </w:p>
            </w:tc>
            <w:tc>
              <w:tcPr>
                <w:tcW w:w="2320" w:type="pct"/>
                <w:gridSpan w:val="8"/>
                <w:tcBorders>
                  <w:top w:val="single" w:sz="4" w:space="0" w:color="auto"/>
                  <w:left w:val="nil"/>
                  <w:bottom w:val="single" w:sz="4" w:space="0" w:color="auto"/>
                  <w:right w:val="single" w:sz="4" w:space="0" w:color="auto"/>
                </w:tcBorders>
                <w:shd w:val="clear" w:color="000000" w:fill="D4C19C"/>
                <w:vAlign w:val="center"/>
              </w:tcPr>
              <w:p w14:paraId="1BEF8B8B" w14:textId="6776B08D" w:rsidR="00372350" w:rsidRPr="00994726" w:rsidRDefault="00372350"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Meta 2024</w:t>
                </w:r>
              </w:p>
            </w:tc>
          </w:tr>
          <w:tr w:rsidR="00372350" w:rsidRPr="00994726" w14:paraId="13A220F0" w14:textId="77777777" w:rsidTr="00844D4E">
            <w:trPr>
              <w:trHeight w:val="416"/>
              <w:jc w:val="center"/>
            </w:trPr>
            <w:tc>
              <w:tcPr>
                <w:tcW w:w="215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92AE1" w14:textId="77777777" w:rsidR="00372350" w:rsidRPr="00994726" w:rsidRDefault="00372350" w:rsidP="009F47B4">
                <w:pPr>
                  <w:spacing w:before="120" w:after="120"/>
                  <w:jc w:val="center"/>
                  <w:rPr>
                    <w:rFonts w:ascii="Noto Sans" w:hAnsi="Noto Sans" w:cs="Noto Sans"/>
                    <w:sz w:val="18"/>
                    <w:szCs w:val="18"/>
                  </w:rPr>
                </w:pPr>
              </w:p>
            </w:tc>
            <w:tc>
              <w:tcPr>
                <w:tcW w:w="529" w:type="pct"/>
                <w:tcBorders>
                  <w:top w:val="single" w:sz="4" w:space="0" w:color="auto"/>
                  <w:left w:val="nil"/>
                  <w:bottom w:val="single" w:sz="4" w:space="0" w:color="auto"/>
                  <w:right w:val="nil"/>
                </w:tcBorders>
                <w:shd w:val="clear" w:color="auto" w:fill="FFFFFF" w:themeFill="background1"/>
              </w:tcPr>
              <w:p w14:paraId="093ED9B5" w14:textId="77777777" w:rsidR="00372350" w:rsidRPr="00994726" w:rsidRDefault="00372350" w:rsidP="009F47B4">
                <w:pPr>
                  <w:spacing w:before="120" w:after="120"/>
                  <w:jc w:val="center"/>
                  <w:rPr>
                    <w:rFonts w:ascii="Noto Sans" w:hAnsi="Noto Sans" w:cs="Noto Sans"/>
                    <w:sz w:val="18"/>
                    <w:szCs w:val="18"/>
                  </w:rPr>
                </w:pPr>
              </w:p>
            </w:tc>
            <w:tc>
              <w:tcPr>
                <w:tcW w:w="232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04CEFBE5" w14:textId="32FF5A7A" w:rsidR="00372350" w:rsidRPr="00994726" w:rsidRDefault="00372350" w:rsidP="009F47B4">
                <w:pPr>
                  <w:spacing w:before="120" w:after="120"/>
                  <w:jc w:val="center"/>
                  <w:rPr>
                    <w:rFonts w:ascii="Noto Sans" w:hAnsi="Noto Sans" w:cs="Noto Sans"/>
                    <w:sz w:val="18"/>
                    <w:szCs w:val="18"/>
                  </w:rPr>
                </w:pPr>
              </w:p>
            </w:tc>
          </w:tr>
          <w:tr w:rsidR="00372350" w:rsidRPr="00994726" w14:paraId="3325F479" w14:textId="77777777" w:rsidTr="00844D4E">
            <w:trPr>
              <w:trHeight w:val="493"/>
              <w:jc w:val="center"/>
            </w:trPr>
            <w:tc>
              <w:tcPr>
                <w:tcW w:w="524" w:type="pct"/>
                <w:tcBorders>
                  <w:top w:val="single" w:sz="4" w:space="0" w:color="auto"/>
                  <w:left w:val="single" w:sz="4" w:space="0" w:color="auto"/>
                  <w:bottom w:val="single" w:sz="4" w:space="0" w:color="auto"/>
                  <w:right w:val="single" w:sz="4" w:space="0" w:color="auto"/>
                </w:tcBorders>
                <w:shd w:val="clear" w:color="000000" w:fill="B38E5D"/>
              </w:tcPr>
              <w:p w14:paraId="72BD01F9"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4DD65920" w14:textId="439ED96C"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 xml:space="preserve">APLICACIÓN DEL MÉTODO DE CÁLCULO </w:t>
                </w:r>
                <w:r w:rsidRPr="00994726">
                  <w:rPr>
                    <w:rFonts w:ascii="Noto Sans" w:eastAsia="Times New Roman" w:hAnsi="Noto Sans" w:cs="Noto Sans"/>
                    <w:b/>
                    <w:bCs/>
                    <w:color w:val="FFFFFF" w:themeColor="background1"/>
                    <w:sz w:val="18"/>
                    <w:szCs w:val="18"/>
                    <w:lang w:eastAsia="es-MX"/>
                  </w:rPr>
                  <w:t>PARA LA OBTENCIÓN DEL VALOR 202</w:t>
                </w:r>
                <w:r w:rsidR="005067A4" w:rsidRPr="00994726">
                  <w:rPr>
                    <w:rFonts w:ascii="Noto Sans" w:eastAsia="Times New Roman" w:hAnsi="Noto Sans" w:cs="Noto Sans"/>
                    <w:b/>
                    <w:bCs/>
                    <w:color w:val="FFFFFF" w:themeColor="background1"/>
                    <w:sz w:val="18"/>
                    <w:szCs w:val="18"/>
                    <w:lang w:eastAsia="es-MX"/>
                  </w:rPr>
                  <w:t>4</w:t>
                </w:r>
              </w:p>
            </w:tc>
          </w:tr>
          <w:tr w:rsidR="00372350" w:rsidRPr="00994726" w14:paraId="0838D25D" w14:textId="77777777" w:rsidTr="00844D4E">
            <w:trPr>
              <w:trHeight w:val="487"/>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220833F"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1</w:t>
                </w:r>
              </w:p>
            </w:tc>
            <w:tc>
              <w:tcPr>
                <w:tcW w:w="736" w:type="pct"/>
                <w:gridSpan w:val="3"/>
                <w:tcBorders>
                  <w:top w:val="single" w:sz="4" w:space="0" w:color="auto"/>
                  <w:left w:val="nil"/>
                  <w:bottom w:val="single" w:sz="4" w:space="0" w:color="auto"/>
                  <w:right w:val="single" w:sz="4" w:space="0" w:color="auto"/>
                </w:tcBorders>
                <w:shd w:val="clear" w:color="000000" w:fill="FFFFFF"/>
                <w:vAlign w:val="center"/>
              </w:tcPr>
              <w:p w14:paraId="4457F80E"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hAnsi="Noto Sans" w:cs="Noto Sans"/>
                    <w:color w:val="auto"/>
                    <w:sz w:val="18"/>
                    <w:szCs w:val="18"/>
                    <w:lang w:val="es-MX"/>
                  </w:rPr>
                  <w:t>Publicaciones arbitradas en el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7DD407B3"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1</w:t>
                </w:r>
              </w:p>
            </w:tc>
            <w:tc>
              <w:tcPr>
                <w:tcW w:w="757" w:type="pct"/>
                <w:gridSpan w:val="3"/>
                <w:tcBorders>
                  <w:top w:val="single" w:sz="4" w:space="0" w:color="auto"/>
                  <w:left w:val="nil"/>
                  <w:bottom w:val="single" w:sz="4" w:space="0" w:color="auto"/>
                  <w:right w:val="single" w:sz="4" w:space="0" w:color="auto"/>
                </w:tcBorders>
                <w:shd w:val="clear" w:color="000000" w:fill="FFFFFF"/>
                <w:vAlign w:val="center"/>
              </w:tcPr>
              <w:p w14:paraId="4A385D55" w14:textId="15857D11" w:rsidR="00372350" w:rsidRPr="004435F7" w:rsidRDefault="0054114F" w:rsidP="009F47B4">
                <w:pPr>
                  <w:spacing w:before="120" w:after="120"/>
                  <w:jc w:val="center"/>
                  <w:rPr>
                    <w:rFonts w:ascii="Noto Sans" w:eastAsia="Times New Roman" w:hAnsi="Noto Sans" w:cs="Noto Sans"/>
                    <w:color w:val="auto"/>
                    <w:sz w:val="18"/>
                    <w:szCs w:val="18"/>
                    <w:lang w:eastAsia="es-MX"/>
                  </w:rPr>
                </w:pPr>
                <w:r w:rsidRPr="004435F7">
                  <w:rPr>
                    <w:rFonts w:ascii="Noto Sans" w:eastAsia="Times New Roman" w:hAnsi="Noto Sans" w:cs="Noto Sans"/>
                    <w:color w:val="auto"/>
                    <w:sz w:val="18"/>
                    <w:szCs w:val="18"/>
                    <w:lang w:val="es-MX" w:eastAsia="es-MX"/>
                  </w:rPr>
                  <w:t>390</w:t>
                </w:r>
              </w:p>
            </w:tc>
            <w:tc>
              <w:tcPr>
                <w:tcW w:w="1089" w:type="pct"/>
                <w:gridSpan w:val="3"/>
                <w:tcBorders>
                  <w:top w:val="single" w:sz="4" w:space="0" w:color="auto"/>
                  <w:left w:val="nil"/>
                  <w:bottom w:val="single" w:sz="4" w:space="0" w:color="auto"/>
                  <w:right w:val="single" w:sz="4" w:space="0" w:color="auto"/>
                </w:tcBorders>
                <w:shd w:val="clear" w:color="000000" w:fill="D4C19C"/>
                <w:vAlign w:val="center"/>
                <w:hideMark/>
              </w:tcPr>
              <w:p w14:paraId="6F6150BB"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1</w:t>
                </w:r>
              </w:p>
            </w:tc>
            <w:tc>
              <w:tcPr>
                <w:tcW w:w="426" w:type="pct"/>
                <w:gridSpan w:val="2"/>
                <w:tcBorders>
                  <w:top w:val="single" w:sz="4" w:space="0" w:color="auto"/>
                  <w:left w:val="nil"/>
                  <w:bottom w:val="single" w:sz="4" w:space="0" w:color="auto"/>
                  <w:right w:val="nil"/>
                </w:tcBorders>
                <w:shd w:val="clear" w:color="000000" w:fill="FFFFFF"/>
              </w:tcPr>
              <w:p w14:paraId="501A44A0"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769" w:type="pct"/>
                <w:gridSpan w:val="2"/>
                <w:tcBorders>
                  <w:top w:val="single" w:sz="4" w:space="0" w:color="auto"/>
                  <w:left w:val="nil"/>
                  <w:bottom w:val="single" w:sz="4" w:space="0" w:color="auto"/>
                  <w:right w:val="single" w:sz="4" w:space="0" w:color="auto"/>
                </w:tcBorders>
                <w:shd w:val="clear" w:color="000000" w:fill="FFFFFF"/>
                <w:vAlign w:val="center"/>
              </w:tcPr>
              <w:p w14:paraId="03630163" w14:textId="58019768" w:rsidR="00372350" w:rsidRPr="00994726" w:rsidRDefault="00372350" w:rsidP="009F47B4">
                <w:pPr>
                  <w:spacing w:before="120" w:after="120"/>
                  <w:jc w:val="center"/>
                  <w:rPr>
                    <w:rFonts w:ascii="Noto Sans" w:eastAsia="Times New Roman" w:hAnsi="Noto Sans" w:cs="Noto Sans"/>
                    <w:sz w:val="18"/>
                    <w:szCs w:val="18"/>
                    <w:lang w:eastAsia="es-MX"/>
                  </w:rPr>
                </w:pPr>
                <w:r w:rsidRPr="00994726">
                  <w:rPr>
                    <w:rFonts w:ascii="Noto Sans" w:eastAsia="Montserrat Light" w:hAnsi="Noto Sans" w:cs="Noto Sans"/>
                    <w:color w:val="auto"/>
                    <w:sz w:val="18"/>
                    <w:szCs w:val="18"/>
                    <w:lang w:val="es-MX"/>
                  </w:rPr>
                  <w:t>Bases de datos de la Secretaría Académica del INECOL</w:t>
                </w:r>
              </w:p>
            </w:tc>
          </w:tr>
          <w:tr w:rsidR="00372350" w:rsidRPr="00994726" w14:paraId="52CEEC48" w14:textId="77777777" w:rsidTr="00844D4E">
            <w:trPr>
              <w:trHeight w:val="487"/>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6EAF163"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2</w:t>
                </w:r>
              </w:p>
            </w:tc>
            <w:tc>
              <w:tcPr>
                <w:tcW w:w="736" w:type="pct"/>
                <w:gridSpan w:val="3"/>
                <w:tcBorders>
                  <w:top w:val="single" w:sz="4" w:space="0" w:color="auto"/>
                  <w:left w:val="nil"/>
                  <w:bottom w:val="single" w:sz="4" w:space="0" w:color="auto"/>
                  <w:right w:val="single" w:sz="4" w:space="0" w:color="auto"/>
                </w:tcBorders>
                <w:shd w:val="clear" w:color="000000" w:fill="FFFFFF"/>
                <w:vAlign w:val="center"/>
              </w:tcPr>
              <w:p w14:paraId="7E3B0DE5" w14:textId="77777777"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hAnsi="Noto Sans" w:cs="Noto Sans"/>
                    <w:color w:val="auto"/>
                    <w:sz w:val="18"/>
                    <w:szCs w:val="18"/>
                    <w:lang w:val="es-MX"/>
                  </w:rPr>
                  <w:t>Investigadores del Centro en el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3A910D77"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2</w:t>
                </w:r>
              </w:p>
            </w:tc>
            <w:tc>
              <w:tcPr>
                <w:tcW w:w="757" w:type="pct"/>
                <w:gridSpan w:val="3"/>
                <w:tcBorders>
                  <w:top w:val="single" w:sz="4" w:space="0" w:color="auto"/>
                  <w:left w:val="nil"/>
                  <w:bottom w:val="single" w:sz="4" w:space="0" w:color="auto"/>
                  <w:right w:val="single" w:sz="4" w:space="0" w:color="auto"/>
                </w:tcBorders>
                <w:shd w:val="clear" w:color="000000" w:fill="FFFFFF"/>
                <w:vAlign w:val="center"/>
              </w:tcPr>
              <w:p w14:paraId="69BE710F" w14:textId="37791B5B" w:rsidR="00372350" w:rsidRPr="004435F7" w:rsidRDefault="005067A4" w:rsidP="009F47B4">
                <w:pPr>
                  <w:spacing w:before="120" w:after="120"/>
                  <w:jc w:val="center"/>
                  <w:rPr>
                    <w:rFonts w:ascii="Noto Sans" w:eastAsia="Times New Roman" w:hAnsi="Noto Sans" w:cs="Noto Sans"/>
                    <w:color w:val="auto"/>
                    <w:sz w:val="18"/>
                    <w:szCs w:val="18"/>
                    <w:lang w:eastAsia="es-MX"/>
                  </w:rPr>
                </w:pPr>
                <w:r w:rsidRPr="004435F7">
                  <w:rPr>
                    <w:rFonts w:ascii="Noto Sans" w:eastAsia="Times New Roman" w:hAnsi="Noto Sans" w:cs="Noto Sans"/>
                    <w:color w:val="auto"/>
                    <w:sz w:val="18"/>
                    <w:szCs w:val="18"/>
                    <w:lang w:val="es-MX" w:eastAsia="es-MX"/>
                  </w:rPr>
                  <w:t>138</w:t>
                </w:r>
              </w:p>
            </w:tc>
            <w:tc>
              <w:tcPr>
                <w:tcW w:w="1089" w:type="pct"/>
                <w:gridSpan w:val="3"/>
                <w:tcBorders>
                  <w:top w:val="single" w:sz="4" w:space="0" w:color="auto"/>
                  <w:left w:val="nil"/>
                  <w:bottom w:val="single" w:sz="4" w:space="0" w:color="auto"/>
                  <w:right w:val="single" w:sz="4" w:space="0" w:color="auto"/>
                </w:tcBorders>
                <w:shd w:val="clear" w:color="000000" w:fill="D4C19C"/>
                <w:vAlign w:val="center"/>
              </w:tcPr>
              <w:p w14:paraId="4A043CB1"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2</w:t>
                </w:r>
              </w:p>
            </w:tc>
            <w:tc>
              <w:tcPr>
                <w:tcW w:w="426" w:type="pct"/>
                <w:gridSpan w:val="2"/>
                <w:tcBorders>
                  <w:top w:val="single" w:sz="4" w:space="0" w:color="auto"/>
                  <w:left w:val="nil"/>
                  <w:bottom w:val="single" w:sz="4" w:space="0" w:color="auto"/>
                  <w:right w:val="nil"/>
                </w:tcBorders>
                <w:shd w:val="clear" w:color="000000" w:fill="FFFFFF"/>
              </w:tcPr>
              <w:p w14:paraId="75306F75" w14:textId="77777777" w:rsidR="00372350" w:rsidRPr="00994726" w:rsidRDefault="00372350" w:rsidP="009F47B4">
                <w:pPr>
                  <w:spacing w:before="120" w:after="120"/>
                  <w:jc w:val="center"/>
                  <w:rPr>
                    <w:rFonts w:ascii="Noto Sans" w:eastAsia="Montserrat Light" w:hAnsi="Noto Sans" w:cs="Noto Sans"/>
                    <w:color w:val="auto"/>
                    <w:sz w:val="18"/>
                    <w:szCs w:val="18"/>
                    <w:lang w:val="es-MX"/>
                  </w:rPr>
                </w:pPr>
              </w:p>
            </w:tc>
            <w:tc>
              <w:tcPr>
                <w:tcW w:w="769" w:type="pct"/>
                <w:gridSpan w:val="2"/>
                <w:tcBorders>
                  <w:top w:val="single" w:sz="4" w:space="0" w:color="auto"/>
                  <w:left w:val="nil"/>
                  <w:bottom w:val="single" w:sz="4" w:space="0" w:color="auto"/>
                  <w:right w:val="single" w:sz="4" w:space="0" w:color="auto"/>
                </w:tcBorders>
                <w:shd w:val="clear" w:color="000000" w:fill="FFFFFF"/>
                <w:vAlign w:val="center"/>
              </w:tcPr>
              <w:p w14:paraId="1F992FE3" w14:textId="1AC791C8" w:rsidR="00372350" w:rsidRPr="00994726" w:rsidRDefault="00372350"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Bases de datos de la Secretaría Académica del INECOL</w:t>
                </w:r>
              </w:p>
            </w:tc>
          </w:tr>
          <w:tr w:rsidR="00372350" w:rsidRPr="00994726" w14:paraId="4F0DE48A" w14:textId="77777777" w:rsidTr="00844D4E">
            <w:trPr>
              <w:trHeight w:val="715"/>
              <w:jc w:val="center"/>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74B77AC" w14:textId="77777777" w:rsidR="00372350" w:rsidRPr="00994726" w:rsidRDefault="00372350"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Sustitución en método de cálculo</w:t>
                </w:r>
              </w:p>
            </w:tc>
            <w:tc>
              <w:tcPr>
                <w:tcW w:w="541" w:type="pct"/>
                <w:gridSpan w:val="2"/>
                <w:tcBorders>
                  <w:top w:val="single" w:sz="4" w:space="0" w:color="auto"/>
                  <w:left w:val="nil"/>
                  <w:bottom w:val="single" w:sz="4" w:space="0" w:color="auto"/>
                  <w:right w:val="nil"/>
                </w:tcBorders>
                <w:shd w:val="clear" w:color="000000" w:fill="FFFFFF"/>
              </w:tcPr>
              <w:p w14:paraId="12EDE5FD" w14:textId="77777777" w:rsidR="00372350" w:rsidRPr="00994726" w:rsidRDefault="00372350" w:rsidP="009F47B4">
                <w:pPr>
                  <w:spacing w:before="120" w:after="120"/>
                  <w:jc w:val="center"/>
                  <w:rPr>
                    <w:rFonts w:ascii="Noto Sans" w:eastAsia="Times New Roman" w:hAnsi="Noto Sans" w:cs="Noto Sans"/>
                    <w:sz w:val="18"/>
                    <w:szCs w:val="18"/>
                    <w:lang w:val="es-MX" w:eastAsia="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hideMark/>
              </w:tcPr>
              <w:p w14:paraId="553AE271" w14:textId="31301374" w:rsidR="00176B40" w:rsidRPr="00994726" w:rsidRDefault="0054114F" w:rsidP="009F47B4">
                <w:pPr>
                  <w:spacing w:before="120" w:after="120"/>
                  <w:jc w:val="center"/>
                  <w:rPr>
                    <w:rFonts w:ascii="Noto Sans" w:eastAsia="Times New Roman" w:hAnsi="Noto Sans" w:cs="Noto Sans"/>
                    <w:color w:val="000000"/>
                    <w:sz w:val="18"/>
                    <w:szCs w:val="18"/>
                    <w:lang w:eastAsia="es-MX"/>
                  </w:rPr>
                </w:pPr>
                <w:r w:rsidRPr="004435F7">
                  <w:rPr>
                    <w:rFonts w:ascii="Noto Sans" w:eastAsia="Times New Roman" w:hAnsi="Noto Sans" w:cs="Noto Sans"/>
                    <w:b/>
                    <w:bCs/>
                    <w:color w:val="auto"/>
                    <w:sz w:val="18"/>
                    <w:szCs w:val="18"/>
                    <w:lang w:eastAsia="es-MX"/>
                  </w:rPr>
                  <w:t>2</w:t>
                </w:r>
                <w:r w:rsidR="00622A85" w:rsidRPr="004435F7">
                  <w:rPr>
                    <w:rFonts w:ascii="Noto Sans" w:eastAsia="Times New Roman" w:hAnsi="Noto Sans" w:cs="Noto Sans"/>
                    <w:b/>
                    <w:bCs/>
                    <w:color w:val="auto"/>
                    <w:sz w:val="18"/>
                    <w:szCs w:val="18"/>
                    <w:lang w:eastAsia="es-MX"/>
                  </w:rPr>
                  <w:t>.</w:t>
                </w:r>
                <w:r w:rsidR="004149A1" w:rsidRPr="004435F7">
                  <w:rPr>
                    <w:rFonts w:ascii="Noto Sans" w:eastAsia="Times New Roman" w:hAnsi="Noto Sans" w:cs="Noto Sans"/>
                    <w:b/>
                    <w:bCs/>
                    <w:color w:val="auto"/>
                    <w:sz w:val="18"/>
                    <w:szCs w:val="18"/>
                    <w:lang w:eastAsia="es-MX"/>
                  </w:rPr>
                  <w:t>8</w:t>
                </w:r>
                <w:r w:rsidRPr="004435F7">
                  <w:rPr>
                    <w:rFonts w:ascii="Noto Sans" w:eastAsia="Times New Roman" w:hAnsi="Noto Sans" w:cs="Noto Sans"/>
                    <w:b/>
                    <w:bCs/>
                    <w:color w:val="auto"/>
                    <w:sz w:val="18"/>
                    <w:szCs w:val="18"/>
                    <w:lang w:eastAsia="es-MX"/>
                  </w:rPr>
                  <w:t>3</w:t>
                </w:r>
                <w:r w:rsidR="00622A85" w:rsidRPr="004435F7">
                  <w:rPr>
                    <w:rFonts w:ascii="Noto Sans" w:eastAsia="Times New Roman" w:hAnsi="Noto Sans" w:cs="Noto Sans"/>
                    <w:color w:val="auto"/>
                    <w:sz w:val="18"/>
                    <w:szCs w:val="18"/>
                    <w:lang w:eastAsia="es-MX"/>
                  </w:rPr>
                  <w:t xml:space="preserve">= </w:t>
                </w:r>
                <w:r w:rsidRPr="004435F7">
                  <w:rPr>
                    <w:rFonts w:ascii="Noto Sans" w:eastAsia="Times New Roman" w:hAnsi="Noto Sans" w:cs="Noto Sans"/>
                    <w:color w:val="auto"/>
                    <w:sz w:val="18"/>
                    <w:szCs w:val="18"/>
                    <w:lang w:eastAsia="es-MX"/>
                  </w:rPr>
                  <w:t>390</w:t>
                </w:r>
                <w:r w:rsidR="00FC71EC" w:rsidRPr="004435F7">
                  <w:rPr>
                    <w:rFonts w:ascii="Noto Sans" w:eastAsia="Times New Roman" w:hAnsi="Noto Sans" w:cs="Noto Sans"/>
                    <w:color w:val="auto"/>
                    <w:sz w:val="18"/>
                    <w:szCs w:val="18"/>
                    <w:lang w:eastAsia="es-MX"/>
                  </w:rPr>
                  <w:t xml:space="preserve"> </w:t>
                </w:r>
                <w:r w:rsidR="00622A85" w:rsidRPr="004435F7">
                  <w:rPr>
                    <w:rFonts w:ascii="Noto Sans" w:eastAsia="Times New Roman" w:hAnsi="Noto Sans" w:cs="Noto Sans"/>
                    <w:color w:val="auto"/>
                    <w:sz w:val="18"/>
                    <w:szCs w:val="18"/>
                    <w:lang w:eastAsia="es-MX"/>
                  </w:rPr>
                  <w:t>/</w:t>
                </w:r>
                <w:r w:rsidR="00FC71EC" w:rsidRPr="004435F7">
                  <w:rPr>
                    <w:rFonts w:ascii="Noto Sans" w:eastAsia="Times New Roman" w:hAnsi="Noto Sans" w:cs="Noto Sans"/>
                    <w:color w:val="auto"/>
                    <w:sz w:val="18"/>
                    <w:szCs w:val="18"/>
                    <w:lang w:eastAsia="es-MX"/>
                  </w:rPr>
                  <w:t xml:space="preserve"> </w:t>
                </w:r>
                <w:r w:rsidR="00622A85" w:rsidRPr="004435F7">
                  <w:rPr>
                    <w:rFonts w:ascii="Noto Sans" w:eastAsia="Times New Roman" w:hAnsi="Noto Sans" w:cs="Noto Sans"/>
                    <w:color w:val="auto"/>
                    <w:sz w:val="18"/>
                    <w:szCs w:val="18"/>
                    <w:lang w:eastAsia="es-MX"/>
                  </w:rPr>
                  <w:t>138</w:t>
                </w:r>
              </w:p>
            </w:tc>
          </w:tr>
        </w:tbl>
        <w:p w14:paraId="630553A7" w14:textId="13CFB08D" w:rsidR="00647BEE" w:rsidRPr="00994726" w:rsidRDefault="00647BEE" w:rsidP="00D41722">
          <w:pPr>
            <w:pStyle w:val="TtuloTDC"/>
            <w:spacing w:before="0" w:line="240" w:lineRule="auto"/>
            <w:rPr>
              <w:rFonts w:ascii="Noto Sans" w:hAnsi="Noto Sans" w:cs="Noto Sans"/>
              <w:sz w:val="24"/>
              <w:szCs w:val="24"/>
            </w:rPr>
          </w:pPr>
        </w:p>
        <w:p w14:paraId="21B4DBA1" w14:textId="77777777" w:rsidR="00647BEE" w:rsidRPr="00994726" w:rsidRDefault="00647BEE">
          <w:pPr>
            <w:rPr>
              <w:rFonts w:ascii="Noto Sans" w:eastAsiaTheme="majorEastAsia" w:hAnsi="Noto Sans" w:cs="Noto Sans"/>
              <w:color w:val="2F5496" w:themeColor="accent1" w:themeShade="BF"/>
              <w:lang w:val="es-MX" w:eastAsia="es-MX"/>
            </w:rPr>
          </w:pPr>
          <w:r w:rsidRPr="00994726">
            <w:rPr>
              <w:rFonts w:ascii="Noto Sans" w:hAnsi="Noto Sans" w:cs="Noto Sans"/>
            </w:rPr>
            <w:br w:type="page"/>
          </w:r>
        </w:p>
        <w:p w14:paraId="352FAE84" w14:textId="473D08D0" w:rsidR="00D41722" w:rsidRPr="00CE1034" w:rsidRDefault="00D41722" w:rsidP="005677A2">
          <w:pPr>
            <w:jc w:val="center"/>
            <w:rPr>
              <w:rFonts w:ascii="Noto Sans" w:hAnsi="Noto Sans" w:cs="Noto Sans"/>
              <w:b/>
              <w:bCs/>
              <w:color w:val="9D2449"/>
              <w:sz w:val="22"/>
              <w:szCs w:val="22"/>
            </w:rPr>
          </w:pPr>
          <w:r w:rsidRPr="00CE1034">
            <w:rPr>
              <w:rFonts w:ascii="Noto Sans" w:hAnsi="Noto Sans" w:cs="Noto Sans"/>
              <w:b/>
              <w:bCs/>
              <w:color w:val="9D2449"/>
              <w:sz w:val="22"/>
              <w:szCs w:val="22"/>
            </w:rPr>
            <w:lastRenderedPageBreak/>
            <w:t>Parámetro</w:t>
          </w:r>
          <w:r w:rsidR="00D8525B" w:rsidRPr="00CE1034">
            <w:rPr>
              <w:rFonts w:ascii="Noto Sans" w:hAnsi="Noto Sans" w:cs="Noto Sans"/>
              <w:b/>
              <w:bCs/>
              <w:color w:val="9D2449"/>
              <w:sz w:val="22"/>
              <w:szCs w:val="22"/>
            </w:rPr>
            <w:t xml:space="preserve"> 1</w:t>
          </w:r>
          <w:r w:rsidR="00460F96" w:rsidRPr="00CE1034">
            <w:rPr>
              <w:rFonts w:ascii="Noto Sans" w:hAnsi="Noto Sans" w:cs="Noto Sans"/>
              <w:b/>
              <w:bCs/>
              <w:color w:val="9D2449"/>
              <w:sz w:val="22"/>
              <w:szCs w:val="22"/>
            </w:rPr>
            <w:t>.1</w:t>
          </w:r>
        </w:p>
        <w:tbl>
          <w:tblPr>
            <w:tblW w:w="5000" w:type="pct"/>
            <w:tblCellMar>
              <w:left w:w="70" w:type="dxa"/>
              <w:right w:w="70" w:type="dxa"/>
            </w:tblCellMar>
            <w:tblLook w:val="04A0" w:firstRow="1" w:lastRow="0" w:firstColumn="1" w:lastColumn="0" w:noHBand="0" w:noVBand="1"/>
          </w:tblPr>
          <w:tblGrid>
            <w:gridCol w:w="849"/>
            <w:gridCol w:w="610"/>
            <w:gridCol w:w="222"/>
            <w:gridCol w:w="721"/>
            <w:gridCol w:w="405"/>
            <w:gridCol w:w="677"/>
            <w:gridCol w:w="194"/>
            <w:gridCol w:w="360"/>
            <w:gridCol w:w="858"/>
            <w:gridCol w:w="212"/>
            <w:gridCol w:w="644"/>
            <w:gridCol w:w="396"/>
            <w:gridCol w:w="578"/>
            <w:gridCol w:w="462"/>
            <w:gridCol w:w="329"/>
            <w:gridCol w:w="710"/>
            <w:gridCol w:w="603"/>
          </w:tblGrid>
          <w:tr w:rsidR="006926AE" w:rsidRPr="00994726" w14:paraId="13983207" w14:textId="77777777" w:rsidTr="00081AA4">
            <w:trPr>
              <w:trHeight w:val="330"/>
            </w:trPr>
            <w:tc>
              <w:tcPr>
                <w:tcW w:w="447" w:type="pct"/>
                <w:tcBorders>
                  <w:top w:val="single" w:sz="4" w:space="0" w:color="auto"/>
                  <w:left w:val="single" w:sz="4" w:space="0" w:color="auto"/>
                  <w:bottom w:val="single" w:sz="4" w:space="0" w:color="auto"/>
                  <w:right w:val="single" w:sz="4" w:space="0" w:color="auto"/>
                </w:tcBorders>
                <w:shd w:val="clear" w:color="000000" w:fill="B38E5D"/>
              </w:tcPr>
              <w:p w14:paraId="4F0C2A5B"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53"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146C8F6" w14:textId="59272D92"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ELEMENTOS DE LA META DE BIENESTAR</w:t>
                </w:r>
              </w:p>
            </w:tc>
          </w:tr>
          <w:tr w:rsidR="006926AE" w:rsidRPr="00994726" w14:paraId="742FD17A" w14:textId="77777777" w:rsidTr="00081AA4">
            <w:trPr>
              <w:trHeight w:val="412"/>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0C3F3E9"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w:t>
                </w:r>
              </w:p>
            </w:tc>
            <w:tc>
              <w:tcPr>
                <w:tcW w:w="495" w:type="pct"/>
                <w:gridSpan w:val="2"/>
                <w:tcBorders>
                  <w:top w:val="single" w:sz="4" w:space="0" w:color="auto"/>
                  <w:left w:val="nil"/>
                  <w:bottom w:val="single" w:sz="4" w:space="0" w:color="auto"/>
                  <w:right w:val="nil"/>
                </w:tcBorders>
                <w:shd w:val="clear" w:color="000000" w:fill="FFFFFF"/>
              </w:tcPr>
              <w:p w14:paraId="45605CBC"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tcPr>
              <w:p w14:paraId="08710DEC" w14:textId="20C1C99D"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1.1. Aumento en la cantidad de información disponible sobre la riqueza biocultural de México (publicaciones arbitradas, incremento de colecciones científicas).</w:t>
                </w:r>
              </w:p>
            </w:tc>
          </w:tr>
          <w:tr w:rsidR="006926AE" w:rsidRPr="00994726" w14:paraId="6385A231" w14:textId="77777777" w:rsidTr="00081AA4">
            <w:trPr>
              <w:trHeight w:val="371"/>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841EBE"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Objetivo prioritario</w:t>
                </w:r>
              </w:p>
            </w:tc>
            <w:tc>
              <w:tcPr>
                <w:tcW w:w="495" w:type="pct"/>
                <w:gridSpan w:val="2"/>
                <w:tcBorders>
                  <w:top w:val="single" w:sz="4" w:space="0" w:color="auto"/>
                  <w:left w:val="nil"/>
                  <w:bottom w:val="single" w:sz="4" w:space="0" w:color="auto"/>
                  <w:right w:val="nil"/>
                </w:tcBorders>
                <w:shd w:val="clear" w:color="000000" w:fill="FFFFFF"/>
              </w:tcPr>
              <w:p w14:paraId="4E4C7316"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tcPr>
              <w:p w14:paraId="0C9C4EBF" w14:textId="1CD263D4"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Estudiar y resguardar la riqueza natural y las culturas de México en beneficio de su población.</w:t>
                </w:r>
              </w:p>
            </w:tc>
          </w:tr>
          <w:tr w:rsidR="006926AE" w:rsidRPr="00994726" w14:paraId="18554DE0" w14:textId="77777777" w:rsidTr="00081AA4">
            <w:trPr>
              <w:trHeight w:val="40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AC237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Definición</w:t>
                </w:r>
              </w:p>
            </w:tc>
            <w:tc>
              <w:tcPr>
                <w:tcW w:w="495" w:type="pct"/>
                <w:gridSpan w:val="2"/>
                <w:tcBorders>
                  <w:top w:val="single" w:sz="4" w:space="0" w:color="auto"/>
                  <w:left w:val="nil"/>
                  <w:bottom w:val="single" w:sz="4" w:space="0" w:color="auto"/>
                  <w:right w:val="nil"/>
                </w:tcBorders>
                <w:shd w:val="clear" w:color="000000" w:fill="FFFFFF"/>
              </w:tcPr>
              <w:p w14:paraId="105DF78F"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hideMark/>
              </w:tcPr>
              <w:p w14:paraId="1ED97B20" w14:textId="65E8003C"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Mide el aumento en el conocimiento científico del país.</w:t>
                </w:r>
              </w:p>
            </w:tc>
          </w:tr>
          <w:tr w:rsidR="006926AE" w:rsidRPr="00994726" w14:paraId="4B1D8B68" w14:textId="77777777" w:rsidTr="00081AA4">
            <w:trPr>
              <w:trHeight w:val="813"/>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993649"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5FC452ED"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Nacional</w:t>
                </w:r>
              </w:p>
            </w:tc>
            <w:tc>
              <w:tcPr>
                <w:tcW w:w="746" w:type="pct"/>
                <w:gridSpan w:val="3"/>
                <w:tcBorders>
                  <w:top w:val="single" w:sz="4" w:space="0" w:color="auto"/>
                  <w:left w:val="nil"/>
                  <w:bottom w:val="single" w:sz="4" w:space="0" w:color="auto"/>
                  <w:right w:val="single" w:sz="4" w:space="0" w:color="auto"/>
                </w:tcBorders>
                <w:shd w:val="clear" w:color="000000" w:fill="D4C19C"/>
                <w:vAlign w:val="center"/>
                <w:hideMark/>
              </w:tcPr>
              <w:p w14:paraId="09AE481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Periodicidad o frecuencia de medición</w:t>
                </w:r>
              </w:p>
            </w:tc>
            <w:tc>
              <w:tcPr>
                <w:tcW w:w="439" w:type="pct"/>
                <w:tcBorders>
                  <w:top w:val="single" w:sz="4" w:space="0" w:color="auto"/>
                  <w:left w:val="nil"/>
                  <w:bottom w:val="single" w:sz="4" w:space="0" w:color="auto"/>
                  <w:right w:val="nil"/>
                </w:tcBorders>
                <w:shd w:val="clear" w:color="000000" w:fill="FFFFFF"/>
              </w:tcPr>
              <w:p w14:paraId="0A7F6848"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898" w:type="pct"/>
                <w:gridSpan w:val="6"/>
                <w:tcBorders>
                  <w:top w:val="single" w:sz="4" w:space="0" w:color="auto"/>
                  <w:left w:val="nil"/>
                  <w:bottom w:val="single" w:sz="4" w:space="0" w:color="auto"/>
                  <w:right w:val="single" w:sz="4" w:space="0" w:color="auto"/>
                </w:tcBorders>
                <w:shd w:val="clear" w:color="000000" w:fill="FFFFFF"/>
                <w:vAlign w:val="center"/>
                <w:hideMark/>
              </w:tcPr>
              <w:p w14:paraId="7E101C60" w14:textId="7FEEE2CA"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Anual</w:t>
                </w:r>
              </w:p>
            </w:tc>
          </w:tr>
          <w:tr w:rsidR="006926AE" w:rsidRPr="00994726" w14:paraId="2212FAD8" w14:textId="77777777" w:rsidTr="00081AA4">
            <w:trPr>
              <w:trHeight w:val="425"/>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779EA6D"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2B2322AD"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Estratégico</w:t>
                </w:r>
              </w:p>
            </w:tc>
            <w:tc>
              <w:tcPr>
                <w:tcW w:w="746" w:type="pct"/>
                <w:gridSpan w:val="3"/>
                <w:tcBorders>
                  <w:top w:val="single" w:sz="4" w:space="0" w:color="auto"/>
                  <w:left w:val="nil"/>
                  <w:bottom w:val="single" w:sz="4" w:space="0" w:color="auto"/>
                  <w:right w:val="single" w:sz="4" w:space="0" w:color="auto"/>
                </w:tcBorders>
                <w:shd w:val="clear" w:color="000000" w:fill="D4C19C"/>
                <w:vAlign w:val="center"/>
                <w:hideMark/>
              </w:tcPr>
              <w:p w14:paraId="7DF620D5"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Acumulado o periódico</w:t>
                </w:r>
              </w:p>
            </w:tc>
            <w:tc>
              <w:tcPr>
                <w:tcW w:w="439" w:type="pct"/>
                <w:tcBorders>
                  <w:top w:val="single" w:sz="4" w:space="0" w:color="auto"/>
                  <w:left w:val="nil"/>
                  <w:bottom w:val="single" w:sz="4" w:space="0" w:color="auto"/>
                  <w:right w:val="nil"/>
                </w:tcBorders>
                <w:shd w:val="clear" w:color="000000" w:fill="FFFFFF"/>
              </w:tcPr>
              <w:p w14:paraId="543D32D5"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898" w:type="pct"/>
                <w:gridSpan w:val="6"/>
                <w:tcBorders>
                  <w:top w:val="single" w:sz="4" w:space="0" w:color="auto"/>
                  <w:left w:val="nil"/>
                  <w:bottom w:val="single" w:sz="4" w:space="0" w:color="auto"/>
                  <w:right w:val="single" w:sz="4" w:space="0" w:color="auto"/>
                </w:tcBorders>
                <w:shd w:val="clear" w:color="000000" w:fill="FFFFFF"/>
                <w:vAlign w:val="center"/>
              </w:tcPr>
              <w:p w14:paraId="66569159" w14:textId="54D0403C"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Periódico</w:t>
                </w:r>
              </w:p>
            </w:tc>
          </w:tr>
          <w:tr w:rsidR="006926AE" w:rsidRPr="00994726" w14:paraId="415685B1" w14:textId="77777777" w:rsidTr="00081AA4">
            <w:trPr>
              <w:trHeight w:val="701"/>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D2DFF7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78AD7D1F"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Proporción</w:t>
                </w:r>
              </w:p>
            </w:tc>
            <w:tc>
              <w:tcPr>
                <w:tcW w:w="746" w:type="pct"/>
                <w:gridSpan w:val="3"/>
                <w:tcBorders>
                  <w:top w:val="single" w:sz="4" w:space="0" w:color="auto"/>
                  <w:left w:val="nil"/>
                  <w:bottom w:val="single" w:sz="4" w:space="0" w:color="auto"/>
                  <w:right w:val="single" w:sz="4" w:space="0" w:color="auto"/>
                </w:tcBorders>
                <w:shd w:val="clear" w:color="000000" w:fill="D4C19C"/>
                <w:vAlign w:val="center"/>
                <w:hideMark/>
              </w:tcPr>
              <w:p w14:paraId="32A5FDC2"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Periodo de recolección de los datos</w:t>
                </w:r>
              </w:p>
            </w:tc>
            <w:tc>
              <w:tcPr>
                <w:tcW w:w="439" w:type="pct"/>
                <w:tcBorders>
                  <w:top w:val="single" w:sz="4" w:space="0" w:color="auto"/>
                  <w:left w:val="nil"/>
                  <w:bottom w:val="single" w:sz="4" w:space="0" w:color="auto"/>
                  <w:right w:val="nil"/>
                </w:tcBorders>
                <w:shd w:val="clear" w:color="000000" w:fill="FFFFFF"/>
              </w:tcPr>
              <w:p w14:paraId="43B4992A" w14:textId="77777777" w:rsidR="006926AE" w:rsidRPr="00994726" w:rsidRDefault="006926AE" w:rsidP="009F47B4">
                <w:pPr>
                  <w:spacing w:before="120" w:after="120"/>
                  <w:jc w:val="center"/>
                  <w:rPr>
                    <w:rFonts w:ascii="Noto Sans" w:eastAsia="Montserrat Regular" w:hAnsi="Noto Sans" w:cs="Noto Sans"/>
                    <w:sz w:val="18"/>
                    <w:szCs w:val="18"/>
                    <w:lang w:val="es-MX"/>
                  </w:rPr>
                </w:pPr>
              </w:p>
            </w:tc>
            <w:tc>
              <w:tcPr>
                <w:tcW w:w="1898" w:type="pct"/>
                <w:gridSpan w:val="6"/>
                <w:tcBorders>
                  <w:top w:val="single" w:sz="4" w:space="0" w:color="auto"/>
                  <w:left w:val="nil"/>
                  <w:bottom w:val="single" w:sz="4" w:space="0" w:color="auto"/>
                  <w:right w:val="single" w:sz="4" w:space="0" w:color="auto"/>
                </w:tcBorders>
                <w:shd w:val="clear" w:color="000000" w:fill="FFFFFF"/>
                <w:vAlign w:val="center"/>
              </w:tcPr>
              <w:p w14:paraId="2504B9BE" w14:textId="4AD40AF1"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sz w:val="18"/>
                    <w:szCs w:val="18"/>
                    <w:lang w:val="es-MX"/>
                  </w:rPr>
                  <w:t>Enero-diciembre</w:t>
                </w:r>
              </w:p>
            </w:tc>
          </w:tr>
          <w:tr w:rsidR="006926AE" w:rsidRPr="00994726" w14:paraId="27DE7451" w14:textId="77777777" w:rsidTr="00081AA4">
            <w:trPr>
              <w:trHeight w:val="44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F539EB5"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5FC6391" w14:textId="77777777" w:rsidR="006926AE" w:rsidRPr="00994726" w:rsidRDefault="006926A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Eficacia</w:t>
                </w:r>
              </w:p>
            </w:tc>
            <w:tc>
              <w:tcPr>
                <w:tcW w:w="746" w:type="pct"/>
                <w:gridSpan w:val="3"/>
                <w:tcBorders>
                  <w:top w:val="single" w:sz="4" w:space="0" w:color="auto"/>
                  <w:left w:val="nil"/>
                  <w:bottom w:val="single" w:sz="4" w:space="0" w:color="auto"/>
                  <w:right w:val="single" w:sz="4" w:space="0" w:color="auto"/>
                </w:tcBorders>
                <w:shd w:val="clear" w:color="000000" w:fill="D4C19C"/>
                <w:vAlign w:val="center"/>
                <w:hideMark/>
              </w:tcPr>
              <w:p w14:paraId="2E84750A"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Disponibilidad de la información</w:t>
                </w:r>
              </w:p>
            </w:tc>
            <w:tc>
              <w:tcPr>
                <w:tcW w:w="439" w:type="pct"/>
                <w:tcBorders>
                  <w:top w:val="single" w:sz="4" w:space="0" w:color="auto"/>
                  <w:left w:val="nil"/>
                  <w:bottom w:val="single" w:sz="4" w:space="0" w:color="auto"/>
                  <w:right w:val="nil"/>
                </w:tcBorders>
                <w:shd w:val="clear" w:color="000000" w:fill="FFFFFF"/>
              </w:tcPr>
              <w:p w14:paraId="6EA892B7"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898" w:type="pct"/>
                <w:gridSpan w:val="6"/>
                <w:tcBorders>
                  <w:top w:val="single" w:sz="4" w:space="0" w:color="auto"/>
                  <w:left w:val="nil"/>
                  <w:bottom w:val="single" w:sz="4" w:space="0" w:color="auto"/>
                  <w:right w:val="single" w:sz="4" w:space="0" w:color="auto"/>
                </w:tcBorders>
                <w:shd w:val="clear" w:color="000000" w:fill="FFFFFF"/>
                <w:vAlign w:val="center"/>
              </w:tcPr>
              <w:p w14:paraId="2A8ABF6D" w14:textId="0264C364"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Febrero</w:t>
                </w:r>
              </w:p>
            </w:tc>
          </w:tr>
          <w:tr w:rsidR="006926AE" w:rsidRPr="00994726" w14:paraId="75249717" w14:textId="77777777" w:rsidTr="00081AA4">
            <w:trPr>
              <w:trHeight w:val="140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C21185A"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CAFEEC4"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Ascendente</w:t>
                </w:r>
              </w:p>
            </w:tc>
            <w:tc>
              <w:tcPr>
                <w:tcW w:w="746" w:type="pct"/>
                <w:gridSpan w:val="3"/>
                <w:tcBorders>
                  <w:top w:val="single" w:sz="4" w:space="0" w:color="auto"/>
                  <w:left w:val="nil"/>
                  <w:bottom w:val="single" w:sz="4" w:space="0" w:color="auto"/>
                  <w:right w:val="single" w:sz="4" w:space="0" w:color="auto"/>
                </w:tcBorders>
                <w:shd w:val="clear" w:color="000000" w:fill="D4C19C"/>
                <w:vAlign w:val="center"/>
                <w:hideMark/>
              </w:tcPr>
              <w:p w14:paraId="4467A647"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responsable de reportar el avance</w:t>
                </w:r>
              </w:p>
            </w:tc>
            <w:tc>
              <w:tcPr>
                <w:tcW w:w="439" w:type="pct"/>
                <w:tcBorders>
                  <w:top w:val="single" w:sz="4" w:space="0" w:color="auto"/>
                  <w:left w:val="nil"/>
                  <w:bottom w:val="single" w:sz="4" w:space="0" w:color="auto"/>
                  <w:right w:val="nil"/>
                </w:tcBorders>
                <w:shd w:val="clear" w:color="000000" w:fill="FFFFFF"/>
              </w:tcPr>
              <w:p w14:paraId="3B1A563C" w14:textId="77777777" w:rsidR="006926AE" w:rsidRPr="00994726" w:rsidRDefault="006926AE" w:rsidP="009F47B4">
                <w:pPr>
                  <w:jc w:val="center"/>
                  <w:rPr>
                    <w:rFonts w:ascii="Noto Sans" w:eastAsia="Montserrat Light" w:hAnsi="Noto Sans" w:cs="Noto Sans"/>
                    <w:color w:val="auto"/>
                    <w:sz w:val="18"/>
                    <w:szCs w:val="18"/>
                    <w:lang w:val="es-MX"/>
                  </w:rPr>
                </w:pPr>
              </w:p>
            </w:tc>
            <w:tc>
              <w:tcPr>
                <w:tcW w:w="1898" w:type="pct"/>
                <w:gridSpan w:val="6"/>
                <w:tcBorders>
                  <w:top w:val="single" w:sz="4" w:space="0" w:color="auto"/>
                  <w:left w:val="nil"/>
                  <w:bottom w:val="single" w:sz="4" w:space="0" w:color="auto"/>
                  <w:right w:val="single" w:sz="4" w:space="0" w:color="auto"/>
                </w:tcBorders>
                <w:shd w:val="clear" w:color="000000" w:fill="FFFFFF"/>
                <w:vAlign w:val="center"/>
              </w:tcPr>
              <w:p w14:paraId="5762B9CC" w14:textId="541169F2" w:rsidR="006926AE" w:rsidRPr="00994726" w:rsidRDefault="006926AE" w:rsidP="009F47B4">
                <w:pPr>
                  <w:jc w:val="center"/>
                  <w:rPr>
                    <w:rFonts w:ascii="Noto Sans" w:eastAsia="Montserrat Light" w:hAnsi="Noto Sans" w:cs="Noto Sans"/>
                    <w:color w:val="auto"/>
                    <w:sz w:val="18"/>
                    <w:szCs w:val="18"/>
                    <w:lang w:val="es-MX"/>
                  </w:rPr>
                </w:pPr>
                <w:r w:rsidRPr="00994726">
                  <w:rPr>
                    <w:rFonts w:ascii="Noto Sans" w:eastAsia="Montserrat Light" w:hAnsi="Noto Sans" w:cs="Noto Sans"/>
                    <w:color w:val="auto"/>
                    <w:sz w:val="18"/>
                    <w:szCs w:val="18"/>
                    <w:lang w:val="es-MX"/>
                  </w:rPr>
                  <w:t>Ramo 38 Consejo Nacional de Ciencia y Tecnología</w:t>
                </w:r>
              </w:p>
              <w:p w14:paraId="017EB64F"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91Q Instituto de Ecología, A.C.</w:t>
                </w:r>
              </w:p>
            </w:tc>
          </w:tr>
          <w:tr w:rsidR="006926AE" w:rsidRPr="00994726" w14:paraId="0E21EA56" w14:textId="77777777" w:rsidTr="00081AA4">
            <w:trPr>
              <w:trHeight w:val="57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7C53582"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Método de cálculo</w:t>
                </w:r>
              </w:p>
            </w:tc>
            <w:tc>
              <w:tcPr>
                <w:tcW w:w="495" w:type="pct"/>
                <w:gridSpan w:val="2"/>
                <w:tcBorders>
                  <w:top w:val="single" w:sz="4" w:space="0" w:color="auto"/>
                  <w:left w:val="nil"/>
                  <w:bottom w:val="single" w:sz="4" w:space="0" w:color="auto"/>
                  <w:right w:val="nil"/>
                </w:tcBorders>
                <w:shd w:val="clear" w:color="000000" w:fill="FFFFFF"/>
              </w:tcPr>
              <w:p w14:paraId="333DFEFC"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tcPr>
              <w:p w14:paraId="03A28DAD" w14:textId="7C6B1628" w:rsidR="006926AE" w:rsidRPr="00994726" w:rsidRDefault="006926A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Sumatoria del número de artículos en revistas científicas especializadas con arbitraje durante el último trienio / Sumatoria del número total de publicaciones durante el último trienio.</w:t>
                </w:r>
              </w:p>
            </w:tc>
          </w:tr>
          <w:tr w:rsidR="006926AE" w:rsidRPr="00994726" w14:paraId="7EB3703F" w14:textId="77777777" w:rsidTr="00081AA4">
            <w:trPr>
              <w:trHeight w:val="416"/>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627997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Observaciones</w:t>
                </w:r>
              </w:p>
            </w:tc>
            <w:tc>
              <w:tcPr>
                <w:tcW w:w="495" w:type="pct"/>
                <w:gridSpan w:val="2"/>
                <w:tcBorders>
                  <w:top w:val="single" w:sz="4" w:space="0" w:color="auto"/>
                  <w:left w:val="nil"/>
                  <w:bottom w:val="single" w:sz="4" w:space="0" w:color="auto"/>
                  <w:right w:val="nil"/>
                </w:tcBorders>
                <w:shd w:val="clear" w:color="000000" w:fill="FFFFFF"/>
              </w:tcPr>
              <w:p w14:paraId="7D9E1112" w14:textId="77777777" w:rsidR="006926AE" w:rsidRPr="00994726" w:rsidRDefault="006926AE" w:rsidP="009F47B4">
                <w:pPr>
                  <w:spacing w:before="120" w:after="120"/>
                  <w:jc w:val="both"/>
                  <w:rPr>
                    <w:rFonts w:ascii="Noto Sans" w:eastAsia="Times New Roman" w:hAnsi="Noto Sans" w:cs="Noto Sans"/>
                    <w:color w:val="000000"/>
                    <w:sz w:val="18"/>
                    <w:szCs w:val="18"/>
                    <w:lang w:eastAsia="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tcPr>
              <w:p w14:paraId="78375B38" w14:textId="6C6BC629" w:rsidR="006926AE" w:rsidRPr="00994726" w:rsidRDefault="006926AE" w:rsidP="009F47B4">
                <w:pPr>
                  <w:spacing w:before="120" w:after="120"/>
                  <w:jc w:val="both"/>
                  <w:rPr>
                    <w:rFonts w:ascii="Noto Sans" w:eastAsia="Times New Roman" w:hAnsi="Noto Sans" w:cs="Noto Sans"/>
                    <w:color w:val="000000"/>
                    <w:sz w:val="18"/>
                    <w:szCs w:val="18"/>
                    <w:lang w:eastAsia="es-MX"/>
                  </w:rPr>
                </w:pPr>
              </w:p>
            </w:tc>
          </w:tr>
          <w:tr w:rsidR="006926AE" w:rsidRPr="00994726" w14:paraId="4A654E8D" w14:textId="77777777" w:rsidTr="00081AA4">
            <w:trPr>
              <w:trHeight w:val="367"/>
            </w:trPr>
            <w:tc>
              <w:tcPr>
                <w:tcW w:w="447" w:type="pct"/>
                <w:tcBorders>
                  <w:top w:val="single" w:sz="4" w:space="0" w:color="auto"/>
                  <w:left w:val="single" w:sz="4" w:space="0" w:color="auto"/>
                  <w:bottom w:val="single" w:sz="4" w:space="0" w:color="auto"/>
                  <w:right w:val="single" w:sz="4" w:space="0" w:color="auto"/>
                </w:tcBorders>
                <w:shd w:val="clear" w:color="auto" w:fill="B38E5D"/>
              </w:tcPr>
              <w:p w14:paraId="4644D58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53"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44E6194C" w14:textId="3401DB3F"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SERIE HISTÓRICA</w:t>
                </w:r>
              </w:p>
            </w:tc>
          </w:tr>
          <w:tr w:rsidR="006926AE" w:rsidRPr="00994726" w14:paraId="515A956D" w14:textId="77777777" w:rsidTr="00081AA4">
            <w:trPr>
              <w:trHeight w:val="416"/>
            </w:trPr>
            <w:tc>
              <w:tcPr>
                <w:tcW w:w="88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B835E2D"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de la línea base</w:t>
                </w:r>
              </w:p>
              <w:p w14:paraId="69C0ADDA"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935"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FDA654E"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186D2466"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2020</w:t>
                </w:r>
              </w:p>
            </w:tc>
            <w:tc>
              <w:tcPr>
                <w:tcW w:w="844"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2E1A2656"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C3D7D72"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2021</w:t>
                </w:r>
              </w:p>
            </w:tc>
            <w:tc>
              <w:tcPr>
                <w:tcW w:w="709"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E024DD7"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970F943"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678"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E17561B"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90B9279"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2023</w:t>
                </w:r>
              </w:p>
            </w:tc>
            <w:tc>
              <w:tcPr>
                <w:tcW w:w="50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C5E33DC" w14:textId="77777777" w:rsidR="00081AA4" w:rsidRPr="00994726" w:rsidRDefault="00081AA4" w:rsidP="00081AA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4B00A809" w14:textId="24F861E7" w:rsidR="006926AE" w:rsidRPr="00994726" w:rsidRDefault="00081AA4" w:rsidP="00081AA4">
                <w:pPr>
                  <w:spacing w:before="120"/>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b/>
                    <w:bCs/>
                    <w:color w:val="FFFFFF"/>
                    <w:sz w:val="18"/>
                    <w:szCs w:val="18"/>
                    <w:lang w:eastAsia="es-MX"/>
                  </w:rPr>
                  <w:t>2024</w:t>
                </w:r>
              </w:p>
            </w:tc>
            <w:tc>
              <w:tcPr>
                <w:tcW w:w="448" w:type="pct"/>
                <w:tcBorders>
                  <w:top w:val="single" w:sz="4" w:space="0" w:color="auto"/>
                  <w:left w:val="single" w:sz="4" w:space="0" w:color="auto"/>
                  <w:bottom w:val="single" w:sz="4" w:space="0" w:color="auto"/>
                  <w:right w:val="single" w:sz="4" w:space="0" w:color="auto"/>
                </w:tcBorders>
                <w:shd w:val="clear" w:color="000000" w:fill="D4C19C"/>
                <w:vAlign w:val="center"/>
              </w:tcPr>
              <w:p w14:paraId="0BFF1130" w14:textId="59C08D7C"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Meta</w:t>
                </w:r>
              </w:p>
              <w:p w14:paraId="5343211F" w14:textId="77777777" w:rsidR="006926AE" w:rsidRPr="00994726" w:rsidRDefault="006926AE" w:rsidP="009F47B4">
                <w:pPr>
                  <w:spacing w:before="120"/>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b/>
                    <w:bCs/>
                    <w:color w:val="FFFFFF"/>
                    <w:sz w:val="18"/>
                    <w:szCs w:val="18"/>
                    <w:lang w:eastAsia="es-MX"/>
                  </w:rPr>
                  <w:t>2024</w:t>
                </w:r>
              </w:p>
            </w:tc>
          </w:tr>
          <w:tr w:rsidR="006926AE" w:rsidRPr="00994726" w14:paraId="32A11B70" w14:textId="77777777" w:rsidTr="00081AA4">
            <w:trPr>
              <w:trHeight w:val="416"/>
            </w:trPr>
            <w:tc>
              <w:tcPr>
                <w:tcW w:w="88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235768"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0.83</w:t>
                </w:r>
              </w:p>
            </w:tc>
            <w:tc>
              <w:tcPr>
                <w:tcW w:w="93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DCFE55"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0.81</w:t>
                </w:r>
              </w:p>
            </w:tc>
            <w:tc>
              <w:tcPr>
                <w:tcW w:w="84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15DCA4"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hAnsi="Noto Sans" w:cs="Noto Sans"/>
                    <w:color w:val="auto"/>
                    <w:sz w:val="18"/>
                    <w:szCs w:val="18"/>
                    <w:lang w:val="es-MX"/>
                  </w:rPr>
                  <w:t>0.82</w:t>
                </w:r>
              </w:p>
            </w:tc>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70A5"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0.83</w:t>
                </w:r>
              </w:p>
            </w:tc>
            <w:tc>
              <w:tcPr>
                <w:tcW w:w="6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4787" w14:textId="426E945A"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0.89</w:t>
                </w:r>
              </w:p>
            </w:tc>
            <w:tc>
              <w:tcPr>
                <w:tcW w:w="502" w:type="pct"/>
                <w:gridSpan w:val="2"/>
                <w:tcBorders>
                  <w:top w:val="single" w:sz="4" w:space="0" w:color="auto"/>
                  <w:left w:val="single" w:sz="4" w:space="0" w:color="auto"/>
                  <w:bottom w:val="single" w:sz="4" w:space="0" w:color="auto"/>
                  <w:right w:val="single" w:sz="4" w:space="0" w:color="auto"/>
                </w:tcBorders>
                <w:vAlign w:val="center"/>
              </w:tcPr>
              <w:p w14:paraId="4334C8E3" w14:textId="0BF2A902" w:rsidR="006926AE" w:rsidRPr="00994726" w:rsidRDefault="00691710" w:rsidP="009F47B4">
                <w:pPr>
                  <w:jc w:val="center"/>
                  <w:rPr>
                    <w:rFonts w:ascii="Noto Sans" w:eastAsia="Times New Roman" w:hAnsi="Noto Sans" w:cs="Noto Sans"/>
                    <w:b/>
                    <w:bCs/>
                    <w:color w:val="000000"/>
                    <w:sz w:val="18"/>
                    <w:szCs w:val="18"/>
                    <w:highlight w:val="red"/>
                    <w:lang w:eastAsia="es-MX"/>
                  </w:rPr>
                </w:pPr>
                <w:r w:rsidRPr="00901E2E">
                  <w:rPr>
                    <w:rFonts w:ascii="Noto Sans" w:eastAsia="Times New Roman" w:hAnsi="Noto Sans" w:cs="Noto Sans"/>
                    <w:b/>
                    <w:bCs/>
                    <w:color w:val="auto"/>
                    <w:sz w:val="18"/>
                    <w:szCs w:val="18"/>
                    <w:lang w:eastAsia="es-MX"/>
                  </w:rPr>
                  <w:t>0.9</w:t>
                </w:r>
                <w:r w:rsidR="00A053C9" w:rsidRPr="00901E2E">
                  <w:rPr>
                    <w:rFonts w:ascii="Noto Sans" w:eastAsia="Times New Roman" w:hAnsi="Noto Sans" w:cs="Noto Sans"/>
                    <w:b/>
                    <w:bCs/>
                    <w:color w:val="auto"/>
                    <w:sz w:val="18"/>
                    <w:szCs w:val="18"/>
                    <w:lang w:eastAsia="es-MX"/>
                  </w:rPr>
                  <w:t>0</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14:paraId="5568DADC" w14:textId="733B40E0" w:rsidR="006926AE" w:rsidRPr="00994726" w:rsidRDefault="006926AE" w:rsidP="009F47B4">
                <w:pPr>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color w:val="000000"/>
                    <w:sz w:val="18"/>
                    <w:szCs w:val="18"/>
                    <w:lang w:eastAsia="es-MX"/>
                  </w:rPr>
                  <w:t>0.85</w:t>
                </w:r>
              </w:p>
            </w:tc>
          </w:tr>
          <w:tr w:rsidR="006926AE" w:rsidRPr="00994726" w14:paraId="6E2EA67B" w14:textId="77777777" w:rsidTr="00081AA4">
            <w:trPr>
              <w:trHeight w:val="280"/>
            </w:trPr>
            <w:tc>
              <w:tcPr>
                <w:tcW w:w="210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69A678A4" w14:textId="77777777"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lastRenderedPageBreak/>
                  <w:t>Nota sobre la Línea base</w:t>
                </w:r>
              </w:p>
            </w:tc>
            <w:tc>
              <w:tcPr>
                <w:tcW w:w="448" w:type="pct"/>
                <w:tcBorders>
                  <w:top w:val="single" w:sz="4" w:space="0" w:color="auto"/>
                  <w:left w:val="nil"/>
                  <w:bottom w:val="single" w:sz="4" w:space="0" w:color="auto"/>
                  <w:right w:val="nil"/>
                </w:tcBorders>
                <w:shd w:val="clear" w:color="000000" w:fill="D4C19C"/>
              </w:tcPr>
              <w:p w14:paraId="628E42A1" w14:textId="77777777"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p>
            </w:tc>
            <w:tc>
              <w:tcPr>
                <w:tcW w:w="2446" w:type="pct"/>
                <w:gridSpan w:val="8"/>
                <w:tcBorders>
                  <w:top w:val="single" w:sz="4" w:space="0" w:color="auto"/>
                  <w:left w:val="nil"/>
                  <w:bottom w:val="single" w:sz="4" w:space="0" w:color="auto"/>
                  <w:right w:val="single" w:sz="4" w:space="0" w:color="auto"/>
                </w:tcBorders>
                <w:shd w:val="clear" w:color="000000" w:fill="D4C19C"/>
                <w:vAlign w:val="center"/>
              </w:tcPr>
              <w:p w14:paraId="326F2D6E" w14:textId="5B0B7B83"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Meta 2024</w:t>
                </w:r>
              </w:p>
            </w:tc>
          </w:tr>
          <w:tr w:rsidR="006926AE" w:rsidRPr="00994726" w14:paraId="3689E6F8" w14:textId="77777777" w:rsidTr="00081AA4">
            <w:trPr>
              <w:trHeight w:val="416"/>
            </w:trPr>
            <w:tc>
              <w:tcPr>
                <w:tcW w:w="210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5AE81" w14:textId="77777777" w:rsidR="006926AE" w:rsidRPr="00994726" w:rsidRDefault="006926AE" w:rsidP="009F47B4">
                <w:pPr>
                  <w:spacing w:before="120" w:after="120"/>
                  <w:jc w:val="center"/>
                  <w:rPr>
                    <w:rFonts w:ascii="Noto Sans" w:hAnsi="Noto Sans" w:cs="Noto Sans"/>
                    <w:sz w:val="18"/>
                    <w:szCs w:val="18"/>
                  </w:rPr>
                </w:pPr>
              </w:p>
            </w:tc>
            <w:tc>
              <w:tcPr>
                <w:tcW w:w="448" w:type="pct"/>
                <w:tcBorders>
                  <w:top w:val="single" w:sz="4" w:space="0" w:color="auto"/>
                  <w:left w:val="nil"/>
                  <w:bottom w:val="single" w:sz="4" w:space="0" w:color="auto"/>
                  <w:right w:val="nil"/>
                </w:tcBorders>
                <w:shd w:val="clear" w:color="auto" w:fill="FFFFFF" w:themeFill="background1"/>
              </w:tcPr>
              <w:p w14:paraId="1DB0ADED" w14:textId="77777777" w:rsidR="006926AE" w:rsidRPr="00994726" w:rsidRDefault="006926AE" w:rsidP="009F47B4">
                <w:pPr>
                  <w:spacing w:before="120" w:after="120"/>
                  <w:jc w:val="center"/>
                  <w:rPr>
                    <w:rFonts w:ascii="Noto Sans" w:hAnsi="Noto Sans" w:cs="Noto Sans"/>
                    <w:sz w:val="18"/>
                    <w:szCs w:val="18"/>
                  </w:rPr>
                </w:pPr>
              </w:p>
            </w:tc>
            <w:tc>
              <w:tcPr>
                <w:tcW w:w="2446"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6AF43B0A" w14:textId="069F05DD" w:rsidR="006926AE" w:rsidRPr="00994726" w:rsidRDefault="006926AE" w:rsidP="009F47B4">
                <w:pPr>
                  <w:spacing w:before="120" w:after="120"/>
                  <w:jc w:val="center"/>
                  <w:rPr>
                    <w:rFonts w:ascii="Noto Sans" w:hAnsi="Noto Sans" w:cs="Noto Sans"/>
                    <w:sz w:val="18"/>
                    <w:szCs w:val="18"/>
                  </w:rPr>
                </w:pPr>
              </w:p>
            </w:tc>
          </w:tr>
          <w:tr w:rsidR="006926AE" w:rsidRPr="00994726" w14:paraId="2243621F" w14:textId="77777777" w:rsidTr="00081AA4">
            <w:trPr>
              <w:trHeight w:val="493"/>
            </w:trPr>
            <w:tc>
              <w:tcPr>
                <w:tcW w:w="447" w:type="pct"/>
                <w:tcBorders>
                  <w:top w:val="single" w:sz="4" w:space="0" w:color="auto"/>
                  <w:left w:val="single" w:sz="4" w:space="0" w:color="auto"/>
                  <w:bottom w:val="single" w:sz="4" w:space="0" w:color="auto"/>
                  <w:right w:val="single" w:sz="4" w:space="0" w:color="auto"/>
                </w:tcBorders>
                <w:shd w:val="clear" w:color="000000" w:fill="B38E5D"/>
              </w:tcPr>
              <w:p w14:paraId="7B26F0AF"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53"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36E8724" w14:textId="6285E4D1"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 xml:space="preserve">APLICACIÓN DEL MÉTODO DE CÁLCULO </w:t>
                </w:r>
                <w:r w:rsidRPr="00994726">
                  <w:rPr>
                    <w:rFonts w:ascii="Noto Sans" w:eastAsia="Times New Roman" w:hAnsi="Noto Sans" w:cs="Noto Sans"/>
                    <w:b/>
                    <w:bCs/>
                    <w:color w:val="FFFFFF" w:themeColor="background1"/>
                    <w:sz w:val="18"/>
                    <w:szCs w:val="18"/>
                    <w:lang w:eastAsia="es-MX"/>
                  </w:rPr>
                  <w:t>PARA LA OBTENCIÓN DEL VALOR 202</w:t>
                </w:r>
                <w:r w:rsidR="00874223" w:rsidRPr="00994726">
                  <w:rPr>
                    <w:rFonts w:ascii="Noto Sans" w:eastAsia="Times New Roman" w:hAnsi="Noto Sans" w:cs="Noto Sans"/>
                    <w:b/>
                    <w:bCs/>
                    <w:color w:val="FFFFFF" w:themeColor="background1"/>
                    <w:sz w:val="18"/>
                    <w:szCs w:val="18"/>
                    <w:lang w:eastAsia="es-MX"/>
                  </w:rPr>
                  <w:t>4</w:t>
                </w:r>
              </w:p>
            </w:tc>
          </w:tr>
          <w:tr w:rsidR="006926AE" w:rsidRPr="00994726" w14:paraId="3A8BF0D9" w14:textId="77777777" w:rsidTr="00081AA4">
            <w:trPr>
              <w:trHeight w:val="48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E18044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1</w:t>
                </w:r>
              </w:p>
            </w:tc>
            <w:tc>
              <w:tcPr>
                <w:tcW w:w="708" w:type="pct"/>
                <w:gridSpan w:val="3"/>
                <w:tcBorders>
                  <w:top w:val="single" w:sz="4" w:space="0" w:color="auto"/>
                  <w:left w:val="nil"/>
                  <w:bottom w:val="single" w:sz="4" w:space="0" w:color="auto"/>
                  <w:right w:val="single" w:sz="4" w:space="0" w:color="auto"/>
                </w:tcBorders>
                <w:shd w:val="clear" w:color="000000" w:fill="FFFFFF"/>
                <w:vAlign w:val="center"/>
              </w:tcPr>
              <w:p w14:paraId="4A68B012"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Número de artículos en revistas científicas especializadas con arbitraje durante el último trienio</w:t>
                </w:r>
              </w:p>
            </w:tc>
            <w:tc>
              <w:tcPr>
                <w:tcW w:w="441" w:type="pct"/>
                <w:gridSpan w:val="2"/>
                <w:tcBorders>
                  <w:top w:val="single" w:sz="4" w:space="0" w:color="auto"/>
                  <w:left w:val="nil"/>
                  <w:bottom w:val="single" w:sz="4" w:space="0" w:color="auto"/>
                  <w:right w:val="single" w:sz="4" w:space="0" w:color="auto"/>
                </w:tcBorders>
                <w:shd w:val="clear" w:color="000000" w:fill="D4C19C"/>
                <w:vAlign w:val="center"/>
                <w:hideMark/>
              </w:tcPr>
              <w:p w14:paraId="2D3776AF"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1</w:t>
                </w:r>
              </w:p>
            </w:tc>
            <w:tc>
              <w:tcPr>
                <w:tcW w:w="746" w:type="pct"/>
                <w:gridSpan w:val="3"/>
                <w:tcBorders>
                  <w:top w:val="single" w:sz="4" w:space="0" w:color="auto"/>
                  <w:left w:val="nil"/>
                  <w:bottom w:val="single" w:sz="4" w:space="0" w:color="auto"/>
                  <w:right w:val="single" w:sz="4" w:space="0" w:color="auto"/>
                </w:tcBorders>
                <w:shd w:val="clear" w:color="000000" w:fill="FFFFFF"/>
                <w:vAlign w:val="center"/>
              </w:tcPr>
              <w:p w14:paraId="43D0F0BD" w14:textId="5EEB7957" w:rsidR="006926AE" w:rsidRPr="00110660" w:rsidRDefault="00A053C9" w:rsidP="009F47B4">
                <w:pPr>
                  <w:spacing w:before="120" w:after="120"/>
                  <w:jc w:val="center"/>
                  <w:rPr>
                    <w:rFonts w:ascii="Noto Sans" w:eastAsia="Times New Roman" w:hAnsi="Noto Sans" w:cs="Noto Sans"/>
                    <w:color w:val="auto"/>
                    <w:sz w:val="18"/>
                    <w:szCs w:val="18"/>
                    <w:lang w:eastAsia="es-MX"/>
                  </w:rPr>
                </w:pPr>
                <w:r w:rsidRPr="00110660">
                  <w:rPr>
                    <w:rFonts w:ascii="Noto Sans" w:eastAsia="Montserrat Regular" w:hAnsi="Noto Sans" w:cs="Noto Sans"/>
                    <w:color w:val="auto"/>
                    <w:sz w:val="18"/>
                    <w:szCs w:val="18"/>
                    <w:lang w:val="es-MX"/>
                  </w:rPr>
                  <w:t>977</w:t>
                </w:r>
              </w:p>
            </w:tc>
            <w:tc>
              <w:tcPr>
                <w:tcW w:w="1086" w:type="pct"/>
                <w:gridSpan w:val="3"/>
                <w:tcBorders>
                  <w:top w:val="single" w:sz="4" w:space="0" w:color="auto"/>
                  <w:left w:val="nil"/>
                  <w:bottom w:val="single" w:sz="4" w:space="0" w:color="auto"/>
                  <w:right w:val="single" w:sz="4" w:space="0" w:color="auto"/>
                </w:tcBorders>
                <w:shd w:val="clear" w:color="000000" w:fill="D4C19C"/>
                <w:vAlign w:val="center"/>
                <w:hideMark/>
              </w:tcPr>
              <w:p w14:paraId="41B0625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1</w:t>
                </w:r>
              </w:p>
            </w:tc>
            <w:tc>
              <w:tcPr>
                <w:tcW w:w="460" w:type="pct"/>
                <w:gridSpan w:val="2"/>
                <w:tcBorders>
                  <w:top w:val="single" w:sz="4" w:space="0" w:color="auto"/>
                  <w:left w:val="nil"/>
                  <w:bottom w:val="single" w:sz="4" w:space="0" w:color="auto"/>
                  <w:right w:val="nil"/>
                </w:tcBorders>
                <w:shd w:val="clear" w:color="000000" w:fill="FFFFFF"/>
              </w:tcPr>
              <w:p w14:paraId="4C82FEF4"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792" w:type="pct"/>
                <w:gridSpan w:val="2"/>
                <w:tcBorders>
                  <w:top w:val="single" w:sz="4" w:space="0" w:color="auto"/>
                  <w:left w:val="nil"/>
                  <w:bottom w:val="single" w:sz="4" w:space="0" w:color="auto"/>
                  <w:right w:val="single" w:sz="4" w:space="0" w:color="auto"/>
                </w:tcBorders>
                <w:shd w:val="clear" w:color="000000" w:fill="FFFFFF"/>
                <w:vAlign w:val="center"/>
              </w:tcPr>
              <w:p w14:paraId="26B9A216" w14:textId="1FEC6FA0" w:rsidR="006926AE" w:rsidRPr="00994726" w:rsidRDefault="006926AE" w:rsidP="009F47B4">
                <w:pPr>
                  <w:spacing w:before="120" w:after="120"/>
                  <w:jc w:val="center"/>
                  <w:rPr>
                    <w:rFonts w:ascii="Noto Sans" w:eastAsia="Times New Roman" w:hAnsi="Noto Sans" w:cs="Noto Sans"/>
                    <w:sz w:val="18"/>
                    <w:szCs w:val="18"/>
                    <w:lang w:eastAsia="es-MX"/>
                  </w:rPr>
                </w:pPr>
                <w:r w:rsidRPr="00994726">
                  <w:rPr>
                    <w:rFonts w:ascii="Noto Sans" w:eastAsia="Montserrat Regular" w:hAnsi="Noto Sans" w:cs="Noto Sans"/>
                    <w:color w:val="auto"/>
                    <w:sz w:val="18"/>
                    <w:szCs w:val="18"/>
                    <w:lang w:val="es-MX"/>
                  </w:rPr>
                  <w:t>Bases de datos de la Secretaría Académica del INECOL</w:t>
                </w:r>
              </w:p>
            </w:tc>
          </w:tr>
          <w:tr w:rsidR="006926AE" w:rsidRPr="00994726" w14:paraId="3EA58C00" w14:textId="77777777" w:rsidTr="00081AA4">
            <w:trPr>
              <w:trHeight w:val="487"/>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5A379EB"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2</w:t>
                </w:r>
              </w:p>
            </w:tc>
            <w:tc>
              <w:tcPr>
                <w:tcW w:w="708" w:type="pct"/>
                <w:gridSpan w:val="3"/>
                <w:tcBorders>
                  <w:top w:val="single" w:sz="4" w:space="0" w:color="auto"/>
                  <w:left w:val="nil"/>
                  <w:bottom w:val="single" w:sz="4" w:space="0" w:color="auto"/>
                  <w:right w:val="single" w:sz="4" w:space="0" w:color="auto"/>
                </w:tcBorders>
                <w:shd w:val="clear" w:color="000000" w:fill="FFFFFF"/>
                <w:vAlign w:val="center"/>
              </w:tcPr>
              <w:p w14:paraId="0B88F1FC"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Yu Mincho" w:hAnsi="Noto Sans" w:cs="Noto Sans"/>
                    <w:color w:val="auto"/>
                    <w:sz w:val="18"/>
                    <w:szCs w:val="18"/>
                    <w:lang w:val="es-MX"/>
                  </w:rPr>
                  <w:t>Número total de publicaciones durante el último trienio</w:t>
                </w:r>
              </w:p>
            </w:tc>
            <w:tc>
              <w:tcPr>
                <w:tcW w:w="441" w:type="pct"/>
                <w:gridSpan w:val="2"/>
                <w:tcBorders>
                  <w:top w:val="single" w:sz="4" w:space="0" w:color="auto"/>
                  <w:left w:val="nil"/>
                  <w:bottom w:val="single" w:sz="4" w:space="0" w:color="auto"/>
                  <w:right w:val="single" w:sz="4" w:space="0" w:color="auto"/>
                </w:tcBorders>
                <w:shd w:val="clear" w:color="000000" w:fill="D4C19C"/>
                <w:vAlign w:val="center"/>
              </w:tcPr>
              <w:p w14:paraId="1FB7FA3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2</w:t>
                </w:r>
              </w:p>
            </w:tc>
            <w:tc>
              <w:tcPr>
                <w:tcW w:w="746" w:type="pct"/>
                <w:gridSpan w:val="3"/>
                <w:tcBorders>
                  <w:top w:val="single" w:sz="4" w:space="0" w:color="auto"/>
                  <w:left w:val="nil"/>
                  <w:bottom w:val="single" w:sz="4" w:space="0" w:color="auto"/>
                  <w:right w:val="single" w:sz="4" w:space="0" w:color="auto"/>
                </w:tcBorders>
                <w:shd w:val="clear" w:color="000000" w:fill="FFFFFF"/>
                <w:vAlign w:val="center"/>
              </w:tcPr>
              <w:p w14:paraId="70069CCA" w14:textId="333AB579" w:rsidR="006926AE" w:rsidRPr="00110660" w:rsidRDefault="00A053C9" w:rsidP="009F47B4">
                <w:pPr>
                  <w:spacing w:before="120" w:after="120"/>
                  <w:jc w:val="center"/>
                  <w:rPr>
                    <w:rFonts w:ascii="Noto Sans" w:eastAsia="Times New Roman" w:hAnsi="Noto Sans" w:cs="Noto Sans"/>
                    <w:color w:val="auto"/>
                    <w:sz w:val="18"/>
                    <w:szCs w:val="18"/>
                    <w:lang w:eastAsia="es-MX"/>
                  </w:rPr>
                </w:pPr>
                <w:r w:rsidRPr="00110660">
                  <w:rPr>
                    <w:rFonts w:ascii="Noto Sans" w:eastAsia="Montserrat Regular" w:hAnsi="Noto Sans" w:cs="Noto Sans"/>
                    <w:color w:val="auto"/>
                    <w:sz w:val="18"/>
                    <w:szCs w:val="18"/>
                    <w:lang w:val="es-MX"/>
                  </w:rPr>
                  <w:t>1085</w:t>
                </w:r>
              </w:p>
            </w:tc>
            <w:tc>
              <w:tcPr>
                <w:tcW w:w="1086" w:type="pct"/>
                <w:gridSpan w:val="3"/>
                <w:tcBorders>
                  <w:top w:val="single" w:sz="4" w:space="0" w:color="auto"/>
                  <w:left w:val="nil"/>
                  <w:bottom w:val="single" w:sz="4" w:space="0" w:color="auto"/>
                  <w:right w:val="single" w:sz="4" w:space="0" w:color="auto"/>
                </w:tcBorders>
                <w:shd w:val="clear" w:color="000000" w:fill="D4C19C"/>
                <w:vAlign w:val="center"/>
              </w:tcPr>
              <w:p w14:paraId="48B9F3E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2</w:t>
                </w:r>
              </w:p>
            </w:tc>
            <w:tc>
              <w:tcPr>
                <w:tcW w:w="460" w:type="pct"/>
                <w:gridSpan w:val="2"/>
                <w:tcBorders>
                  <w:top w:val="single" w:sz="4" w:space="0" w:color="auto"/>
                  <w:left w:val="nil"/>
                  <w:bottom w:val="single" w:sz="4" w:space="0" w:color="auto"/>
                  <w:right w:val="nil"/>
                </w:tcBorders>
                <w:shd w:val="clear" w:color="000000" w:fill="FFFFFF"/>
              </w:tcPr>
              <w:p w14:paraId="1AFA9E32"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792" w:type="pct"/>
                <w:gridSpan w:val="2"/>
                <w:tcBorders>
                  <w:top w:val="single" w:sz="4" w:space="0" w:color="auto"/>
                  <w:left w:val="nil"/>
                  <w:bottom w:val="single" w:sz="4" w:space="0" w:color="auto"/>
                  <w:right w:val="single" w:sz="4" w:space="0" w:color="auto"/>
                </w:tcBorders>
                <w:shd w:val="clear" w:color="000000" w:fill="FFFFFF"/>
                <w:vAlign w:val="center"/>
              </w:tcPr>
              <w:p w14:paraId="20CEF54F" w14:textId="587BA876"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Bases de datos de la Secretaría Académica del INECOL</w:t>
                </w:r>
              </w:p>
            </w:tc>
          </w:tr>
          <w:tr w:rsidR="006926AE" w:rsidRPr="00994726" w14:paraId="5A828DB5" w14:textId="77777777" w:rsidTr="00081AA4">
            <w:trPr>
              <w:trHeight w:val="715"/>
            </w:trPr>
            <w:tc>
              <w:tcPr>
                <w:tcW w:w="768"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F8AD9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Sustitución en método de cálculo</w:t>
                </w:r>
              </w:p>
            </w:tc>
            <w:tc>
              <w:tcPr>
                <w:tcW w:w="495" w:type="pct"/>
                <w:gridSpan w:val="2"/>
                <w:tcBorders>
                  <w:top w:val="single" w:sz="4" w:space="0" w:color="auto"/>
                  <w:left w:val="nil"/>
                  <w:bottom w:val="single" w:sz="4" w:space="0" w:color="auto"/>
                  <w:right w:val="nil"/>
                </w:tcBorders>
                <w:shd w:val="clear" w:color="000000" w:fill="FFFFFF"/>
              </w:tcPr>
              <w:p w14:paraId="0AF3404F" w14:textId="77777777" w:rsidR="006926AE" w:rsidRPr="00994726" w:rsidRDefault="006926AE" w:rsidP="009F47B4">
                <w:pPr>
                  <w:spacing w:before="120" w:after="120"/>
                  <w:jc w:val="center"/>
                  <w:rPr>
                    <w:rFonts w:ascii="Noto Sans" w:eastAsia="Times New Roman" w:hAnsi="Noto Sans" w:cs="Noto Sans"/>
                    <w:sz w:val="18"/>
                    <w:szCs w:val="18"/>
                    <w:lang w:val="es-MX" w:eastAsia="es-MX"/>
                  </w:rPr>
                </w:pPr>
              </w:p>
            </w:tc>
            <w:tc>
              <w:tcPr>
                <w:tcW w:w="3737" w:type="pct"/>
                <w:gridSpan w:val="13"/>
                <w:tcBorders>
                  <w:top w:val="single" w:sz="4" w:space="0" w:color="auto"/>
                  <w:left w:val="nil"/>
                  <w:bottom w:val="single" w:sz="4" w:space="0" w:color="auto"/>
                  <w:right w:val="single" w:sz="4" w:space="0" w:color="auto"/>
                </w:tcBorders>
                <w:shd w:val="clear" w:color="000000" w:fill="FFFFFF"/>
                <w:vAlign w:val="center"/>
                <w:hideMark/>
              </w:tcPr>
              <w:p w14:paraId="32289901" w14:textId="6050F271" w:rsidR="00D24368" w:rsidRPr="00994726" w:rsidRDefault="00691710" w:rsidP="009F47B4">
                <w:pPr>
                  <w:spacing w:before="120" w:after="120"/>
                  <w:jc w:val="center"/>
                  <w:rPr>
                    <w:rFonts w:ascii="Noto Sans" w:eastAsia="Times New Roman" w:hAnsi="Noto Sans" w:cs="Noto Sans"/>
                    <w:color w:val="000000"/>
                    <w:sz w:val="18"/>
                    <w:szCs w:val="18"/>
                    <w:lang w:eastAsia="es-MX"/>
                  </w:rPr>
                </w:pPr>
                <w:r w:rsidRPr="00110660">
                  <w:rPr>
                    <w:rFonts w:ascii="Noto Sans" w:eastAsia="Times New Roman" w:hAnsi="Noto Sans" w:cs="Noto Sans"/>
                    <w:b/>
                    <w:bCs/>
                    <w:color w:val="auto"/>
                    <w:sz w:val="18"/>
                    <w:szCs w:val="18"/>
                    <w:lang w:eastAsia="es-MX"/>
                  </w:rPr>
                  <w:t>0.9</w:t>
                </w:r>
                <w:r w:rsidR="0003435D" w:rsidRPr="00110660">
                  <w:rPr>
                    <w:rFonts w:ascii="Noto Sans" w:eastAsia="Times New Roman" w:hAnsi="Noto Sans" w:cs="Noto Sans"/>
                    <w:b/>
                    <w:bCs/>
                    <w:color w:val="auto"/>
                    <w:sz w:val="18"/>
                    <w:szCs w:val="18"/>
                    <w:lang w:eastAsia="es-MX"/>
                  </w:rPr>
                  <w:t>0</w:t>
                </w:r>
                <w:r w:rsidRPr="00110660">
                  <w:rPr>
                    <w:rFonts w:ascii="Noto Sans" w:eastAsia="Times New Roman" w:hAnsi="Noto Sans" w:cs="Noto Sans"/>
                    <w:color w:val="auto"/>
                    <w:sz w:val="18"/>
                    <w:szCs w:val="18"/>
                    <w:lang w:eastAsia="es-MX"/>
                  </w:rPr>
                  <w:t xml:space="preserve">= </w:t>
                </w:r>
                <w:r w:rsidR="0003435D" w:rsidRPr="00110660">
                  <w:rPr>
                    <w:rFonts w:ascii="Noto Sans" w:eastAsia="Times New Roman" w:hAnsi="Noto Sans" w:cs="Noto Sans"/>
                    <w:color w:val="auto"/>
                    <w:sz w:val="18"/>
                    <w:szCs w:val="18"/>
                    <w:lang w:eastAsia="es-MX"/>
                  </w:rPr>
                  <w:t>977</w:t>
                </w:r>
                <w:r w:rsidR="0006374A" w:rsidRPr="00110660">
                  <w:rPr>
                    <w:rFonts w:ascii="Noto Sans" w:eastAsia="Times New Roman" w:hAnsi="Noto Sans" w:cs="Noto Sans"/>
                    <w:color w:val="auto"/>
                    <w:sz w:val="18"/>
                    <w:szCs w:val="18"/>
                    <w:lang w:eastAsia="es-MX"/>
                  </w:rPr>
                  <w:t xml:space="preserve"> </w:t>
                </w:r>
                <w:r w:rsidRPr="00110660">
                  <w:rPr>
                    <w:rFonts w:ascii="Noto Sans" w:eastAsia="Times New Roman" w:hAnsi="Noto Sans" w:cs="Noto Sans"/>
                    <w:color w:val="auto"/>
                    <w:sz w:val="18"/>
                    <w:szCs w:val="18"/>
                    <w:lang w:eastAsia="es-MX"/>
                  </w:rPr>
                  <w:t>/</w:t>
                </w:r>
                <w:r w:rsidR="0006374A" w:rsidRPr="00110660">
                  <w:rPr>
                    <w:rFonts w:ascii="Noto Sans" w:eastAsia="Times New Roman" w:hAnsi="Noto Sans" w:cs="Noto Sans"/>
                    <w:color w:val="auto"/>
                    <w:sz w:val="18"/>
                    <w:szCs w:val="18"/>
                    <w:lang w:eastAsia="es-MX"/>
                  </w:rPr>
                  <w:t xml:space="preserve"> </w:t>
                </w:r>
                <w:r w:rsidR="0003435D" w:rsidRPr="00110660">
                  <w:rPr>
                    <w:rFonts w:ascii="Noto Sans" w:eastAsia="Times New Roman" w:hAnsi="Noto Sans" w:cs="Noto Sans"/>
                    <w:color w:val="auto"/>
                    <w:sz w:val="18"/>
                    <w:szCs w:val="18"/>
                    <w:lang w:eastAsia="es-MX"/>
                  </w:rPr>
                  <w:t>108</w:t>
                </w:r>
                <w:r w:rsidRPr="00110660">
                  <w:rPr>
                    <w:rFonts w:ascii="Noto Sans" w:eastAsia="Times New Roman" w:hAnsi="Noto Sans" w:cs="Noto Sans"/>
                    <w:color w:val="auto"/>
                    <w:sz w:val="18"/>
                    <w:szCs w:val="18"/>
                    <w:lang w:eastAsia="es-MX"/>
                  </w:rPr>
                  <w:t>5</w:t>
                </w:r>
              </w:p>
            </w:tc>
          </w:tr>
        </w:tbl>
        <w:p w14:paraId="3D6A7D73" w14:textId="2D21C925" w:rsidR="00647BEE" w:rsidRPr="00994726" w:rsidRDefault="00647BEE" w:rsidP="00F50FCE">
          <w:pPr>
            <w:rPr>
              <w:rFonts w:ascii="Noto Sans" w:hAnsi="Noto Sans" w:cs="Noto Sans"/>
              <w:lang w:val="es-MX" w:eastAsia="es-MX"/>
            </w:rPr>
          </w:pPr>
        </w:p>
        <w:p w14:paraId="042E58C0" w14:textId="77777777" w:rsidR="00647BEE" w:rsidRPr="00994726" w:rsidRDefault="00647BEE">
          <w:pPr>
            <w:rPr>
              <w:rFonts w:ascii="Noto Sans" w:hAnsi="Noto Sans" w:cs="Noto Sans"/>
              <w:lang w:val="es-MX" w:eastAsia="es-MX"/>
            </w:rPr>
          </w:pPr>
          <w:r w:rsidRPr="00994726">
            <w:rPr>
              <w:rFonts w:ascii="Noto Sans" w:hAnsi="Noto Sans" w:cs="Noto Sans"/>
              <w:lang w:val="es-MX" w:eastAsia="es-MX"/>
            </w:rPr>
            <w:br w:type="page"/>
          </w:r>
        </w:p>
        <w:p w14:paraId="63382380" w14:textId="06480DC2" w:rsidR="00D41722" w:rsidRPr="00CE1034" w:rsidRDefault="00D41722" w:rsidP="005677A2">
          <w:pPr>
            <w:jc w:val="center"/>
            <w:rPr>
              <w:rFonts w:ascii="Noto Sans" w:hAnsi="Noto Sans" w:cs="Noto Sans"/>
              <w:b/>
              <w:bCs/>
              <w:color w:val="9D2449"/>
              <w:sz w:val="22"/>
              <w:szCs w:val="22"/>
            </w:rPr>
          </w:pPr>
          <w:r w:rsidRPr="00CE1034">
            <w:rPr>
              <w:rFonts w:ascii="Noto Sans" w:hAnsi="Noto Sans" w:cs="Noto Sans"/>
              <w:b/>
              <w:bCs/>
              <w:color w:val="9D2449"/>
              <w:sz w:val="22"/>
              <w:szCs w:val="22"/>
            </w:rPr>
            <w:lastRenderedPageBreak/>
            <w:t xml:space="preserve">Parámetro </w:t>
          </w:r>
          <w:r w:rsidR="00AD41BB" w:rsidRPr="00CE1034">
            <w:rPr>
              <w:rFonts w:ascii="Noto Sans" w:hAnsi="Noto Sans" w:cs="Noto Sans"/>
              <w:b/>
              <w:bCs/>
              <w:color w:val="9D2449"/>
              <w:sz w:val="22"/>
              <w:szCs w:val="22"/>
            </w:rPr>
            <w:t>1</w:t>
          </w:r>
          <w:r w:rsidR="001716B0" w:rsidRPr="00CE1034">
            <w:rPr>
              <w:rFonts w:ascii="Noto Sans" w:hAnsi="Noto Sans" w:cs="Noto Sans"/>
              <w:b/>
              <w:bCs/>
              <w:color w:val="9D2449"/>
              <w:sz w:val="22"/>
              <w:szCs w:val="22"/>
            </w:rPr>
            <w:t>.2</w:t>
          </w:r>
        </w:p>
        <w:tbl>
          <w:tblPr>
            <w:tblW w:w="5000" w:type="pct"/>
            <w:tblCellMar>
              <w:left w:w="70" w:type="dxa"/>
              <w:right w:w="70" w:type="dxa"/>
            </w:tblCellMar>
            <w:tblLook w:val="04A0" w:firstRow="1" w:lastRow="0" w:firstColumn="1" w:lastColumn="0" w:noHBand="0" w:noVBand="1"/>
          </w:tblPr>
          <w:tblGrid>
            <w:gridCol w:w="849"/>
            <w:gridCol w:w="613"/>
            <w:gridCol w:w="185"/>
            <w:gridCol w:w="666"/>
            <w:gridCol w:w="260"/>
            <w:gridCol w:w="670"/>
            <w:gridCol w:w="202"/>
            <w:gridCol w:w="365"/>
            <w:gridCol w:w="852"/>
            <w:gridCol w:w="217"/>
            <w:gridCol w:w="722"/>
            <w:gridCol w:w="402"/>
            <w:gridCol w:w="599"/>
            <w:gridCol w:w="466"/>
            <w:gridCol w:w="328"/>
            <w:gridCol w:w="713"/>
            <w:gridCol w:w="721"/>
          </w:tblGrid>
          <w:tr w:rsidR="006926AE" w:rsidRPr="00994726" w14:paraId="2ED8B659" w14:textId="77777777" w:rsidTr="006926AE">
            <w:trPr>
              <w:trHeight w:val="330"/>
            </w:trPr>
            <w:tc>
              <w:tcPr>
                <w:tcW w:w="461" w:type="pct"/>
                <w:tcBorders>
                  <w:top w:val="single" w:sz="4" w:space="0" w:color="auto"/>
                  <w:left w:val="single" w:sz="4" w:space="0" w:color="auto"/>
                  <w:bottom w:val="single" w:sz="4" w:space="0" w:color="auto"/>
                  <w:right w:val="single" w:sz="4" w:space="0" w:color="auto"/>
                </w:tcBorders>
                <w:shd w:val="clear" w:color="000000" w:fill="B38E5D"/>
              </w:tcPr>
              <w:p w14:paraId="6E1EFCC9"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2E91EA5D" w14:textId="19766575"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ELEMENTOS DE LA META DE BIENESTAR</w:t>
                </w:r>
              </w:p>
            </w:tc>
          </w:tr>
          <w:tr w:rsidR="006926AE" w:rsidRPr="00994726" w14:paraId="4BB53C24" w14:textId="77777777" w:rsidTr="006926AE">
            <w:trPr>
              <w:trHeight w:val="412"/>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AD82F8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w:t>
                </w:r>
              </w:p>
            </w:tc>
            <w:tc>
              <w:tcPr>
                <w:tcW w:w="461" w:type="pct"/>
                <w:gridSpan w:val="2"/>
                <w:tcBorders>
                  <w:top w:val="single" w:sz="4" w:space="0" w:color="auto"/>
                  <w:left w:val="nil"/>
                  <w:bottom w:val="single" w:sz="4" w:space="0" w:color="auto"/>
                  <w:right w:val="nil"/>
                </w:tcBorders>
                <w:shd w:val="clear" w:color="000000" w:fill="FFFFFF"/>
              </w:tcPr>
              <w:p w14:paraId="3B6033F4"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62A4148C" w14:textId="35D4AF92"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 xml:space="preserve">1.2. Fortalecimiento de colecciones científicas. </w:t>
                </w:r>
              </w:p>
            </w:tc>
          </w:tr>
          <w:tr w:rsidR="006926AE" w:rsidRPr="00994726" w14:paraId="238BBF02" w14:textId="77777777" w:rsidTr="006926AE">
            <w:trPr>
              <w:trHeight w:val="37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D0FF88"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Objetivo prioritario</w:t>
                </w:r>
              </w:p>
            </w:tc>
            <w:tc>
              <w:tcPr>
                <w:tcW w:w="461" w:type="pct"/>
                <w:gridSpan w:val="2"/>
                <w:tcBorders>
                  <w:top w:val="single" w:sz="4" w:space="0" w:color="auto"/>
                  <w:left w:val="nil"/>
                  <w:bottom w:val="single" w:sz="4" w:space="0" w:color="auto"/>
                  <w:right w:val="nil"/>
                </w:tcBorders>
                <w:shd w:val="clear" w:color="000000" w:fill="FFFFFF"/>
              </w:tcPr>
              <w:p w14:paraId="02A4B15E"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26E7BEB4" w14:textId="74B5EF2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Estudiar y resguardar la riqueza natural y las culturas de México en beneficio de su población.</w:t>
                </w:r>
              </w:p>
            </w:tc>
          </w:tr>
          <w:tr w:rsidR="006926AE" w:rsidRPr="00994726" w14:paraId="555AE738" w14:textId="77777777" w:rsidTr="006926AE">
            <w:trPr>
              <w:trHeight w:val="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32B825F"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Definición</w:t>
                </w:r>
              </w:p>
            </w:tc>
            <w:tc>
              <w:tcPr>
                <w:tcW w:w="461" w:type="pct"/>
                <w:gridSpan w:val="2"/>
                <w:tcBorders>
                  <w:top w:val="single" w:sz="4" w:space="0" w:color="auto"/>
                  <w:left w:val="nil"/>
                  <w:bottom w:val="single" w:sz="4" w:space="0" w:color="auto"/>
                  <w:right w:val="nil"/>
                </w:tcBorders>
                <w:shd w:val="clear" w:color="000000" w:fill="FFFFFF"/>
              </w:tcPr>
              <w:p w14:paraId="28893497"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hideMark/>
              </w:tcPr>
              <w:p w14:paraId="77355DC3" w14:textId="033522EB"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Mide el comportamiento de las colecciones institucionales en número de ejemplares curados.</w:t>
                </w:r>
              </w:p>
            </w:tc>
          </w:tr>
          <w:tr w:rsidR="006926AE" w:rsidRPr="00994726" w14:paraId="2E36340E" w14:textId="77777777" w:rsidTr="006926AE">
            <w:trPr>
              <w:trHeight w:val="813"/>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65200B"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Nivel de desagregación</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hideMark/>
              </w:tcPr>
              <w:p w14:paraId="118B1187"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Nacional</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1F2C1F1E"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Periodicidad o frecuencia de medición</w:t>
                </w:r>
              </w:p>
            </w:tc>
            <w:tc>
              <w:tcPr>
                <w:tcW w:w="461" w:type="pct"/>
                <w:tcBorders>
                  <w:top w:val="single" w:sz="4" w:space="0" w:color="auto"/>
                  <w:left w:val="nil"/>
                  <w:bottom w:val="single" w:sz="4" w:space="0" w:color="auto"/>
                  <w:right w:val="nil"/>
                </w:tcBorders>
                <w:shd w:val="clear" w:color="000000" w:fill="FFFFFF"/>
              </w:tcPr>
              <w:p w14:paraId="26195846"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hideMark/>
              </w:tcPr>
              <w:p w14:paraId="7AB288C7" w14:textId="32B35D91"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Anual</w:t>
                </w:r>
              </w:p>
            </w:tc>
          </w:tr>
          <w:tr w:rsidR="006926AE" w:rsidRPr="00994726" w14:paraId="2E1DBDFF" w14:textId="77777777" w:rsidTr="006926AE">
            <w:trPr>
              <w:trHeight w:val="42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77B70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Tipo</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BB48ADD"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Estratégico</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18401089"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Acumulado o periódico</w:t>
                </w:r>
              </w:p>
            </w:tc>
            <w:tc>
              <w:tcPr>
                <w:tcW w:w="461" w:type="pct"/>
                <w:tcBorders>
                  <w:top w:val="single" w:sz="4" w:space="0" w:color="auto"/>
                  <w:left w:val="nil"/>
                  <w:bottom w:val="single" w:sz="4" w:space="0" w:color="auto"/>
                  <w:right w:val="nil"/>
                </w:tcBorders>
                <w:shd w:val="clear" w:color="000000" w:fill="FFFFFF"/>
              </w:tcPr>
              <w:p w14:paraId="2C04792B"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6CC71FD9" w14:textId="355C2BAE"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Periódico</w:t>
                </w:r>
              </w:p>
            </w:tc>
          </w:tr>
          <w:tr w:rsidR="006926AE" w:rsidRPr="00994726" w14:paraId="4E0C933E" w14:textId="77777777" w:rsidTr="006926AE">
            <w:trPr>
              <w:trHeight w:val="70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60EA459"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de medida</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AC3B376"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Proporción</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00C89A80"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Periodo de recolección de los datos</w:t>
                </w:r>
              </w:p>
            </w:tc>
            <w:tc>
              <w:tcPr>
                <w:tcW w:w="461" w:type="pct"/>
                <w:tcBorders>
                  <w:top w:val="single" w:sz="4" w:space="0" w:color="auto"/>
                  <w:left w:val="nil"/>
                  <w:bottom w:val="single" w:sz="4" w:space="0" w:color="auto"/>
                  <w:right w:val="nil"/>
                </w:tcBorders>
                <w:shd w:val="clear" w:color="000000" w:fill="FFFFFF"/>
              </w:tcPr>
              <w:p w14:paraId="722EDFA2" w14:textId="77777777" w:rsidR="006926AE" w:rsidRPr="00994726" w:rsidRDefault="006926AE" w:rsidP="009F47B4">
                <w:pPr>
                  <w:spacing w:before="120" w:after="120"/>
                  <w:jc w:val="center"/>
                  <w:rPr>
                    <w:rFonts w:ascii="Noto Sans" w:eastAsia="Montserrat Regular" w:hAnsi="Noto Sans" w:cs="Noto Sans"/>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2ADBD1CE" w14:textId="42A940FC"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sz w:val="18"/>
                    <w:szCs w:val="18"/>
                    <w:lang w:val="es-MX"/>
                  </w:rPr>
                  <w:t>Enero-diciembre</w:t>
                </w:r>
              </w:p>
            </w:tc>
          </w:tr>
          <w:tr w:rsidR="006926AE" w:rsidRPr="00994726" w14:paraId="16DBF218" w14:textId="77777777" w:rsidTr="006926AE">
            <w:trPr>
              <w:trHeight w:val="44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3799AD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Dimensión</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7B35D5B6" w14:textId="77777777" w:rsidR="006926AE" w:rsidRPr="00994726" w:rsidRDefault="006926A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Eficacia</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5B549C6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Disponibilidad de la información</w:t>
                </w:r>
              </w:p>
            </w:tc>
            <w:tc>
              <w:tcPr>
                <w:tcW w:w="461" w:type="pct"/>
                <w:tcBorders>
                  <w:top w:val="single" w:sz="4" w:space="0" w:color="auto"/>
                  <w:left w:val="nil"/>
                  <w:bottom w:val="single" w:sz="4" w:space="0" w:color="auto"/>
                  <w:right w:val="nil"/>
                </w:tcBorders>
                <w:shd w:val="clear" w:color="000000" w:fill="FFFFFF"/>
              </w:tcPr>
              <w:p w14:paraId="1E2FDF54"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5800196B" w14:textId="0B462CC3"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Febrero</w:t>
                </w:r>
              </w:p>
            </w:tc>
          </w:tr>
          <w:tr w:rsidR="006926AE" w:rsidRPr="00994726" w14:paraId="4B0BCD6F" w14:textId="77777777" w:rsidTr="006926AE">
            <w:trPr>
              <w:trHeight w:val="1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EE33C7E"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Tendencia esperada</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E9462F9"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Constante</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5DA5C2F2"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responsable de reportar el avance</w:t>
                </w:r>
              </w:p>
            </w:tc>
            <w:tc>
              <w:tcPr>
                <w:tcW w:w="461" w:type="pct"/>
                <w:tcBorders>
                  <w:top w:val="single" w:sz="4" w:space="0" w:color="auto"/>
                  <w:left w:val="nil"/>
                  <w:bottom w:val="single" w:sz="4" w:space="0" w:color="auto"/>
                  <w:right w:val="nil"/>
                </w:tcBorders>
                <w:shd w:val="clear" w:color="000000" w:fill="FFFFFF"/>
              </w:tcPr>
              <w:p w14:paraId="20631E98" w14:textId="77777777" w:rsidR="006926AE" w:rsidRPr="00994726" w:rsidRDefault="006926AE" w:rsidP="009F47B4">
                <w:pPr>
                  <w:jc w:val="center"/>
                  <w:rPr>
                    <w:rFonts w:ascii="Noto Sans" w:eastAsia="Montserrat Light" w:hAnsi="Noto Sans" w:cs="Noto Sans"/>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3B34AB9C" w14:textId="2D974C9E" w:rsidR="006926AE" w:rsidRPr="00994726" w:rsidRDefault="006926AE" w:rsidP="009F47B4">
                <w:pPr>
                  <w:jc w:val="center"/>
                  <w:rPr>
                    <w:rFonts w:ascii="Noto Sans" w:eastAsia="Montserrat Light" w:hAnsi="Noto Sans" w:cs="Noto Sans"/>
                    <w:color w:val="auto"/>
                    <w:sz w:val="18"/>
                    <w:szCs w:val="18"/>
                    <w:lang w:val="es-MX"/>
                  </w:rPr>
                </w:pPr>
                <w:r w:rsidRPr="00994726">
                  <w:rPr>
                    <w:rFonts w:ascii="Noto Sans" w:eastAsia="Montserrat Light" w:hAnsi="Noto Sans" w:cs="Noto Sans"/>
                    <w:color w:val="auto"/>
                    <w:sz w:val="18"/>
                    <w:szCs w:val="18"/>
                    <w:lang w:val="es-MX"/>
                  </w:rPr>
                  <w:t>Ramo 38 Consejo Nacional de Ciencia y Tecnología</w:t>
                </w:r>
              </w:p>
              <w:p w14:paraId="6EA85683"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91Q Instituto de Ecología, A.C.</w:t>
                </w:r>
              </w:p>
            </w:tc>
          </w:tr>
          <w:tr w:rsidR="006926AE" w:rsidRPr="00994726" w14:paraId="411444AB" w14:textId="77777777" w:rsidTr="006926AE">
            <w:trPr>
              <w:trHeight w:val="57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ED5004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Método de cálculo</w:t>
                </w:r>
              </w:p>
            </w:tc>
            <w:tc>
              <w:tcPr>
                <w:tcW w:w="461" w:type="pct"/>
                <w:gridSpan w:val="2"/>
                <w:tcBorders>
                  <w:top w:val="single" w:sz="4" w:space="0" w:color="auto"/>
                  <w:left w:val="nil"/>
                  <w:bottom w:val="single" w:sz="4" w:space="0" w:color="auto"/>
                  <w:right w:val="nil"/>
                </w:tcBorders>
                <w:shd w:val="clear" w:color="000000" w:fill="FFFFFF"/>
              </w:tcPr>
              <w:p w14:paraId="3B249B8C"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6C778AC9" w14:textId="159974DA" w:rsidR="006926AE" w:rsidRPr="00994726" w:rsidRDefault="006926A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Sumatoria del número de ejemplares en las colecciones científicas en el año t/ Total de colecciones del INECOL en el año t</w:t>
                </w:r>
              </w:p>
            </w:tc>
          </w:tr>
          <w:tr w:rsidR="006926AE" w:rsidRPr="00994726" w14:paraId="627EDCEE" w14:textId="77777777" w:rsidTr="006926AE">
            <w:trPr>
              <w:trHeight w:val="416"/>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19B338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Observaciones</w:t>
                </w:r>
              </w:p>
            </w:tc>
            <w:tc>
              <w:tcPr>
                <w:tcW w:w="461" w:type="pct"/>
                <w:gridSpan w:val="2"/>
                <w:tcBorders>
                  <w:top w:val="single" w:sz="4" w:space="0" w:color="auto"/>
                  <w:left w:val="nil"/>
                  <w:bottom w:val="single" w:sz="4" w:space="0" w:color="auto"/>
                  <w:right w:val="nil"/>
                </w:tcBorders>
                <w:shd w:val="clear" w:color="000000" w:fill="FFFFFF"/>
              </w:tcPr>
              <w:p w14:paraId="179D75A0" w14:textId="77777777" w:rsidR="006926AE" w:rsidRPr="00994726" w:rsidRDefault="006926AE" w:rsidP="009F47B4">
                <w:pPr>
                  <w:spacing w:before="120" w:after="120"/>
                  <w:jc w:val="both"/>
                  <w:rPr>
                    <w:rFonts w:ascii="Noto Sans" w:eastAsia="Times New Roman" w:hAnsi="Noto Sans" w:cs="Noto Sans"/>
                    <w:color w:val="000000"/>
                    <w:sz w:val="18"/>
                    <w:szCs w:val="18"/>
                    <w:lang w:eastAsia="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7A13BE77" w14:textId="06702739" w:rsidR="006926AE" w:rsidRPr="00994726" w:rsidRDefault="006926AE" w:rsidP="009F47B4">
                <w:pPr>
                  <w:spacing w:before="120" w:after="120"/>
                  <w:jc w:val="both"/>
                  <w:rPr>
                    <w:rFonts w:ascii="Noto Sans" w:eastAsia="Times New Roman" w:hAnsi="Noto Sans" w:cs="Noto Sans"/>
                    <w:color w:val="000000"/>
                    <w:sz w:val="18"/>
                    <w:szCs w:val="18"/>
                    <w:lang w:eastAsia="es-MX"/>
                  </w:rPr>
                </w:pPr>
              </w:p>
            </w:tc>
          </w:tr>
          <w:tr w:rsidR="006926AE" w:rsidRPr="00994726" w14:paraId="53C3EFB6" w14:textId="77777777" w:rsidTr="006926AE">
            <w:trPr>
              <w:trHeight w:val="367"/>
            </w:trPr>
            <w:tc>
              <w:tcPr>
                <w:tcW w:w="461" w:type="pct"/>
                <w:tcBorders>
                  <w:top w:val="single" w:sz="4" w:space="0" w:color="auto"/>
                  <w:left w:val="single" w:sz="4" w:space="0" w:color="auto"/>
                  <w:bottom w:val="single" w:sz="4" w:space="0" w:color="auto"/>
                  <w:right w:val="single" w:sz="4" w:space="0" w:color="auto"/>
                </w:tcBorders>
                <w:shd w:val="clear" w:color="auto" w:fill="B38E5D"/>
              </w:tcPr>
              <w:p w14:paraId="7DCD7F9F"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37EE807C" w14:textId="0EB62C48"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SERIE HISTÓRICA</w:t>
                </w:r>
              </w:p>
            </w:tc>
          </w:tr>
          <w:tr w:rsidR="006926AE" w:rsidRPr="00994726" w14:paraId="7DA72E6C" w14:textId="77777777" w:rsidTr="006926AE">
            <w:trPr>
              <w:trHeight w:val="416"/>
            </w:trPr>
            <w:tc>
              <w:tcPr>
                <w:tcW w:w="89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ECFEAB7"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de la línea base</w:t>
                </w:r>
              </w:p>
              <w:p w14:paraId="296C40E7"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855"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3902B044"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730EC15"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2020</w:t>
                </w:r>
              </w:p>
            </w:tc>
            <w:tc>
              <w:tcPr>
                <w:tcW w:w="882"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6ADDB120"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5E10E1D"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2021</w:t>
                </w:r>
              </w:p>
            </w:tc>
            <w:tc>
              <w:tcPr>
                <w:tcW w:w="74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5E7412F"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03BC68F7"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70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E138ABE"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6FF441A6"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2023</w:t>
                </w:r>
              </w:p>
            </w:tc>
            <w:tc>
              <w:tcPr>
                <w:tcW w:w="46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D541F6A" w14:textId="77777777" w:rsidR="00B870CA" w:rsidRPr="00994726" w:rsidRDefault="00B870CA" w:rsidP="00B870CA">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2ED4BE79" w14:textId="4F46106E" w:rsidR="006926AE" w:rsidRPr="00994726" w:rsidRDefault="00B870CA" w:rsidP="00B870CA">
                <w:pPr>
                  <w:spacing w:before="120"/>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b/>
                    <w:bCs/>
                    <w:color w:val="FFFFFF"/>
                    <w:sz w:val="18"/>
                    <w:szCs w:val="18"/>
                    <w:lang w:eastAsia="es-MX"/>
                  </w:rPr>
                  <w:t>2024</w:t>
                </w:r>
              </w:p>
            </w:tc>
            <w:tc>
              <w:tcPr>
                <w:tcW w:w="460" w:type="pct"/>
                <w:tcBorders>
                  <w:top w:val="single" w:sz="4" w:space="0" w:color="auto"/>
                  <w:left w:val="single" w:sz="4" w:space="0" w:color="auto"/>
                  <w:bottom w:val="single" w:sz="4" w:space="0" w:color="auto"/>
                  <w:right w:val="single" w:sz="4" w:space="0" w:color="auto"/>
                </w:tcBorders>
                <w:shd w:val="clear" w:color="000000" w:fill="D4C19C"/>
                <w:vAlign w:val="center"/>
              </w:tcPr>
              <w:p w14:paraId="08875EF1" w14:textId="4FA6032D"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Meta</w:t>
                </w:r>
              </w:p>
              <w:p w14:paraId="4C51EABD" w14:textId="77777777" w:rsidR="006926AE" w:rsidRPr="00994726" w:rsidRDefault="006926A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2024</w:t>
                </w:r>
              </w:p>
            </w:tc>
          </w:tr>
          <w:tr w:rsidR="006926AE" w:rsidRPr="00994726" w14:paraId="7D5CD3A1" w14:textId="77777777" w:rsidTr="0089788B">
            <w:trPr>
              <w:trHeight w:val="416"/>
            </w:trPr>
            <w:tc>
              <w:tcPr>
                <w:tcW w:w="8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ACD64E"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0.96</w:t>
                </w:r>
              </w:p>
            </w:tc>
            <w:tc>
              <w:tcPr>
                <w:tcW w:w="8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A6258F"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0.86</w:t>
                </w:r>
              </w:p>
            </w:tc>
            <w:tc>
              <w:tcPr>
                <w:tcW w:w="88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FBB3C5"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hAnsi="Noto Sans" w:cs="Noto Sans"/>
                    <w:color w:val="auto"/>
                    <w:sz w:val="18"/>
                    <w:szCs w:val="18"/>
                    <w:lang w:val="es-MX"/>
                  </w:rPr>
                  <w:t>1</w:t>
                </w:r>
              </w:p>
            </w:tc>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C57B8" w14:textId="77777777" w:rsidR="006926AE" w:rsidRPr="00994726" w:rsidRDefault="006926A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0.96</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E0ECD" w14:textId="1F03BC62" w:rsidR="006926AE" w:rsidRPr="00994726" w:rsidRDefault="006926AE" w:rsidP="009F47B4">
                <w:pPr>
                  <w:jc w:val="center"/>
                  <w:rPr>
                    <w:rFonts w:ascii="Noto Sans" w:eastAsia="Times New Roman" w:hAnsi="Noto Sans" w:cs="Noto Sans"/>
                    <w:b/>
                    <w:bCs/>
                    <w:color w:val="auto"/>
                    <w:sz w:val="18"/>
                    <w:szCs w:val="18"/>
                    <w:lang w:eastAsia="es-MX"/>
                  </w:rPr>
                </w:pPr>
                <w:r w:rsidRPr="00994726">
                  <w:rPr>
                    <w:rFonts w:ascii="Noto Sans" w:eastAsia="Times New Roman" w:hAnsi="Noto Sans" w:cs="Noto Sans"/>
                    <w:sz w:val="18"/>
                    <w:szCs w:val="18"/>
                    <w:lang w:val="es-MX" w:eastAsia="es-MX"/>
                  </w:rPr>
                  <w:t>155,474</w:t>
                </w:r>
              </w:p>
            </w:tc>
            <w:tc>
              <w:tcPr>
                <w:tcW w:w="461" w:type="pct"/>
                <w:gridSpan w:val="2"/>
                <w:tcBorders>
                  <w:top w:val="single" w:sz="4" w:space="0" w:color="auto"/>
                  <w:left w:val="single" w:sz="4" w:space="0" w:color="auto"/>
                  <w:bottom w:val="single" w:sz="4" w:space="0" w:color="auto"/>
                  <w:right w:val="single" w:sz="4" w:space="0" w:color="auto"/>
                </w:tcBorders>
                <w:vAlign w:val="center"/>
              </w:tcPr>
              <w:p w14:paraId="2514EB42" w14:textId="5C62B5B1" w:rsidR="006926AE" w:rsidRPr="00994726" w:rsidRDefault="00001F32" w:rsidP="009F47B4">
                <w:pPr>
                  <w:jc w:val="center"/>
                  <w:rPr>
                    <w:rFonts w:ascii="Noto Sans" w:eastAsia="Times New Roman" w:hAnsi="Noto Sans" w:cs="Noto Sans"/>
                    <w:b/>
                    <w:bCs/>
                    <w:color w:val="000000"/>
                    <w:sz w:val="18"/>
                    <w:szCs w:val="18"/>
                    <w:highlight w:val="red"/>
                    <w:lang w:eastAsia="es-MX"/>
                  </w:rPr>
                </w:pPr>
                <w:r w:rsidRPr="00B305B6">
                  <w:rPr>
                    <w:rFonts w:ascii="Noto Sans" w:eastAsia="Times New Roman" w:hAnsi="Noto Sans" w:cs="Noto Sans"/>
                    <w:b/>
                    <w:bCs/>
                    <w:color w:val="auto"/>
                    <w:sz w:val="18"/>
                    <w:szCs w:val="18"/>
                    <w:lang w:eastAsia="es-MX"/>
                  </w:rPr>
                  <w:t>2</w:t>
                </w:r>
                <w:r w:rsidR="00B870CA" w:rsidRPr="00B305B6">
                  <w:rPr>
                    <w:rFonts w:ascii="Noto Sans" w:eastAsia="Times New Roman" w:hAnsi="Noto Sans" w:cs="Noto Sans"/>
                    <w:b/>
                    <w:bCs/>
                    <w:color w:val="auto"/>
                    <w:sz w:val="18"/>
                    <w:szCs w:val="18"/>
                    <w:lang w:eastAsia="es-MX"/>
                  </w:rPr>
                  <w:t>430</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14:paraId="7AFAAA1B" w14:textId="5E9C447F" w:rsidR="006926AE" w:rsidRPr="00994726" w:rsidRDefault="006926AE" w:rsidP="009F47B4">
                <w:pPr>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color w:val="000000"/>
                    <w:sz w:val="18"/>
                    <w:szCs w:val="18"/>
                    <w:lang w:eastAsia="es-MX"/>
                  </w:rPr>
                  <w:t>1</w:t>
                </w:r>
              </w:p>
            </w:tc>
          </w:tr>
          <w:tr w:rsidR="006926AE" w:rsidRPr="00994726" w14:paraId="0E53CC99" w14:textId="77777777" w:rsidTr="006926AE">
            <w:trPr>
              <w:trHeight w:val="280"/>
            </w:trPr>
            <w:tc>
              <w:tcPr>
                <w:tcW w:w="2053"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6D2FB136" w14:textId="77777777"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Línea base</w:t>
                </w:r>
              </w:p>
            </w:tc>
            <w:tc>
              <w:tcPr>
                <w:tcW w:w="461" w:type="pct"/>
                <w:tcBorders>
                  <w:top w:val="single" w:sz="4" w:space="0" w:color="auto"/>
                  <w:left w:val="nil"/>
                  <w:bottom w:val="single" w:sz="4" w:space="0" w:color="auto"/>
                  <w:right w:val="nil"/>
                </w:tcBorders>
                <w:shd w:val="clear" w:color="000000" w:fill="D4C19C"/>
              </w:tcPr>
              <w:p w14:paraId="349F4429" w14:textId="77777777"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p>
            </w:tc>
            <w:tc>
              <w:tcPr>
                <w:tcW w:w="2485" w:type="pct"/>
                <w:gridSpan w:val="8"/>
                <w:tcBorders>
                  <w:top w:val="single" w:sz="4" w:space="0" w:color="auto"/>
                  <w:left w:val="nil"/>
                  <w:bottom w:val="single" w:sz="4" w:space="0" w:color="auto"/>
                  <w:right w:val="single" w:sz="4" w:space="0" w:color="auto"/>
                </w:tcBorders>
                <w:shd w:val="clear" w:color="000000" w:fill="D4C19C"/>
                <w:vAlign w:val="center"/>
              </w:tcPr>
              <w:p w14:paraId="59AE49D8" w14:textId="2E9210E7" w:rsidR="006926AE" w:rsidRPr="00994726" w:rsidRDefault="006926A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Meta 2024</w:t>
                </w:r>
              </w:p>
            </w:tc>
          </w:tr>
          <w:tr w:rsidR="006926AE" w:rsidRPr="00994726" w14:paraId="66A28F81" w14:textId="77777777" w:rsidTr="006926AE">
            <w:trPr>
              <w:trHeight w:val="416"/>
            </w:trPr>
            <w:tc>
              <w:tcPr>
                <w:tcW w:w="2053"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CB6FD" w14:textId="77777777" w:rsidR="006926AE" w:rsidRPr="00994726" w:rsidRDefault="006926AE" w:rsidP="009F47B4">
                <w:pPr>
                  <w:spacing w:before="120" w:after="120"/>
                  <w:jc w:val="center"/>
                  <w:rPr>
                    <w:rFonts w:ascii="Noto Sans" w:hAnsi="Noto Sans" w:cs="Noto Sans"/>
                    <w:sz w:val="18"/>
                    <w:szCs w:val="18"/>
                  </w:rPr>
                </w:pPr>
              </w:p>
            </w:tc>
            <w:tc>
              <w:tcPr>
                <w:tcW w:w="461" w:type="pct"/>
                <w:tcBorders>
                  <w:top w:val="single" w:sz="4" w:space="0" w:color="auto"/>
                  <w:left w:val="nil"/>
                  <w:bottom w:val="single" w:sz="4" w:space="0" w:color="auto"/>
                  <w:right w:val="nil"/>
                </w:tcBorders>
                <w:shd w:val="clear" w:color="auto" w:fill="FFFFFF" w:themeFill="background1"/>
              </w:tcPr>
              <w:p w14:paraId="65684371" w14:textId="77777777" w:rsidR="006926AE" w:rsidRPr="00994726" w:rsidRDefault="006926AE" w:rsidP="009F47B4">
                <w:pPr>
                  <w:spacing w:before="120" w:after="120"/>
                  <w:jc w:val="center"/>
                  <w:rPr>
                    <w:rFonts w:ascii="Noto Sans" w:hAnsi="Noto Sans" w:cs="Noto Sans"/>
                    <w:sz w:val="18"/>
                    <w:szCs w:val="18"/>
                  </w:rPr>
                </w:pPr>
              </w:p>
            </w:tc>
            <w:tc>
              <w:tcPr>
                <w:tcW w:w="2485"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1164E49A" w14:textId="5D06B55B" w:rsidR="006926AE" w:rsidRPr="00994726" w:rsidRDefault="006926AE" w:rsidP="009F47B4">
                <w:pPr>
                  <w:spacing w:before="120" w:after="120"/>
                  <w:jc w:val="center"/>
                  <w:rPr>
                    <w:rFonts w:ascii="Noto Sans" w:hAnsi="Noto Sans" w:cs="Noto Sans"/>
                    <w:sz w:val="18"/>
                    <w:szCs w:val="18"/>
                  </w:rPr>
                </w:pPr>
              </w:p>
            </w:tc>
          </w:tr>
          <w:tr w:rsidR="006926AE" w:rsidRPr="00994726" w14:paraId="0C178C0F" w14:textId="77777777" w:rsidTr="006926AE">
            <w:trPr>
              <w:trHeight w:val="493"/>
            </w:trPr>
            <w:tc>
              <w:tcPr>
                <w:tcW w:w="461" w:type="pct"/>
                <w:tcBorders>
                  <w:top w:val="single" w:sz="4" w:space="0" w:color="auto"/>
                  <w:left w:val="single" w:sz="4" w:space="0" w:color="auto"/>
                  <w:bottom w:val="single" w:sz="4" w:space="0" w:color="auto"/>
                  <w:right w:val="single" w:sz="4" w:space="0" w:color="auto"/>
                </w:tcBorders>
                <w:shd w:val="clear" w:color="000000" w:fill="B38E5D"/>
              </w:tcPr>
              <w:p w14:paraId="7754905E"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5684479" w14:textId="5D27E48A"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 xml:space="preserve">APLICACIÓN DEL MÉTODO DE CÁLCULO </w:t>
                </w:r>
                <w:r w:rsidRPr="00994726">
                  <w:rPr>
                    <w:rFonts w:ascii="Noto Sans" w:eastAsia="Times New Roman" w:hAnsi="Noto Sans" w:cs="Noto Sans"/>
                    <w:b/>
                    <w:bCs/>
                    <w:color w:val="FFFFFF" w:themeColor="background1"/>
                    <w:sz w:val="18"/>
                    <w:szCs w:val="18"/>
                    <w:lang w:eastAsia="es-MX"/>
                  </w:rPr>
                  <w:t>PARA LA OBTENCIÓN DEL VALOR 202</w:t>
                </w:r>
                <w:r w:rsidR="00874223" w:rsidRPr="00994726">
                  <w:rPr>
                    <w:rFonts w:ascii="Noto Sans" w:eastAsia="Times New Roman" w:hAnsi="Noto Sans" w:cs="Noto Sans"/>
                    <w:b/>
                    <w:bCs/>
                    <w:color w:val="FFFFFF" w:themeColor="background1"/>
                    <w:sz w:val="18"/>
                    <w:szCs w:val="18"/>
                    <w:lang w:eastAsia="es-MX"/>
                  </w:rPr>
                  <w:t>4</w:t>
                </w:r>
              </w:p>
            </w:tc>
          </w:tr>
          <w:tr w:rsidR="006926AE" w:rsidRPr="00994726" w14:paraId="6038A905" w14:textId="77777777" w:rsidTr="006926AE">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E64D477"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1</w:t>
                </w:r>
              </w:p>
            </w:tc>
            <w:tc>
              <w:tcPr>
                <w:tcW w:w="602" w:type="pct"/>
                <w:gridSpan w:val="3"/>
                <w:tcBorders>
                  <w:top w:val="single" w:sz="4" w:space="0" w:color="auto"/>
                  <w:left w:val="nil"/>
                  <w:bottom w:val="single" w:sz="4" w:space="0" w:color="auto"/>
                  <w:right w:val="single" w:sz="4" w:space="0" w:color="auto"/>
                </w:tcBorders>
                <w:shd w:val="clear" w:color="000000" w:fill="FFFFFF"/>
                <w:vAlign w:val="center"/>
              </w:tcPr>
              <w:p w14:paraId="7D37E232"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Número de ejemplares en las colecciones científicas en el año t</w:t>
                </w:r>
              </w:p>
            </w:tc>
            <w:tc>
              <w:tcPr>
                <w:tcW w:w="460" w:type="pct"/>
                <w:gridSpan w:val="2"/>
                <w:tcBorders>
                  <w:top w:val="single" w:sz="4" w:space="0" w:color="auto"/>
                  <w:left w:val="nil"/>
                  <w:bottom w:val="single" w:sz="4" w:space="0" w:color="auto"/>
                  <w:right w:val="single" w:sz="4" w:space="0" w:color="auto"/>
                </w:tcBorders>
                <w:shd w:val="clear" w:color="000000" w:fill="D4C19C"/>
                <w:vAlign w:val="center"/>
                <w:hideMark/>
              </w:tcPr>
              <w:p w14:paraId="63ED99DD"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1</w:t>
                </w:r>
              </w:p>
            </w:tc>
            <w:tc>
              <w:tcPr>
                <w:tcW w:w="775" w:type="pct"/>
                <w:gridSpan w:val="3"/>
                <w:tcBorders>
                  <w:top w:val="single" w:sz="4" w:space="0" w:color="auto"/>
                  <w:left w:val="nil"/>
                  <w:bottom w:val="single" w:sz="4" w:space="0" w:color="auto"/>
                  <w:right w:val="single" w:sz="4" w:space="0" w:color="auto"/>
                </w:tcBorders>
                <w:shd w:val="clear" w:color="000000" w:fill="FFFFFF"/>
                <w:vAlign w:val="center"/>
              </w:tcPr>
              <w:p w14:paraId="2D349D4F" w14:textId="1B299338" w:rsidR="006926AE" w:rsidRPr="000342DC" w:rsidRDefault="00B870CA" w:rsidP="009F47B4">
                <w:pPr>
                  <w:spacing w:before="120" w:after="120"/>
                  <w:jc w:val="center"/>
                  <w:rPr>
                    <w:rFonts w:ascii="Noto Sans" w:eastAsia="Times New Roman" w:hAnsi="Noto Sans" w:cs="Noto Sans"/>
                    <w:color w:val="auto"/>
                    <w:sz w:val="18"/>
                    <w:szCs w:val="18"/>
                    <w:lang w:eastAsia="es-MX"/>
                  </w:rPr>
                </w:pPr>
                <w:r w:rsidRPr="000342DC">
                  <w:rPr>
                    <w:rFonts w:ascii="Noto Sans" w:eastAsia="Times New Roman" w:hAnsi="Noto Sans" w:cs="Noto Sans"/>
                    <w:color w:val="auto"/>
                    <w:sz w:val="18"/>
                    <w:szCs w:val="18"/>
                    <w:lang w:val="es-MX" w:eastAsia="es-MX"/>
                  </w:rPr>
                  <w:t>17012</w:t>
                </w:r>
              </w:p>
            </w:tc>
            <w:tc>
              <w:tcPr>
                <w:tcW w:w="1132" w:type="pct"/>
                <w:gridSpan w:val="3"/>
                <w:tcBorders>
                  <w:top w:val="single" w:sz="4" w:space="0" w:color="auto"/>
                  <w:left w:val="nil"/>
                  <w:bottom w:val="single" w:sz="4" w:space="0" w:color="auto"/>
                  <w:right w:val="single" w:sz="4" w:space="0" w:color="auto"/>
                </w:tcBorders>
                <w:shd w:val="clear" w:color="000000" w:fill="D4C19C"/>
                <w:vAlign w:val="center"/>
                <w:hideMark/>
              </w:tcPr>
              <w:p w14:paraId="5683BA5D"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1</w:t>
                </w:r>
              </w:p>
            </w:tc>
            <w:tc>
              <w:tcPr>
                <w:tcW w:w="461" w:type="pct"/>
                <w:gridSpan w:val="2"/>
                <w:tcBorders>
                  <w:top w:val="single" w:sz="4" w:space="0" w:color="auto"/>
                  <w:left w:val="nil"/>
                  <w:bottom w:val="single" w:sz="4" w:space="0" w:color="auto"/>
                  <w:right w:val="nil"/>
                </w:tcBorders>
                <w:shd w:val="clear" w:color="000000" w:fill="FFFFFF"/>
              </w:tcPr>
              <w:p w14:paraId="059782BA"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776" w:type="pct"/>
                <w:gridSpan w:val="2"/>
                <w:tcBorders>
                  <w:top w:val="single" w:sz="4" w:space="0" w:color="auto"/>
                  <w:left w:val="nil"/>
                  <w:bottom w:val="single" w:sz="4" w:space="0" w:color="auto"/>
                  <w:right w:val="single" w:sz="4" w:space="0" w:color="auto"/>
                </w:tcBorders>
                <w:shd w:val="clear" w:color="000000" w:fill="FFFFFF"/>
              </w:tcPr>
              <w:p w14:paraId="16915363" w14:textId="0233502D" w:rsidR="006926AE" w:rsidRPr="00994726" w:rsidRDefault="006926AE" w:rsidP="009F47B4">
                <w:pPr>
                  <w:spacing w:before="120" w:after="120"/>
                  <w:jc w:val="center"/>
                  <w:rPr>
                    <w:rFonts w:ascii="Noto Sans" w:eastAsia="Times New Roman" w:hAnsi="Noto Sans" w:cs="Noto Sans"/>
                    <w:sz w:val="18"/>
                    <w:szCs w:val="18"/>
                    <w:lang w:eastAsia="es-MX"/>
                  </w:rPr>
                </w:pPr>
                <w:r w:rsidRPr="00994726">
                  <w:rPr>
                    <w:rFonts w:ascii="Noto Sans" w:eastAsia="Montserrat Regular" w:hAnsi="Noto Sans" w:cs="Noto Sans"/>
                    <w:color w:val="auto"/>
                    <w:sz w:val="18"/>
                    <w:szCs w:val="18"/>
                    <w:lang w:val="es-MX"/>
                  </w:rPr>
                  <w:t>Bases de datos de la Secretaría Técnica del INECOL</w:t>
                </w:r>
              </w:p>
            </w:tc>
          </w:tr>
          <w:tr w:rsidR="006926AE" w:rsidRPr="00994726" w14:paraId="064E0F20" w14:textId="77777777" w:rsidTr="006926AE">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8B91D86"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2</w:t>
                </w:r>
              </w:p>
            </w:tc>
            <w:tc>
              <w:tcPr>
                <w:tcW w:w="602" w:type="pct"/>
                <w:gridSpan w:val="3"/>
                <w:tcBorders>
                  <w:top w:val="single" w:sz="4" w:space="0" w:color="auto"/>
                  <w:left w:val="nil"/>
                  <w:bottom w:val="single" w:sz="4" w:space="0" w:color="auto"/>
                  <w:right w:val="single" w:sz="4" w:space="0" w:color="auto"/>
                </w:tcBorders>
                <w:shd w:val="clear" w:color="000000" w:fill="FFFFFF"/>
                <w:vAlign w:val="center"/>
              </w:tcPr>
              <w:p w14:paraId="70AE8F6B" w14:textId="77777777" w:rsidR="006926AE" w:rsidRPr="00994726" w:rsidRDefault="006926AE" w:rsidP="009F47B4">
                <w:pPr>
                  <w:spacing w:before="120" w:after="120"/>
                  <w:jc w:val="center"/>
                  <w:rPr>
                    <w:rFonts w:ascii="Noto Sans" w:eastAsia="Times New Roman" w:hAnsi="Noto Sans" w:cs="Noto Sans"/>
                    <w:color w:val="000000"/>
                    <w:sz w:val="18"/>
                    <w:szCs w:val="18"/>
                    <w:lang w:eastAsia="es-MX"/>
                  </w:rPr>
                </w:pPr>
                <w:proofErr w:type="gramStart"/>
                <w:r w:rsidRPr="00994726">
                  <w:rPr>
                    <w:rFonts w:ascii="Noto Sans" w:eastAsia="Montserrat Regular" w:hAnsi="Noto Sans" w:cs="Noto Sans"/>
                    <w:color w:val="auto"/>
                    <w:sz w:val="18"/>
                    <w:szCs w:val="18"/>
                    <w:lang w:val="es-MX"/>
                  </w:rPr>
                  <w:t>Total</w:t>
                </w:r>
                <w:proofErr w:type="gramEnd"/>
                <w:r w:rsidRPr="00994726">
                  <w:rPr>
                    <w:rFonts w:ascii="Noto Sans" w:eastAsia="Montserrat Regular" w:hAnsi="Noto Sans" w:cs="Noto Sans"/>
                    <w:color w:val="auto"/>
                    <w:sz w:val="18"/>
                    <w:szCs w:val="18"/>
                    <w:lang w:val="es-MX"/>
                  </w:rPr>
                  <w:t xml:space="preserve"> de colecciones del INECOL en el año t</w:t>
                </w:r>
              </w:p>
            </w:tc>
            <w:tc>
              <w:tcPr>
                <w:tcW w:w="460" w:type="pct"/>
                <w:gridSpan w:val="2"/>
                <w:tcBorders>
                  <w:top w:val="single" w:sz="4" w:space="0" w:color="auto"/>
                  <w:left w:val="nil"/>
                  <w:bottom w:val="single" w:sz="4" w:space="0" w:color="auto"/>
                  <w:right w:val="single" w:sz="4" w:space="0" w:color="auto"/>
                </w:tcBorders>
                <w:shd w:val="clear" w:color="000000" w:fill="D4C19C"/>
                <w:vAlign w:val="center"/>
              </w:tcPr>
              <w:p w14:paraId="73C0F1E1"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2</w:t>
                </w:r>
              </w:p>
            </w:tc>
            <w:tc>
              <w:tcPr>
                <w:tcW w:w="775" w:type="pct"/>
                <w:gridSpan w:val="3"/>
                <w:tcBorders>
                  <w:top w:val="single" w:sz="4" w:space="0" w:color="auto"/>
                  <w:left w:val="nil"/>
                  <w:bottom w:val="single" w:sz="4" w:space="0" w:color="auto"/>
                  <w:right w:val="single" w:sz="4" w:space="0" w:color="auto"/>
                </w:tcBorders>
                <w:shd w:val="clear" w:color="000000" w:fill="FFFFFF"/>
                <w:vAlign w:val="center"/>
              </w:tcPr>
              <w:p w14:paraId="4C0C483D" w14:textId="77777777" w:rsidR="006926AE" w:rsidRPr="000342DC" w:rsidRDefault="006926AE" w:rsidP="009F47B4">
                <w:pPr>
                  <w:spacing w:before="120" w:after="120"/>
                  <w:jc w:val="center"/>
                  <w:rPr>
                    <w:rFonts w:ascii="Noto Sans" w:eastAsia="Times New Roman" w:hAnsi="Noto Sans" w:cs="Noto Sans"/>
                    <w:color w:val="auto"/>
                    <w:sz w:val="18"/>
                    <w:szCs w:val="18"/>
                    <w:lang w:eastAsia="es-MX"/>
                  </w:rPr>
                </w:pPr>
                <w:r w:rsidRPr="000342DC">
                  <w:rPr>
                    <w:rFonts w:ascii="Noto Sans" w:eastAsia="Times New Roman" w:hAnsi="Noto Sans" w:cs="Noto Sans"/>
                    <w:color w:val="auto"/>
                    <w:sz w:val="18"/>
                    <w:szCs w:val="18"/>
                    <w:lang w:val="es-MX" w:eastAsia="es-MX"/>
                  </w:rPr>
                  <w:t>7</w:t>
                </w:r>
              </w:p>
            </w:tc>
            <w:tc>
              <w:tcPr>
                <w:tcW w:w="1132" w:type="pct"/>
                <w:gridSpan w:val="3"/>
                <w:tcBorders>
                  <w:top w:val="single" w:sz="4" w:space="0" w:color="auto"/>
                  <w:left w:val="nil"/>
                  <w:bottom w:val="single" w:sz="4" w:space="0" w:color="auto"/>
                  <w:right w:val="single" w:sz="4" w:space="0" w:color="auto"/>
                </w:tcBorders>
                <w:shd w:val="clear" w:color="000000" w:fill="D4C19C"/>
                <w:vAlign w:val="center"/>
              </w:tcPr>
              <w:p w14:paraId="0E3C1D9C"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2</w:t>
                </w:r>
              </w:p>
            </w:tc>
            <w:tc>
              <w:tcPr>
                <w:tcW w:w="461" w:type="pct"/>
                <w:gridSpan w:val="2"/>
                <w:tcBorders>
                  <w:top w:val="single" w:sz="4" w:space="0" w:color="auto"/>
                  <w:left w:val="nil"/>
                  <w:bottom w:val="single" w:sz="4" w:space="0" w:color="auto"/>
                  <w:right w:val="nil"/>
                </w:tcBorders>
                <w:shd w:val="clear" w:color="000000" w:fill="FFFFFF"/>
              </w:tcPr>
              <w:p w14:paraId="3B5C5039" w14:textId="77777777" w:rsidR="006926AE" w:rsidRPr="00994726" w:rsidRDefault="006926AE" w:rsidP="009F47B4">
                <w:pPr>
                  <w:spacing w:before="120" w:after="120"/>
                  <w:jc w:val="center"/>
                  <w:rPr>
                    <w:rFonts w:ascii="Noto Sans" w:eastAsia="Montserrat Regular" w:hAnsi="Noto Sans" w:cs="Noto Sans"/>
                    <w:color w:val="auto"/>
                    <w:sz w:val="18"/>
                    <w:szCs w:val="18"/>
                    <w:lang w:val="es-MX"/>
                  </w:rPr>
                </w:pPr>
              </w:p>
            </w:tc>
            <w:tc>
              <w:tcPr>
                <w:tcW w:w="776" w:type="pct"/>
                <w:gridSpan w:val="2"/>
                <w:tcBorders>
                  <w:top w:val="single" w:sz="4" w:space="0" w:color="auto"/>
                  <w:left w:val="nil"/>
                  <w:bottom w:val="single" w:sz="4" w:space="0" w:color="auto"/>
                  <w:right w:val="single" w:sz="4" w:space="0" w:color="auto"/>
                </w:tcBorders>
                <w:shd w:val="clear" w:color="000000" w:fill="FFFFFF"/>
              </w:tcPr>
              <w:p w14:paraId="3348AE28" w14:textId="207ECBC7" w:rsidR="006926AE" w:rsidRPr="00994726" w:rsidRDefault="006926A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Bases de datos de la Secretaría Técnica del INECOL</w:t>
                </w:r>
              </w:p>
            </w:tc>
          </w:tr>
          <w:tr w:rsidR="006926AE" w:rsidRPr="00994726" w14:paraId="5E35DD8F" w14:textId="77777777" w:rsidTr="006926AE">
            <w:trPr>
              <w:trHeight w:val="71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BA6E2E3" w14:textId="77777777" w:rsidR="006926AE" w:rsidRPr="00994726" w:rsidRDefault="006926A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Sustitución en método de cálculo</w:t>
                </w:r>
              </w:p>
            </w:tc>
            <w:tc>
              <w:tcPr>
                <w:tcW w:w="461" w:type="pct"/>
                <w:gridSpan w:val="2"/>
                <w:tcBorders>
                  <w:top w:val="single" w:sz="4" w:space="0" w:color="auto"/>
                  <w:left w:val="nil"/>
                  <w:bottom w:val="single" w:sz="4" w:space="0" w:color="auto"/>
                  <w:right w:val="nil"/>
                </w:tcBorders>
                <w:shd w:val="clear" w:color="000000" w:fill="FFFFFF"/>
              </w:tcPr>
              <w:p w14:paraId="1253D489" w14:textId="77777777" w:rsidR="006926AE" w:rsidRPr="00994726" w:rsidRDefault="006926AE" w:rsidP="009F47B4">
                <w:pPr>
                  <w:spacing w:before="120" w:after="120"/>
                  <w:jc w:val="center"/>
                  <w:rPr>
                    <w:rFonts w:ascii="Noto Sans" w:eastAsia="Times New Roman" w:hAnsi="Noto Sans" w:cs="Noto Sans"/>
                    <w:sz w:val="18"/>
                    <w:szCs w:val="18"/>
                    <w:lang w:val="es-MX" w:eastAsia="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hideMark/>
              </w:tcPr>
              <w:p w14:paraId="4C5B1B5F" w14:textId="36F0FEDD" w:rsidR="00114DB5" w:rsidRPr="00994726" w:rsidRDefault="00001F32" w:rsidP="009F47B4">
                <w:pPr>
                  <w:spacing w:before="120" w:after="120"/>
                  <w:jc w:val="center"/>
                  <w:rPr>
                    <w:rFonts w:ascii="Noto Sans" w:eastAsia="Times New Roman" w:hAnsi="Noto Sans" w:cs="Noto Sans"/>
                    <w:color w:val="000000"/>
                    <w:sz w:val="18"/>
                    <w:szCs w:val="18"/>
                    <w:lang w:eastAsia="es-MX"/>
                  </w:rPr>
                </w:pPr>
                <w:r w:rsidRPr="000342DC">
                  <w:rPr>
                    <w:rFonts w:ascii="Noto Sans" w:eastAsia="Times New Roman" w:hAnsi="Noto Sans" w:cs="Noto Sans"/>
                    <w:b/>
                    <w:bCs/>
                    <w:color w:val="auto"/>
                    <w:sz w:val="18"/>
                    <w:szCs w:val="18"/>
                    <w:lang w:val="es-MX" w:eastAsia="es-MX"/>
                  </w:rPr>
                  <w:t>2</w:t>
                </w:r>
                <w:r w:rsidR="00B870CA" w:rsidRPr="000342DC">
                  <w:rPr>
                    <w:rFonts w:ascii="Noto Sans" w:eastAsia="Times New Roman" w:hAnsi="Noto Sans" w:cs="Noto Sans"/>
                    <w:b/>
                    <w:bCs/>
                    <w:color w:val="auto"/>
                    <w:sz w:val="18"/>
                    <w:szCs w:val="18"/>
                    <w:lang w:val="es-MX" w:eastAsia="es-MX"/>
                  </w:rPr>
                  <w:t>4</w:t>
                </w:r>
                <w:r w:rsidRPr="000342DC">
                  <w:rPr>
                    <w:rFonts w:ascii="Noto Sans" w:eastAsia="Times New Roman" w:hAnsi="Noto Sans" w:cs="Noto Sans"/>
                    <w:b/>
                    <w:bCs/>
                    <w:color w:val="auto"/>
                    <w:sz w:val="18"/>
                    <w:szCs w:val="18"/>
                    <w:lang w:val="es-MX" w:eastAsia="es-MX"/>
                  </w:rPr>
                  <w:t>3</w:t>
                </w:r>
                <w:r w:rsidR="00B870CA" w:rsidRPr="000342DC">
                  <w:rPr>
                    <w:rFonts w:ascii="Noto Sans" w:eastAsia="Times New Roman" w:hAnsi="Noto Sans" w:cs="Noto Sans"/>
                    <w:b/>
                    <w:bCs/>
                    <w:color w:val="auto"/>
                    <w:sz w:val="18"/>
                    <w:szCs w:val="18"/>
                    <w:lang w:val="es-MX" w:eastAsia="es-MX"/>
                  </w:rPr>
                  <w:t>0</w:t>
                </w:r>
                <w:r w:rsidRPr="000342DC">
                  <w:rPr>
                    <w:rFonts w:ascii="Noto Sans" w:eastAsia="Times New Roman" w:hAnsi="Noto Sans" w:cs="Noto Sans"/>
                    <w:color w:val="auto"/>
                    <w:sz w:val="18"/>
                    <w:szCs w:val="18"/>
                    <w:lang w:val="es-MX" w:eastAsia="es-MX"/>
                  </w:rPr>
                  <w:t xml:space="preserve">= </w:t>
                </w:r>
                <w:r w:rsidR="00B870CA" w:rsidRPr="000342DC">
                  <w:rPr>
                    <w:rFonts w:ascii="Noto Sans" w:eastAsia="Times New Roman" w:hAnsi="Noto Sans" w:cs="Noto Sans"/>
                    <w:color w:val="auto"/>
                    <w:sz w:val="18"/>
                    <w:szCs w:val="18"/>
                    <w:lang w:val="es-MX" w:eastAsia="es-MX"/>
                  </w:rPr>
                  <w:t>1701</w:t>
                </w:r>
                <w:r w:rsidRPr="000342DC">
                  <w:rPr>
                    <w:rFonts w:ascii="Noto Sans" w:eastAsia="Times New Roman" w:hAnsi="Noto Sans" w:cs="Noto Sans"/>
                    <w:color w:val="auto"/>
                    <w:sz w:val="18"/>
                    <w:szCs w:val="18"/>
                    <w:lang w:val="es-MX" w:eastAsia="es-MX"/>
                  </w:rPr>
                  <w:t>2</w:t>
                </w:r>
                <w:r w:rsidR="0006374A" w:rsidRPr="000342DC">
                  <w:rPr>
                    <w:rFonts w:ascii="Noto Sans" w:eastAsia="Times New Roman" w:hAnsi="Noto Sans" w:cs="Noto Sans"/>
                    <w:color w:val="auto"/>
                    <w:sz w:val="18"/>
                    <w:szCs w:val="18"/>
                    <w:lang w:val="es-MX" w:eastAsia="es-MX"/>
                  </w:rPr>
                  <w:t xml:space="preserve"> </w:t>
                </w:r>
                <w:r w:rsidRPr="000342DC">
                  <w:rPr>
                    <w:rFonts w:ascii="Noto Sans" w:eastAsia="Times New Roman" w:hAnsi="Noto Sans" w:cs="Noto Sans"/>
                    <w:color w:val="auto"/>
                    <w:sz w:val="18"/>
                    <w:szCs w:val="18"/>
                    <w:lang w:val="es-MX" w:eastAsia="es-MX"/>
                  </w:rPr>
                  <w:t>/</w:t>
                </w:r>
                <w:r w:rsidR="0006374A" w:rsidRPr="000342DC">
                  <w:rPr>
                    <w:rFonts w:ascii="Noto Sans" w:eastAsia="Times New Roman" w:hAnsi="Noto Sans" w:cs="Noto Sans"/>
                    <w:color w:val="auto"/>
                    <w:sz w:val="18"/>
                    <w:szCs w:val="18"/>
                    <w:lang w:val="es-MX" w:eastAsia="es-MX"/>
                  </w:rPr>
                  <w:t xml:space="preserve"> </w:t>
                </w:r>
                <w:r w:rsidRPr="000342DC">
                  <w:rPr>
                    <w:rFonts w:ascii="Noto Sans" w:eastAsia="Times New Roman" w:hAnsi="Noto Sans" w:cs="Noto Sans"/>
                    <w:color w:val="auto"/>
                    <w:sz w:val="18"/>
                    <w:szCs w:val="18"/>
                    <w:lang w:val="es-MX" w:eastAsia="es-MX"/>
                  </w:rPr>
                  <w:t>7</w:t>
                </w:r>
              </w:p>
            </w:tc>
          </w:tr>
        </w:tbl>
        <w:p w14:paraId="53818CD1" w14:textId="77777777" w:rsidR="00D41722" w:rsidRPr="00994726" w:rsidRDefault="00D41722" w:rsidP="00D41722">
          <w:pPr>
            <w:rPr>
              <w:rFonts w:ascii="Noto Sans" w:hAnsi="Noto Sans" w:cs="Noto Sans"/>
              <w:lang w:val="es-MX"/>
            </w:rPr>
          </w:pPr>
          <w:r w:rsidRPr="00994726">
            <w:rPr>
              <w:rFonts w:ascii="Noto Sans" w:hAnsi="Noto Sans" w:cs="Noto Sans"/>
              <w:lang w:val="es-MX"/>
            </w:rPr>
            <w:br w:type="page"/>
          </w:r>
        </w:p>
        <w:p w14:paraId="32967145" w14:textId="0488E939" w:rsidR="00D41722" w:rsidRPr="00CE1034" w:rsidRDefault="00D41722" w:rsidP="00D61FA2">
          <w:pPr>
            <w:pStyle w:val="Ttulo3"/>
            <w:jc w:val="center"/>
            <w:rPr>
              <w:rFonts w:ascii="Noto Sans" w:hAnsi="Noto Sans" w:cs="Noto Sans"/>
              <w:b/>
              <w:caps/>
              <w:color w:val="9D2449"/>
              <w:sz w:val="22"/>
              <w:szCs w:val="22"/>
            </w:rPr>
          </w:pPr>
          <w:bookmarkStart w:id="64" w:name="_Toc199161005"/>
          <w:bookmarkStart w:id="65" w:name="_Toc199166196"/>
          <w:r w:rsidRPr="00CE1034">
            <w:rPr>
              <w:rFonts w:ascii="Noto Sans" w:hAnsi="Noto Sans" w:cs="Noto Sans"/>
              <w:b/>
              <w:caps/>
              <w:color w:val="9D2449"/>
              <w:sz w:val="22"/>
              <w:szCs w:val="22"/>
            </w:rPr>
            <w:lastRenderedPageBreak/>
            <w:t xml:space="preserve">Meta para el bienestar </w:t>
          </w:r>
          <w:r w:rsidR="00D61FA2" w:rsidRPr="00CE1034">
            <w:rPr>
              <w:rFonts w:ascii="Noto Sans" w:hAnsi="Noto Sans" w:cs="Noto Sans"/>
              <w:b/>
              <w:caps/>
              <w:color w:val="9D2449"/>
              <w:sz w:val="22"/>
              <w:szCs w:val="22"/>
            </w:rPr>
            <w:t>2</w:t>
          </w:r>
          <w:bookmarkEnd w:id="64"/>
          <w:bookmarkEnd w:id="65"/>
        </w:p>
        <w:tbl>
          <w:tblPr>
            <w:tblW w:w="5000" w:type="pct"/>
            <w:tblCellMar>
              <w:left w:w="70" w:type="dxa"/>
              <w:right w:w="70" w:type="dxa"/>
            </w:tblCellMar>
            <w:tblLook w:val="04A0" w:firstRow="1" w:lastRow="0" w:firstColumn="1" w:lastColumn="0" w:noHBand="0" w:noVBand="1"/>
          </w:tblPr>
          <w:tblGrid>
            <w:gridCol w:w="850"/>
            <w:gridCol w:w="610"/>
            <w:gridCol w:w="221"/>
            <w:gridCol w:w="710"/>
            <w:gridCol w:w="402"/>
            <w:gridCol w:w="676"/>
            <w:gridCol w:w="197"/>
            <w:gridCol w:w="366"/>
            <w:gridCol w:w="857"/>
            <w:gridCol w:w="211"/>
            <w:gridCol w:w="642"/>
            <w:gridCol w:w="400"/>
            <w:gridCol w:w="579"/>
            <w:gridCol w:w="463"/>
            <w:gridCol w:w="331"/>
            <w:gridCol w:w="711"/>
            <w:gridCol w:w="604"/>
          </w:tblGrid>
          <w:tr w:rsidR="006A780E" w:rsidRPr="00994726" w14:paraId="7D50330D" w14:textId="77777777" w:rsidTr="006A780E">
            <w:trPr>
              <w:trHeight w:val="330"/>
            </w:trPr>
            <w:tc>
              <w:tcPr>
                <w:tcW w:w="452" w:type="pct"/>
                <w:tcBorders>
                  <w:top w:val="single" w:sz="4" w:space="0" w:color="auto"/>
                  <w:left w:val="single" w:sz="4" w:space="0" w:color="auto"/>
                  <w:bottom w:val="single" w:sz="4" w:space="0" w:color="auto"/>
                  <w:right w:val="single" w:sz="4" w:space="0" w:color="auto"/>
                </w:tcBorders>
                <w:shd w:val="clear" w:color="000000" w:fill="B38E5D"/>
              </w:tcPr>
              <w:p w14:paraId="606E10D0"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508444CC" w14:textId="1BE5F829"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ELEMENTOS DE LA META DE BIENESTAR</w:t>
                </w:r>
              </w:p>
            </w:tc>
          </w:tr>
          <w:tr w:rsidR="006A780E" w:rsidRPr="00994726" w14:paraId="640376EC" w14:textId="77777777" w:rsidTr="006A780E">
            <w:trPr>
              <w:trHeight w:val="412"/>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8C37DFA"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w:t>
                </w:r>
              </w:p>
            </w:tc>
            <w:tc>
              <w:tcPr>
                <w:tcW w:w="503" w:type="pct"/>
                <w:gridSpan w:val="2"/>
                <w:tcBorders>
                  <w:top w:val="single" w:sz="4" w:space="0" w:color="auto"/>
                  <w:left w:val="nil"/>
                  <w:bottom w:val="single" w:sz="4" w:space="0" w:color="auto"/>
                  <w:right w:val="nil"/>
                </w:tcBorders>
                <w:shd w:val="clear" w:color="000000" w:fill="FFFFFF"/>
              </w:tcPr>
              <w:p w14:paraId="6D96851E"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4EC483DC" w14:textId="7987E62F"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 xml:space="preserve">Transferencia de conocimiento y tecnología para la sustentabilidad ambiental. </w:t>
                </w:r>
              </w:p>
            </w:tc>
          </w:tr>
          <w:tr w:rsidR="006A780E" w:rsidRPr="00994726" w14:paraId="6026D5E1" w14:textId="77777777" w:rsidTr="006A780E">
            <w:trPr>
              <w:trHeight w:val="37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3F61A11"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Objetivo prioritario</w:t>
                </w:r>
              </w:p>
            </w:tc>
            <w:tc>
              <w:tcPr>
                <w:tcW w:w="503" w:type="pct"/>
                <w:gridSpan w:val="2"/>
                <w:tcBorders>
                  <w:top w:val="single" w:sz="4" w:space="0" w:color="auto"/>
                  <w:left w:val="nil"/>
                  <w:bottom w:val="single" w:sz="4" w:space="0" w:color="auto"/>
                  <w:right w:val="nil"/>
                </w:tcBorders>
                <w:shd w:val="clear" w:color="000000" w:fill="FFFFFF"/>
              </w:tcPr>
              <w:p w14:paraId="6F3DCBD8"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4352F251" w14:textId="427DCD6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Contribuir al fomento de actividades económicas respetuosas con el ambiente y que mitiguen el cambio climático en México.</w:t>
                </w:r>
              </w:p>
            </w:tc>
          </w:tr>
          <w:tr w:rsidR="006A780E" w:rsidRPr="00994726" w14:paraId="6B8030E2" w14:textId="77777777" w:rsidTr="006A780E">
            <w:trPr>
              <w:trHeight w:val="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CE80B61"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Definición</w:t>
                </w:r>
              </w:p>
            </w:tc>
            <w:tc>
              <w:tcPr>
                <w:tcW w:w="503" w:type="pct"/>
                <w:gridSpan w:val="2"/>
                <w:tcBorders>
                  <w:top w:val="single" w:sz="4" w:space="0" w:color="auto"/>
                  <w:left w:val="nil"/>
                  <w:bottom w:val="single" w:sz="4" w:space="0" w:color="auto"/>
                  <w:right w:val="nil"/>
                </w:tcBorders>
                <w:shd w:val="clear" w:color="000000" w:fill="FFFFFF"/>
              </w:tcPr>
              <w:p w14:paraId="222FBEDA"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hideMark/>
              </w:tcPr>
              <w:p w14:paraId="7D095EA1" w14:textId="30C21F19"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Mide la transferencia del conocimiento y/o tecnología desarrollada en la institución, para fomentar y posibilitar la adopción de prácticas económicamente rentables y simultáneamente respetuosas del entorno.</w:t>
                </w:r>
              </w:p>
            </w:tc>
          </w:tr>
          <w:tr w:rsidR="006A780E" w:rsidRPr="00994726" w14:paraId="4B63A55F" w14:textId="77777777" w:rsidTr="006A780E">
            <w:trPr>
              <w:trHeight w:val="813"/>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FE04B9C"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Nivel de desagregación</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hideMark/>
              </w:tcPr>
              <w:p w14:paraId="4AC15CBD" w14:textId="7777777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Nacional</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770F99EB"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Periodicidad o frecuencia de medición</w:t>
                </w:r>
              </w:p>
            </w:tc>
            <w:tc>
              <w:tcPr>
                <w:tcW w:w="440" w:type="pct"/>
                <w:tcBorders>
                  <w:top w:val="single" w:sz="4" w:space="0" w:color="auto"/>
                  <w:left w:val="nil"/>
                  <w:bottom w:val="single" w:sz="4" w:space="0" w:color="auto"/>
                  <w:right w:val="nil"/>
                </w:tcBorders>
                <w:shd w:val="clear" w:color="000000" w:fill="FFFFFF"/>
              </w:tcPr>
              <w:p w14:paraId="1120F799"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hideMark/>
              </w:tcPr>
              <w:p w14:paraId="2C90D5B7" w14:textId="1CB97096"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Anual</w:t>
                </w:r>
              </w:p>
            </w:tc>
          </w:tr>
          <w:tr w:rsidR="006A780E" w:rsidRPr="00994726" w14:paraId="08D7485B" w14:textId="77777777" w:rsidTr="006A780E">
            <w:trPr>
              <w:trHeight w:val="425"/>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8CC09D3"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Tipo</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56A1B519" w14:textId="7777777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Gestión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14AD6AEF"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Acumulado o periódico</w:t>
                </w:r>
              </w:p>
            </w:tc>
            <w:tc>
              <w:tcPr>
                <w:tcW w:w="440" w:type="pct"/>
                <w:tcBorders>
                  <w:top w:val="single" w:sz="4" w:space="0" w:color="auto"/>
                  <w:left w:val="nil"/>
                  <w:bottom w:val="single" w:sz="4" w:space="0" w:color="auto"/>
                  <w:right w:val="nil"/>
                </w:tcBorders>
                <w:shd w:val="clear" w:color="000000" w:fill="FFFFFF"/>
              </w:tcPr>
              <w:p w14:paraId="529C6333"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5BEC070C" w14:textId="38C75889"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Periódico</w:t>
                </w:r>
              </w:p>
            </w:tc>
          </w:tr>
          <w:tr w:rsidR="006A780E" w:rsidRPr="00994726" w14:paraId="5BD1972E" w14:textId="77777777" w:rsidTr="006A780E">
            <w:trPr>
              <w:trHeight w:val="70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5FF7B3D"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de medida</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7527A521" w14:textId="7777777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Proporción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0CF6D841"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Periodo de recolección de los datos</w:t>
                </w:r>
              </w:p>
            </w:tc>
            <w:tc>
              <w:tcPr>
                <w:tcW w:w="440" w:type="pct"/>
                <w:tcBorders>
                  <w:top w:val="single" w:sz="4" w:space="0" w:color="auto"/>
                  <w:left w:val="nil"/>
                  <w:bottom w:val="single" w:sz="4" w:space="0" w:color="auto"/>
                  <w:right w:val="nil"/>
                </w:tcBorders>
                <w:shd w:val="clear" w:color="000000" w:fill="FFFFFF"/>
              </w:tcPr>
              <w:p w14:paraId="2B58065D" w14:textId="77777777" w:rsidR="006A780E" w:rsidRPr="00994726" w:rsidRDefault="006A780E" w:rsidP="009F47B4">
                <w:pPr>
                  <w:spacing w:before="120" w:after="120"/>
                  <w:jc w:val="center"/>
                  <w:rPr>
                    <w:rFonts w:ascii="Noto Sans" w:eastAsia="Montserrat Regular" w:hAnsi="Noto Sans" w:cs="Noto Sans"/>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74D2F36D" w14:textId="549676CA"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sz w:val="18"/>
                    <w:szCs w:val="18"/>
                    <w:lang w:val="es-MX"/>
                  </w:rPr>
                  <w:t>Enero-diciembre</w:t>
                </w:r>
              </w:p>
            </w:tc>
          </w:tr>
          <w:tr w:rsidR="006A780E" w:rsidRPr="00994726" w14:paraId="37F110CF" w14:textId="77777777" w:rsidTr="006A780E">
            <w:trPr>
              <w:trHeight w:val="44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2A19FD9"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Dimensión</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5D7DFD08" w14:textId="77777777" w:rsidR="006A780E" w:rsidRPr="00994726" w:rsidRDefault="006A780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Eficacia</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4560F466"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Disponibilidad de la información</w:t>
                </w:r>
              </w:p>
            </w:tc>
            <w:tc>
              <w:tcPr>
                <w:tcW w:w="440" w:type="pct"/>
                <w:tcBorders>
                  <w:top w:val="single" w:sz="4" w:space="0" w:color="auto"/>
                  <w:left w:val="nil"/>
                  <w:bottom w:val="single" w:sz="4" w:space="0" w:color="auto"/>
                  <w:right w:val="nil"/>
                </w:tcBorders>
                <w:shd w:val="clear" w:color="000000" w:fill="FFFFFF"/>
              </w:tcPr>
              <w:p w14:paraId="6BF2EA49"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338CB463" w14:textId="6AF8F599"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Febrero</w:t>
                </w:r>
              </w:p>
            </w:tc>
          </w:tr>
          <w:tr w:rsidR="006A780E" w:rsidRPr="00994726" w14:paraId="393D5156" w14:textId="77777777" w:rsidTr="006A780E">
            <w:trPr>
              <w:trHeight w:val="1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61E9CAF"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Tendencia esperada</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4F6DA3FD" w14:textId="7777777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Ascendente</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3C390683"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responsable de reportar el avance</w:t>
                </w:r>
              </w:p>
            </w:tc>
            <w:tc>
              <w:tcPr>
                <w:tcW w:w="440" w:type="pct"/>
                <w:tcBorders>
                  <w:top w:val="single" w:sz="4" w:space="0" w:color="auto"/>
                  <w:left w:val="nil"/>
                  <w:bottom w:val="single" w:sz="4" w:space="0" w:color="auto"/>
                  <w:right w:val="nil"/>
                </w:tcBorders>
                <w:shd w:val="clear" w:color="000000" w:fill="FFFFFF"/>
              </w:tcPr>
              <w:p w14:paraId="2E557C33" w14:textId="77777777" w:rsidR="006A780E" w:rsidRPr="00994726" w:rsidRDefault="006A780E" w:rsidP="009F47B4">
                <w:pPr>
                  <w:jc w:val="center"/>
                  <w:rPr>
                    <w:rFonts w:ascii="Noto Sans" w:eastAsia="Montserrat Light" w:hAnsi="Noto Sans" w:cs="Noto Sans"/>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72BBB51D" w14:textId="6112EE86" w:rsidR="006A780E" w:rsidRPr="00994726" w:rsidRDefault="006A780E" w:rsidP="009F47B4">
                <w:pPr>
                  <w:jc w:val="center"/>
                  <w:rPr>
                    <w:rFonts w:ascii="Noto Sans" w:eastAsia="Montserrat Light" w:hAnsi="Noto Sans" w:cs="Noto Sans"/>
                    <w:color w:val="auto"/>
                    <w:sz w:val="18"/>
                    <w:szCs w:val="18"/>
                    <w:lang w:val="es-MX"/>
                  </w:rPr>
                </w:pPr>
                <w:r w:rsidRPr="00994726">
                  <w:rPr>
                    <w:rFonts w:ascii="Noto Sans" w:eastAsia="Montserrat Light" w:hAnsi="Noto Sans" w:cs="Noto Sans"/>
                    <w:color w:val="auto"/>
                    <w:sz w:val="18"/>
                    <w:szCs w:val="18"/>
                    <w:lang w:val="es-MX"/>
                  </w:rPr>
                  <w:t>Ramo 38 Consejo Nacional de Ciencia y Tecnología</w:t>
                </w:r>
              </w:p>
              <w:p w14:paraId="26201E76" w14:textId="77777777"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91Q Instituto de Ecología, A.C.</w:t>
                </w:r>
              </w:p>
            </w:tc>
          </w:tr>
          <w:tr w:rsidR="006A780E" w:rsidRPr="00994726" w14:paraId="2131FDA8" w14:textId="77777777" w:rsidTr="006A780E">
            <w:trPr>
              <w:trHeight w:val="57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0661A20"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Método de cálculo</w:t>
                </w:r>
              </w:p>
            </w:tc>
            <w:tc>
              <w:tcPr>
                <w:tcW w:w="503" w:type="pct"/>
                <w:gridSpan w:val="2"/>
                <w:tcBorders>
                  <w:top w:val="single" w:sz="4" w:space="0" w:color="auto"/>
                  <w:left w:val="nil"/>
                  <w:bottom w:val="single" w:sz="4" w:space="0" w:color="auto"/>
                  <w:right w:val="nil"/>
                </w:tcBorders>
                <w:shd w:val="clear" w:color="000000" w:fill="FFFFFF"/>
              </w:tcPr>
              <w:p w14:paraId="793C5FBF"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6804F4D8" w14:textId="208A6B20" w:rsidR="006A780E" w:rsidRPr="00994726" w:rsidRDefault="006A780E"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 xml:space="preserve">(Sumatoria del número de contratos o convenios de transferencia de conocimiento, innovación tecnológica, social económica o ambiental firmados vigentes y alineados al PECiTI realizados por el INECOL en el ejercicio fiscal en curso año t / Sumatoria del número de contratos o convenios de transferencia de conocimiento, innovación tecnológica, social económica o ambiental firmados vigentes y alineados al PECiTI realizados por </w:t>
                </w:r>
                <w:r w:rsidRPr="00994726">
                  <w:rPr>
                    <w:rFonts w:ascii="Noto Sans" w:hAnsi="Noto Sans" w:cs="Noto Sans"/>
                    <w:color w:val="auto"/>
                    <w:sz w:val="18"/>
                    <w:szCs w:val="18"/>
                    <w:lang w:val="es-MX"/>
                  </w:rPr>
                  <w:t>el INECOL</w:t>
                </w:r>
                <w:r w:rsidRPr="00994726">
                  <w:rPr>
                    <w:rFonts w:ascii="Noto Sans" w:eastAsia="Montserrat Regular" w:hAnsi="Noto Sans" w:cs="Noto Sans"/>
                    <w:color w:val="auto"/>
                    <w:sz w:val="18"/>
                    <w:szCs w:val="18"/>
                    <w:lang w:val="es-MX"/>
                  </w:rPr>
                  <w:t xml:space="preserve"> en el ejercicio fiscal en curso año t-1) * 100.</w:t>
                </w:r>
              </w:p>
            </w:tc>
          </w:tr>
          <w:tr w:rsidR="006A780E" w:rsidRPr="00994726" w14:paraId="29D81662" w14:textId="77777777" w:rsidTr="006A780E">
            <w:trPr>
              <w:trHeight w:val="416"/>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5DCC936"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Observaciones</w:t>
                </w:r>
              </w:p>
            </w:tc>
            <w:tc>
              <w:tcPr>
                <w:tcW w:w="503" w:type="pct"/>
                <w:gridSpan w:val="2"/>
                <w:tcBorders>
                  <w:top w:val="single" w:sz="4" w:space="0" w:color="auto"/>
                  <w:left w:val="nil"/>
                  <w:bottom w:val="single" w:sz="4" w:space="0" w:color="auto"/>
                  <w:right w:val="nil"/>
                </w:tcBorders>
                <w:shd w:val="clear" w:color="000000" w:fill="FFFFFF"/>
              </w:tcPr>
              <w:p w14:paraId="4926BAE2" w14:textId="77777777" w:rsidR="006A780E" w:rsidRPr="00994726" w:rsidRDefault="006A780E" w:rsidP="009F47B4">
                <w:pPr>
                  <w:spacing w:before="120" w:after="120"/>
                  <w:jc w:val="both"/>
                  <w:rPr>
                    <w:rFonts w:ascii="Noto Sans" w:eastAsia="Times New Roman" w:hAnsi="Noto Sans" w:cs="Noto Sans"/>
                    <w:color w:val="000000"/>
                    <w:sz w:val="18"/>
                    <w:szCs w:val="18"/>
                    <w:lang w:eastAsia="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521FD26A" w14:textId="1C321A46" w:rsidR="006A780E" w:rsidRPr="00994726" w:rsidRDefault="006A780E" w:rsidP="009F47B4">
                <w:pPr>
                  <w:spacing w:before="120" w:after="120"/>
                  <w:jc w:val="both"/>
                  <w:rPr>
                    <w:rFonts w:ascii="Noto Sans" w:eastAsia="Times New Roman" w:hAnsi="Noto Sans" w:cs="Noto Sans"/>
                    <w:color w:val="000000"/>
                    <w:sz w:val="18"/>
                    <w:szCs w:val="18"/>
                    <w:lang w:eastAsia="es-MX"/>
                  </w:rPr>
                </w:pPr>
              </w:p>
            </w:tc>
          </w:tr>
          <w:tr w:rsidR="006A780E" w:rsidRPr="00994726" w14:paraId="5564C25B" w14:textId="77777777" w:rsidTr="006A780E">
            <w:trPr>
              <w:trHeight w:val="367"/>
            </w:trPr>
            <w:tc>
              <w:tcPr>
                <w:tcW w:w="452" w:type="pct"/>
                <w:tcBorders>
                  <w:top w:val="single" w:sz="4" w:space="0" w:color="auto"/>
                  <w:left w:val="single" w:sz="4" w:space="0" w:color="auto"/>
                  <w:bottom w:val="single" w:sz="4" w:space="0" w:color="auto"/>
                  <w:right w:val="single" w:sz="4" w:space="0" w:color="auto"/>
                </w:tcBorders>
                <w:shd w:val="clear" w:color="auto" w:fill="B38E5D"/>
              </w:tcPr>
              <w:p w14:paraId="368C1A0B"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1DF7A54" w14:textId="6DDC4691"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SERIE HISTÓRICA</w:t>
                </w:r>
              </w:p>
            </w:tc>
          </w:tr>
          <w:tr w:rsidR="006A780E" w:rsidRPr="00994726" w14:paraId="7B0807E2" w14:textId="77777777" w:rsidTr="006A780E">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580EEBC"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lastRenderedPageBreak/>
                  <w:t>Valor de la línea base</w:t>
                </w:r>
              </w:p>
              <w:p w14:paraId="0E535554"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94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DFD1F61"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62A997FD"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2020</w:t>
                </w:r>
              </w:p>
            </w:tc>
            <w:tc>
              <w:tcPr>
                <w:tcW w:w="857"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1F38B741"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5DDAF321"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2021</w:t>
                </w:r>
              </w:p>
            </w:tc>
            <w:tc>
              <w:tcPr>
                <w:tcW w:w="71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3AE33DF"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D08C7A8"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68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4E0431D"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6A97FB80"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2023</w:t>
                </w:r>
              </w:p>
            </w:tc>
            <w:tc>
              <w:tcPr>
                <w:tcW w:w="44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FA8D13E" w14:textId="77777777" w:rsidR="00FC5400" w:rsidRPr="00994726" w:rsidRDefault="00FC5400" w:rsidP="00FC5400">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E7ABC0E" w14:textId="3A703D32" w:rsidR="006A780E" w:rsidRPr="00994726" w:rsidRDefault="00FC5400" w:rsidP="00FC5400">
                <w:pPr>
                  <w:spacing w:before="120"/>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b/>
                    <w:bCs/>
                    <w:color w:val="FFFFFF"/>
                    <w:sz w:val="18"/>
                    <w:szCs w:val="18"/>
                    <w:lang w:eastAsia="es-MX"/>
                  </w:rPr>
                  <w:t>2024</w:t>
                </w:r>
              </w:p>
            </w:tc>
            <w:tc>
              <w:tcPr>
                <w:tcW w:w="452" w:type="pct"/>
                <w:tcBorders>
                  <w:top w:val="single" w:sz="4" w:space="0" w:color="auto"/>
                  <w:left w:val="single" w:sz="4" w:space="0" w:color="auto"/>
                  <w:bottom w:val="single" w:sz="4" w:space="0" w:color="auto"/>
                  <w:right w:val="single" w:sz="4" w:space="0" w:color="auto"/>
                </w:tcBorders>
                <w:shd w:val="clear" w:color="000000" w:fill="D4C19C"/>
                <w:vAlign w:val="center"/>
              </w:tcPr>
              <w:p w14:paraId="63985502" w14:textId="37CFEB18"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Meta</w:t>
                </w:r>
              </w:p>
              <w:p w14:paraId="66022310" w14:textId="77777777" w:rsidR="006A780E" w:rsidRPr="00994726" w:rsidRDefault="006A780E"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2024</w:t>
                </w:r>
              </w:p>
            </w:tc>
          </w:tr>
          <w:tr w:rsidR="006A780E" w:rsidRPr="00994726" w14:paraId="6FEB25C9" w14:textId="77777777" w:rsidTr="006E5147">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235897" w14:textId="77777777" w:rsidR="006A780E" w:rsidRPr="00994726" w:rsidRDefault="006A780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75</w:t>
                </w:r>
              </w:p>
            </w:tc>
            <w:tc>
              <w:tcPr>
                <w:tcW w:w="94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0AA3D9" w14:textId="77777777" w:rsidR="006A780E" w:rsidRPr="00994726" w:rsidRDefault="006A780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130</w:t>
                </w:r>
              </w:p>
            </w:tc>
            <w:tc>
              <w:tcPr>
                <w:tcW w:w="85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3C9394" w14:textId="77777777" w:rsidR="006A780E" w:rsidRPr="00994726" w:rsidRDefault="006A780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80.76</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F63CC8" w14:textId="77777777" w:rsidR="006A780E" w:rsidRPr="00994726" w:rsidRDefault="006A780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75</w:t>
                </w:r>
              </w:p>
            </w:tc>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677FC" w14:textId="0187D972" w:rsidR="006A780E" w:rsidRPr="00994726" w:rsidRDefault="006A780E"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101</w:t>
                </w:r>
                <w:r w:rsidR="003639EA" w:rsidRPr="00994726">
                  <w:rPr>
                    <w:rFonts w:ascii="Noto Sans" w:eastAsia="Times New Roman" w:hAnsi="Noto Sans" w:cs="Noto Sans"/>
                    <w:color w:val="auto"/>
                    <w:sz w:val="18"/>
                    <w:szCs w:val="18"/>
                    <w:lang w:eastAsia="es-MX"/>
                  </w:rPr>
                  <w:t>.7</w:t>
                </w:r>
              </w:p>
            </w:tc>
            <w:tc>
              <w:tcPr>
                <w:tcW w:w="447" w:type="pct"/>
                <w:gridSpan w:val="2"/>
                <w:tcBorders>
                  <w:top w:val="single" w:sz="4" w:space="0" w:color="auto"/>
                  <w:left w:val="single" w:sz="4" w:space="0" w:color="auto"/>
                  <w:bottom w:val="single" w:sz="4" w:space="0" w:color="auto"/>
                  <w:right w:val="single" w:sz="4" w:space="0" w:color="auto"/>
                </w:tcBorders>
                <w:vAlign w:val="center"/>
              </w:tcPr>
              <w:p w14:paraId="14B9F289" w14:textId="621123C9" w:rsidR="006A780E" w:rsidRPr="00994726" w:rsidRDefault="00FC5400" w:rsidP="009F47B4">
                <w:pPr>
                  <w:jc w:val="center"/>
                  <w:rPr>
                    <w:rFonts w:ascii="Noto Sans" w:eastAsia="Times New Roman" w:hAnsi="Noto Sans" w:cs="Noto Sans"/>
                    <w:b/>
                    <w:bCs/>
                    <w:color w:val="auto"/>
                    <w:sz w:val="18"/>
                    <w:szCs w:val="18"/>
                    <w:highlight w:val="red"/>
                    <w:lang w:eastAsia="es-MX"/>
                  </w:rPr>
                </w:pPr>
                <w:r w:rsidRPr="008B67AC">
                  <w:rPr>
                    <w:rFonts w:ascii="Noto Sans" w:eastAsia="Times New Roman" w:hAnsi="Noto Sans" w:cs="Noto Sans"/>
                    <w:b/>
                    <w:bCs/>
                    <w:color w:val="auto"/>
                    <w:sz w:val="18"/>
                    <w:szCs w:val="18"/>
                    <w:lang w:eastAsia="es-MX"/>
                  </w:rPr>
                  <w:t>103.33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8B5C247" w14:textId="058D31BE" w:rsidR="006A780E" w:rsidRPr="00994726" w:rsidRDefault="006A780E" w:rsidP="009F47B4">
                <w:pPr>
                  <w:jc w:val="center"/>
                  <w:rPr>
                    <w:rFonts w:ascii="Noto Sans" w:eastAsia="Times New Roman" w:hAnsi="Noto Sans" w:cs="Noto Sans"/>
                    <w:color w:val="FFFFFF"/>
                    <w:sz w:val="18"/>
                    <w:szCs w:val="18"/>
                    <w:lang w:eastAsia="es-MX"/>
                  </w:rPr>
                </w:pPr>
                <w:r w:rsidRPr="00994726">
                  <w:rPr>
                    <w:rFonts w:ascii="Noto Sans" w:eastAsia="Times New Roman" w:hAnsi="Noto Sans" w:cs="Noto Sans"/>
                    <w:color w:val="auto"/>
                    <w:sz w:val="18"/>
                    <w:szCs w:val="18"/>
                    <w:lang w:eastAsia="es-MX"/>
                  </w:rPr>
                  <w:t>80</w:t>
                </w:r>
              </w:p>
            </w:tc>
          </w:tr>
          <w:tr w:rsidR="006A780E" w:rsidRPr="00994726" w14:paraId="27AAE86E" w14:textId="77777777" w:rsidTr="006A780E">
            <w:trPr>
              <w:trHeight w:val="280"/>
            </w:trPr>
            <w:tc>
              <w:tcPr>
                <w:tcW w:w="2137"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2B1583EF" w14:textId="77777777" w:rsidR="006A780E" w:rsidRPr="00994726" w:rsidRDefault="006A780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Línea base</w:t>
                </w:r>
              </w:p>
            </w:tc>
            <w:tc>
              <w:tcPr>
                <w:tcW w:w="452" w:type="pct"/>
                <w:tcBorders>
                  <w:top w:val="single" w:sz="4" w:space="0" w:color="auto"/>
                  <w:left w:val="nil"/>
                  <w:bottom w:val="single" w:sz="4" w:space="0" w:color="auto"/>
                  <w:right w:val="nil"/>
                </w:tcBorders>
                <w:shd w:val="clear" w:color="000000" w:fill="D4C19C"/>
              </w:tcPr>
              <w:p w14:paraId="7FF87A8A" w14:textId="77777777" w:rsidR="006A780E" w:rsidRPr="00994726" w:rsidRDefault="006A780E" w:rsidP="009F47B4">
                <w:pPr>
                  <w:spacing w:before="120" w:after="120"/>
                  <w:jc w:val="center"/>
                  <w:rPr>
                    <w:rFonts w:ascii="Noto Sans" w:eastAsia="Times New Roman" w:hAnsi="Noto Sans" w:cs="Noto Sans"/>
                    <w:b/>
                    <w:bCs/>
                    <w:color w:val="FFFFFF" w:themeColor="background1"/>
                    <w:sz w:val="18"/>
                    <w:szCs w:val="18"/>
                    <w:lang w:eastAsia="es-MX"/>
                  </w:rPr>
                </w:pPr>
              </w:p>
            </w:tc>
            <w:tc>
              <w:tcPr>
                <w:tcW w:w="2411" w:type="pct"/>
                <w:gridSpan w:val="8"/>
                <w:tcBorders>
                  <w:top w:val="single" w:sz="4" w:space="0" w:color="auto"/>
                  <w:left w:val="nil"/>
                  <w:bottom w:val="single" w:sz="4" w:space="0" w:color="auto"/>
                  <w:right w:val="single" w:sz="4" w:space="0" w:color="auto"/>
                </w:tcBorders>
                <w:shd w:val="clear" w:color="000000" w:fill="D4C19C"/>
                <w:vAlign w:val="center"/>
              </w:tcPr>
              <w:p w14:paraId="737341A9" w14:textId="3C9A2133" w:rsidR="006A780E" w:rsidRPr="00994726" w:rsidRDefault="006A780E"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Meta 2024</w:t>
                </w:r>
              </w:p>
            </w:tc>
          </w:tr>
          <w:tr w:rsidR="006A780E" w:rsidRPr="00994726" w14:paraId="17A52445" w14:textId="77777777" w:rsidTr="006A780E">
            <w:trPr>
              <w:trHeight w:val="416"/>
            </w:trPr>
            <w:tc>
              <w:tcPr>
                <w:tcW w:w="2137"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A39D80" w14:textId="77777777" w:rsidR="006A780E" w:rsidRPr="00994726" w:rsidRDefault="006A780E" w:rsidP="009F47B4">
                <w:pPr>
                  <w:spacing w:before="120" w:after="120"/>
                  <w:jc w:val="center"/>
                  <w:rPr>
                    <w:rFonts w:ascii="Noto Sans" w:hAnsi="Noto Sans" w:cs="Noto Sans"/>
                    <w:sz w:val="18"/>
                    <w:szCs w:val="18"/>
                  </w:rPr>
                </w:pPr>
              </w:p>
            </w:tc>
            <w:tc>
              <w:tcPr>
                <w:tcW w:w="452" w:type="pct"/>
                <w:tcBorders>
                  <w:top w:val="single" w:sz="4" w:space="0" w:color="auto"/>
                  <w:left w:val="nil"/>
                  <w:bottom w:val="single" w:sz="4" w:space="0" w:color="auto"/>
                  <w:right w:val="nil"/>
                </w:tcBorders>
                <w:shd w:val="clear" w:color="auto" w:fill="FFFFFF" w:themeFill="background1"/>
              </w:tcPr>
              <w:p w14:paraId="671D42F4" w14:textId="77777777" w:rsidR="006A780E" w:rsidRPr="00994726" w:rsidRDefault="006A780E" w:rsidP="009F47B4">
                <w:pPr>
                  <w:spacing w:before="120" w:after="120"/>
                  <w:jc w:val="center"/>
                  <w:rPr>
                    <w:rFonts w:ascii="Noto Sans" w:hAnsi="Noto Sans" w:cs="Noto Sans"/>
                    <w:sz w:val="18"/>
                    <w:szCs w:val="18"/>
                  </w:rPr>
                </w:pPr>
              </w:p>
            </w:tc>
            <w:tc>
              <w:tcPr>
                <w:tcW w:w="2411"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39DE13AA" w14:textId="7A81F83D" w:rsidR="006A780E" w:rsidRPr="00994726" w:rsidRDefault="006A780E" w:rsidP="009F47B4">
                <w:pPr>
                  <w:spacing w:before="120" w:after="120"/>
                  <w:jc w:val="center"/>
                  <w:rPr>
                    <w:rFonts w:ascii="Noto Sans" w:hAnsi="Noto Sans" w:cs="Noto Sans"/>
                    <w:sz w:val="18"/>
                    <w:szCs w:val="18"/>
                  </w:rPr>
                </w:pPr>
              </w:p>
            </w:tc>
          </w:tr>
          <w:tr w:rsidR="006A780E" w:rsidRPr="00994726" w14:paraId="3A024096" w14:textId="77777777" w:rsidTr="006A780E">
            <w:trPr>
              <w:trHeight w:val="493"/>
            </w:trPr>
            <w:tc>
              <w:tcPr>
                <w:tcW w:w="452" w:type="pct"/>
                <w:tcBorders>
                  <w:top w:val="single" w:sz="4" w:space="0" w:color="auto"/>
                  <w:left w:val="single" w:sz="4" w:space="0" w:color="auto"/>
                  <w:bottom w:val="single" w:sz="4" w:space="0" w:color="auto"/>
                  <w:right w:val="single" w:sz="4" w:space="0" w:color="auto"/>
                </w:tcBorders>
                <w:shd w:val="clear" w:color="000000" w:fill="B38E5D"/>
              </w:tcPr>
              <w:p w14:paraId="23F3E125"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356D37CB" w14:textId="27ED04A4"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 xml:space="preserve">APLICACIÓN DEL MÉTODO DE CÁLCULO </w:t>
                </w:r>
                <w:r w:rsidRPr="00994726">
                  <w:rPr>
                    <w:rFonts w:ascii="Noto Sans" w:eastAsia="Times New Roman" w:hAnsi="Noto Sans" w:cs="Noto Sans"/>
                    <w:b/>
                    <w:bCs/>
                    <w:color w:val="FFFFFF" w:themeColor="background1"/>
                    <w:sz w:val="18"/>
                    <w:szCs w:val="18"/>
                    <w:lang w:eastAsia="es-MX"/>
                  </w:rPr>
                  <w:t>PARA LA OBTENCIÓN DEL VALOR 202</w:t>
                </w:r>
                <w:r w:rsidR="00874223" w:rsidRPr="00994726">
                  <w:rPr>
                    <w:rFonts w:ascii="Noto Sans" w:eastAsia="Times New Roman" w:hAnsi="Noto Sans" w:cs="Noto Sans"/>
                    <w:b/>
                    <w:bCs/>
                    <w:color w:val="FFFFFF" w:themeColor="background1"/>
                    <w:sz w:val="18"/>
                    <w:szCs w:val="18"/>
                    <w:lang w:eastAsia="es-MX"/>
                  </w:rPr>
                  <w:t>4</w:t>
                </w:r>
              </w:p>
            </w:tc>
          </w:tr>
          <w:tr w:rsidR="006A780E" w:rsidRPr="00994726" w14:paraId="0D542D9B" w14:textId="77777777" w:rsidTr="006A780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748C2B"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1</w:t>
                </w:r>
              </w:p>
            </w:tc>
            <w:tc>
              <w:tcPr>
                <w:tcW w:w="719" w:type="pct"/>
                <w:gridSpan w:val="3"/>
                <w:tcBorders>
                  <w:top w:val="single" w:sz="4" w:space="0" w:color="auto"/>
                  <w:left w:val="nil"/>
                  <w:bottom w:val="single" w:sz="4" w:space="0" w:color="auto"/>
                  <w:right w:val="single" w:sz="4" w:space="0" w:color="auto"/>
                </w:tcBorders>
                <w:shd w:val="clear" w:color="000000" w:fill="FFFFFF"/>
                <w:vAlign w:val="center"/>
              </w:tcPr>
              <w:p w14:paraId="293200A6" w14:textId="6FD86271"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Número de contratos o convenios de transferencia de conocimiento, innovación tecnológica, social económica o ambiental firmados vigentes y alineados al PECiTI realizados por el INECOL en el ejercicio fiscal en curso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7E4FAE87"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1</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51E76328" w14:textId="29C36F6C" w:rsidR="006A780E" w:rsidRPr="008B67AC" w:rsidRDefault="00FC5400" w:rsidP="009F47B4">
                <w:pPr>
                  <w:spacing w:before="120" w:after="120"/>
                  <w:jc w:val="center"/>
                  <w:rPr>
                    <w:rFonts w:ascii="Noto Sans" w:eastAsia="Times New Roman" w:hAnsi="Noto Sans" w:cs="Noto Sans"/>
                    <w:color w:val="auto"/>
                    <w:sz w:val="18"/>
                    <w:szCs w:val="18"/>
                    <w:lang w:eastAsia="es-MX"/>
                  </w:rPr>
                </w:pPr>
                <w:r w:rsidRPr="008B67AC">
                  <w:rPr>
                    <w:rFonts w:ascii="Noto Sans" w:eastAsia="Times New Roman" w:hAnsi="Noto Sans" w:cs="Noto Sans"/>
                    <w:color w:val="auto"/>
                    <w:sz w:val="18"/>
                    <w:szCs w:val="18"/>
                    <w:lang w:val="es-MX" w:eastAsia="es-MX"/>
                  </w:rPr>
                  <w:t>62</w:t>
                </w:r>
              </w:p>
            </w:tc>
            <w:tc>
              <w:tcPr>
                <w:tcW w:w="1095" w:type="pct"/>
                <w:gridSpan w:val="3"/>
                <w:tcBorders>
                  <w:top w:val="single" w:sz="4" w:space="0" w:color="auto"/>
                  <w:left w:val="nil"/>
                  <w:bottom w:val="single" w:sz="4" w:space="0" w:color="auto"/>
                  <w:right w:val="single" w:sz="4" w:space="0" w:color="auto"/>
                </w:tcBorders>
                <w:shd w:val="clear" w:color="000000" w:fill="D4C19C"/>
                <w:vAlign w:val="center"/>
                <w:hideMark/>
              </w:tcPr>
              <w:p w14:paraId="34D3E7F3"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1</w:t>
                </w:r>
              </w:p>
            </w:tc>
            <w:tc>
              <w:tcPr>
                <w:tcW w:w="447" w:type="pct"/>
                <w:gridSpan w:val="2"/>
                <w:tcBorders>
                  <w:top w:val="single" w:sz="4" w:space="0" w:color="auto"/>
                  <w:left w:val="nil"/>
                  <w:bottom w:val="single" w:sz="4" w:space="0" w:color="auto"/>
                  <w:right w:val="nil"/>
                </w:tcBorders>
                <w:shd w:val="clear" w:color="000000" w:fill="FFFFFF"/>
              </w:tcPr>
              <w:p w14:paraId="4F325A4C"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757" w:type="pct"/>
                <w:gridSpan w:val="2"/>
                <w:tcBorders>
                  <w:top w:val="single" w:sz="4" w:space="0" w:color="auto"/>
                  <w:left w:val="nil"/>
                  <w:bottom w:val="single" w:sz="4" w:space="0" w:color="auto"/>
                  <w:right w:val="single" w:sz="4" w:space="0" w:color="auto"/>
                </w:tcBorders>
                <w:shd w:val="clear" w:color="000000" w:fill="FFFFFF"/>
              </w:tcPr>
              <w:p w14:paraId="407616C4" w14:textId="5E110D26" w:rsidR="006A780E" w:rsidRPr="00994726" w:rsidRDefault="006A780E" w:rsidP="009F47B4">
                <w:pPr>
                  <w:spacing w:before="120" w:after="120"/>
                  <w:jc w:val="center"/>
                  <w:rPr>
                    <w:rFonts w:ascii="Noto Sans" w:eastAsia="Times New Roman" w:hAnsi="Noto Sans" w:cs="Noto Sans"/>
                    <w:sz w:val="18"/>
                    <w:szCs w:val="18"/>
                    <w:lang w:eastAsia="es-MX"/>
                  </w:rPr>
                </w:pPr>
                <w:r w:rsidRPr="00994726">
                  <w:rPr>
                    <w:rFonts w:ascii="Noto Sans" w:eastAsia="Montserrat Regular" w:hAnsi="Noto Sans" w:cs="Noto Sans"/>
                    <w:color w:val="auto"/>
                    <w:sz w:val="18"/>
                    <w:szCs w:val="18"/>
                    <w:lang w:val="es-MX"/>
                  </w:rPr>
                  <w:t>Bases de datos de la Secretaría Técnica del INECOL</w:t>
                </w:r>
              </w:p>
            </w:tc>
          </w:tr>
          <w:tr w:rsidR="006A780E" w:rsidRPr="00994726" w14:paraId="4F8B2191" w14:textId="77777777" w:rsidTr="006A780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16642F6"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2</w:t>
                </w:r>
              </w:p>
            </w:tc>
            <w:tc>
              <w:tcPr>
                <w:tcW w:w="719" w:type="pct"/>
                <w:gridSpan w:val="3"/>
                <w:tcBorders>
                  <w:top w:val="single" w:sz="4" w:space="0" w:color="auto"/>
                  <w:left w:val="nil"/>
                  <w:bottom w:val="single" w:sz="4" w:space="0" w:color="auto"/>
                  <w:right w:val="single" w:sz="4" w:space="0" w:color="auto"/>
                </w:tcBorders>
                <w:shd w:val="clear" w:color="000000" w:fill="FFFFFF"/>
                <w:vAlign w:val="center"/>
              </w:tcPr>
              <w:p w14:paraId="7B23C549" w14:textId="165A70CB"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 xml:space="preserve">Número de contratos o convenios de transferencia de conocimiento, innovación tecnológica, social económica o ambiental firmados vigentes y alineados al </w:t>
                </w:r>
                <w:r w:rsidRPr="00994726">
                  <w:rPr>
                    <w:rFonts w:ascii="Noto Sans" w:eastAsia="Montserrat Regular" w:hAnsi="Noto Sans" w:cs="Noto Sans"/>
                    <w:color w:val="auto"/>
                    <w:sz w:val="18"/>
                    <w:szCs w:val="18"/>
                    <w:lang w:val="es-MX"/>
                  </w:rPr>
                  <w:lastRenderedPageBreak/>
                  <w:t>PECiTI realizados por el INECOL en el ejercicio fiscal en curso año t-1</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26546D58"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lastRenderedPageBreak/>
                  <w:t>Valor variable 2</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0FF38B22" w14:textId="33873710" w:rsidR="006A780E" w:rsidRPr="008B67AC" w:rsidRDefault="006034ED" w:rsidP="009F47B4">
                <w:pPr>
                  <w:spacing w:before="120" w:after="120"/>
                  <w:jc w:val="center"/>
                  <w:rPr>
                    <w:rFonts w:ascii="Noto Sans" w:eastAsia="Times New Roman" w:hAnsi="Noto Sans" w:cs="Noto Sans"/>
                    <w:color w:val="auto"/>
                    <w:sz w:val="18"/>
                    <w:szCs w:val="18"/>
                    <w:lang w:eastAsia="es-MX"/>
                  </w:rPr>
                </w:pPr>
                <w:r w:rsidRPr="008B67AC">
                  <w:rPr>
                    <w:rFonts w:ascii="Noto Sans" w:eastAsia="Times New Roman" w:hAnsi="Noto Sans" w:cs="Noto Sans"/>
                    <w:color w:val="auto"/>
                    <w:sz w:val="18"/>
                    <w:szCs w:val="18"/>
                    <w:lang w:eastAsia="es-MX"/>
                  </w:rPr>
                  <w:t>60</w:t>
                </w:r>
              </w:p>
            </w:tc>
            <w:tc>
              <w:tcPr>
                <w:tcW w:w="1095" w:type="pct"/>
                <w:gridSpan w:val="3"/>
                <w:tcBorders>
                  <w:top w:val="single" w:sz="4" w:space="0" w:color="auto"/>
                  <w:left w:val="nil"/>
                  <w:bottom w:val="single" w:sz="4" w:space="0" w:color="auto"/>
                  <w:right w:val="single" w:sz="4" w:space="0" w:color="auto"/>
                </w:tcBorders>
                <w:shd w:val="clear" w:color="000000" w:fill="D4C19C"/>
                <w:vAlign w:val="center"/>
              </w:tcPr>
              <w:p w14:paraId="0D2D59BE"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2</w:t>
                </w:r>
              </w:p>
            </w:tc>
            <w:tc>
              <w:tcPr>
                <w:tcW w:w="447" w:type="pct"/>
                <w:gridSpan w:val="2"/>
                <w:tcBorders>
                  <w:top w:val="single" w:sz="4" w:space="0" w:color="auto"/>
                  <w:left w:val="nil"/>
                  <w:bottom w:val="single" w:sz="4" w:space="0" w:color="auto"/>
                  <w:right w:val="nil"/>
                </w:tcBorders>
                <w:shd w:val="clear" w:color="000000" w:fill="FFFFFF"/>
              </w:tcPr>
              <w:p w14:paraId="0E92CDD4" w14:textId="77777777" w:rsidR="006A780E" w:rsidRPr="00994726" w:rsidRDefault="006A780E" w:rsidP="009F47B4">
                <w:pPr>
                  <w:spacing w:before="120" w:after="120"/>
                  <w:jc w:val="center"/>
                  <w:rPr>
                    <w:rFonts w:ascii="Noto Sans" w:eastAsia="Montserrat Regular" w:hAnsi="Noto Sans" w:cs="Noto Sans"/>
                    <w:color w:val="auto"/>
                    <w:sz w:val="18"/>
                    <w:szCs w:val="18"/>
                    <w:lang w:val="es-MX"/>
                  </w:rPr>
                </w:pPr>
              </w:p>
            </w:tc>
            <w:tc>
              <w:tcPr>
                <w:tcW w:w="757" w:type="pct"/>
                <w:gridSpan w:val="2"/>
                <w:tcBorders>
                  <w:top w:val="single" w:sz="4" w:space="0" w:color="auto"/>
                  <w:left w:val="nil"/>
                  <w:bottom w:val="single" w:sz="4" w:space="0" w:color="auto"/>
                  <w:right w:val="single" w:sz="4" w:space="0" w:color="auto"/>
                </w:tcBorders>
                <w:shd w:val="clear" w:color="000000" w:fill="FFFFFF"/>
              </w:tcPr>
              <w:p w14:paraId="1FD87EF4" w14:textId="59BEFA3D" w:rsidR="006A780E" w:rsidRPr="00994726" w:rsidRDefault="006A780E"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Bases de datos de la Secretaría Técnica del INECOL</w:t>
                </w:r>
              </w:p>
            </w:tc>
          </w:tr>
          <w:tr w:rsidR="006A780E" w:rsidRPr="00994726" w14:paraId="4AD3EDA7" w14:textId="77777777" w:rsidTr="006A780E">
            <w:trPr>
              <w:trHeight w:val="715"/>
            </w:trPr>
            <w:tc>
              <w:tcPr>
                <w:tcW w:w="776" w:type="pct"/>
                <w:gridSpan w:val="2"/>
                <w:tcBorders>
                  <w:top w:val="single" w:sz="4" w:space="0" w:color="auto"/>
                  <w:left w:val="single" w:sz="4" w:space="0" w:color="auto"/>
                  <w:bottom w:val="single" w:sz="4" w:space="0" w:color="auto"/>
                  <w:right w:val="single" w:sz="4" w:space="0" w:color="auto"/>
                </w:tcBorders>
                <w:shd w:val="clear" w:color="auto" w:fill="D4C19C"/>
                <w:vAlign w:val="center"/>
                <w:hideMark/>
              </w:tcPr>
              <w:p w14:paraId="2793AA18" w14:textId="77777777" w:rsidR="006A780E" w:rsidRPr="00994726" w:rsidRDefault="006A780E"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Sustitución en método de cálculo</w:t>
                </w:r>
              </w:p>
            </w:tc>
            <w:tc>
              <w:tcPr>
                <w:tcW w:w="503" w:type="pct"/>
                <w:gridSpan w:val="2"/>
                <w:tcBorders>
                  <w:top w:val="single" w:sz="4" w:space="0" w:color="auto"/>
                  <w:left w:val="nil"/>
                  <w:bottom w:val="single" w:sz="4" w:space="0" w:color="auto"/>
                  <w:right w:val="nil"/>
                </w:tcBorders>
              </w:tcPr>
              <w:p w14:paraId="5CAFDE0B" w14:textId="77777777" w:rsidR="006A780E" w:rsidRPr="00994726" w:rsidRDefault="006A780E" w:rsidP="009F47B4">
                <w:pPr>
                  <w:spacing w:before="120" w:after="120"/>
                  <w:jc w:val="center"/>
                  <w:rPr>
                    <w:rFonts w:ascii="Noto Sans" w:eastAsia="Times New Roman" w:hAnsi="Noto Sans" w:cs="Noto Sans"/>
                    <w:sz w:val="18"/>
                    <w:szCs w:val="18"/>
                    <w:lang w:val="es-MX" w:eastAsia="es-MX"/>
                  </w:rPr>
                </w:pPr>
              </w:p>
            </w:tc>
            <w:tc>
              <w:tcPr>
                <w:tcW w:w="3721" w:type="pct"/>
                <w:gridSpan w:val="13"/>
                <w:tcBorders>
                  <w:top w:val="single" w:sz="4" w:space="0" w:color="auto"/>
                  <w:left w:val="nil"/>
                  <w:bottom w:val="single" w:sz="4" w:space="0" w:color="auto"/>
                  <w:right w:val="single" w:sz="4" w:space="0" w:color="auto"/>
                </w:tcBorders>
                <w:shd w:val="clear" w:color="auto" w:fill="auto"/>
                <w:vAlign w:val="center"/>
                <w:hideMark/>
              </w:tcPr>
              <w:p w14:paraId="66F11C34" w14:textId="1B41D23B" w:rsidR="006A780E" w:rsidRPr="00994726" w:rsidRDefault="00FC5400" w:rsidP="009F47B4">
                <w:pPr>
                  <w:spacing w:before="120" w:after="120"/>
                  <w:jc w:val="center"/>
                  <w:rPr>
                    <w:rFonts w:ascii="Noto Sans" w:eastAsia="Times New Roman" w:hAnsi="Noto Sans" w:cs="Noto Sans"/>
                    <w:color w:val="000000"/>
                    <w:sz w:val="18"/>
                    <w:szCs w:val="18"/>
                    <w:lang w:eastAsia="es-MX"/>
                  </w:rPr>
                </w:pPr>
                <w:r w:rsidRPr="008B67AC">
                  <w:rPr>
                    <w:rFonts w:ascii="Noto Sans" w:eastAsia="Times New Roman" w:hAnsi="Noto Sans" w:cs="Noto Sans"/>
                    <w:b/>
                    <w:bCs/>
                    <w:color w:val="auto"/>
                    <w:sz w:val="18"/>
                    <w:szCs w:val="18"/>
                    <w:lang w:eastAsia="es-MX"/>
                  </w:rPr>
                  <w:t>103.33</w:t>
                </w:r>
                <w:r w:rsidR="00163BEB" w:rsidRPr="008B67AC">
                  <w:rPr>
                    <w:rFonts w:ascii="Noto Sans" w:eastAsia="Times New Roman" w:hAnsi="Noto Sans" w:cs="Noto Sans"/>
                    <w:color w:val="auto"/>
                    <w:sz w:val="18"/>
                    <w:szCs w:val="18"/>
                    <w:lang w:eastAsia="es-MX"/>
                  </w:rPr>
                  <w:t xml:space="preserve">= </w:t>
                </w:r>
                <w:r w:rsidR="00D11277" w:rsidRPr="008B67AC">
                  <w:rPr>
                    <w:rFonts w:ascii="Noto Sans" w:eastAsia="Times New Roman" w:hAnsi="Noto Sans" w:cs="Noto Sans"/>
                    <w:color w:val="auto"/>
                    <w:sz w:val="18"/>
                    <w:szCs w:val="18"/>
                    <w:lang w:eastAsia="es-MX"/>
                  </w:rPr>
                  <w:t>(</w:t>
                </w:r>
                <w:r w:rsidRPr="008B67AC">
                  <w:rPr>
                    <w:rFonts w:ascii="Noto Sans" w:eastAsia="Times New Roman" w:hAnsi="Noto Sans" w:cs="Noto Sans"/>
                    <w:color w:val="auto"/>
                    <w:sz w:val="18"/>
                    <w:szCs w:val="18"/>
                    <w:lang w:eastAsia="es-MX"/>
                  </w:rPr>
                  <w:t>62</w:t>
                </w:r>
                <w:r w:rsidR="00163BEB" w:rsidRPr="008B67AC">
                  <w:rPr>
                    <w:rFonts w:ascii="Noto Sans" w:eastAsia="Times New Roman" w:hAnsi="Noto Sans" w:cs="Noto Sans"/>
                    <w:color w:val="auto"/>
                    <w:sz w:val="18"/>
                    <w:szCs w:val="18"/>
                    <w:lang w:eastAsia="es-MX"/>
                  </w:rPr>
                  <w:t>/60</w:t>
                </w:r>
                <w:r w:rsidR="00D11277" w:rsidRPr="008B67AC">
                  <w:rPr>
                    <w:rFonts w:ascii="Noto Sans" w:eastAsia="Times New Roman" w:hAnsi="Noto Sans" w:cs="Noto Sans"/>
                    <w:color w:val="auto"/>
                    <w:sz w:val="18"/>
                    <w:szCs w:val="18"/>
                    <w:lang w:eastAsia="es-MX"/>
                  </w:rPr>
                  <w:t>) * 100</w:t>
                </w:r>
              </w:p>
            </w:tc>
          </w:tr>
        </w:tbl>
        <w:p w14:paraId="7172280F" w14:textId="77777777" w:rsidR="00994726" w:rsidRDefault="00994726" w:rsidP="005677A2">
          <w:pPr>
            <w:jc w:val="center"/>
            <w:rPr>
              <w:rFonts w:ascii="Noto Sans" w:hAnsi="Noto Sans" w:cs="Noto Sans"/>
              <w:b/>
              <w:bCs/>
              <w:sz w:val="20"/>
              <w:szCs w:val="20"/>
            </w:rPr>
          </w:pPr>
        </w:p>
        <w:p w14:paraId="60BDF6D5" w14:textId="026529F1" w:rsidR="00994726" w:rsidRDefault="00994726">
          <w:pPr>
            <w:rPr>
              <w:rFonts w:ascii="Noto Sans" w:hAnsi="Noto Sans" w:cs="Noto Sans"/>
              <w:b/>
              <w:bCs/>
              <w:sz w:val="20"/>
              <w:szCs w:val="20"/>
            </w:rPr>
          </w:pPr>
          <w:r>
            <w:rPr>
              <w:rFonts w:ascii="Noto Sans" w:hAnsi="Noto Sans" w:cs="Noto Sans"/>
              <w:b/>
              <w:bCs/>
              <w:sz w:val="20"/>
              <w:szCs w:val="20"/>
            </w:rPr>
            <w:br w:type="page"/>
          </w:r>
        </w:p>
        <w:p w14:paraId="1FEE287F" w14:textId="15FD2208" w:rsidR="00D41722" w:rsidRPr="00CE1034" w:rsidRDefault="00D41722" w:rsidP="005677A2">
          <w:pPr>
            <w:jc w:val="center"/>
            <w:rPr>
              <w:rFonts w:ascii="Noto Sans" w:hAnsi="Noto Sans" w:cs="Noto Sans"/>
              <w:b/>
              <w:bCs/>
              <w:color w:val="9D2449"/>
              <w:sz w:val="22"/>
              <w:szCs w:val="22"/>
            </w:rPr>
          </w:pPr>
          <w:r w:rsidRPr="00CE1034">
            <w:rPr>
              <w:rFonts w:ascii="Noto Sans" w:hAnsi="Noto Sans" w:cs="Noto Sans"/>
              <w:b/>
              <w:bCs/>
              <w:color w:val="9D2449"/>
              <w:sz w:val="22"/>
              <w:szCs w:val="22"/>
            </w:rPr>
            <w:lastRenderedPageBreak/>
            <w:t xml:space="preserve">Parámetro </w:t>
          </w:r>
          <w:r w:rsidR="00AD41BB" w:rsidRPr="00CE1034">
            <w:rPr>
              <w:rFonts w:ascii="Noto Sans" w:hAnsi="Noto Sans" w:cs="Noto Sans"/>
              <w:b/>
              <w:bCs/>
              <w:color w:val="9D2449"/>
              <w:sz w:val="22"/>
              <w:szCs w:val="22"/>
            </w:rPr>
            <w:t>2</w:t>
          </w:r>
          <w:r w:rsidR="001716B0" w:rsidRPr="00CE1034">
            <w:rPr>
              <w:rFonts w:ascii="Noto Sans" w:hAnsi="Noto Sans" w:cs="Noto Sans"/>
              <w:b/>
              <w:bCs/>
              <w:color w:val="9D2449"/>
              <w:sz w:val="22"/>
              <w:szCs w:val="22"/>
            </w:rPr>
            <w:t>.1</w:t>
          </w:r>
        </w:p>
        <w:tbl>
          <w:tblPr>
            <w:tblW w:w="5000" w:type="pct"/>
            <w:tblCellMar>
              <w:left w:w="70" w:type="dxa"/>
              <w:right w:w="70" w:type="dxa"/>
            </w:tblCellMar>
            <w:tblLook w:val="04A0" w:firstRow="1" w:lastRow="0" w:firstColumn="1" w:lastColumn="0" w:noHBand="0" w:noVBand="1"/>
          </w:tblPr>
          <w:tblGrid>
            <w:gridCol w:w="769"/>
            <w:gridCol w:w="609"/>
            <w:gridCol w:w="258"/>
            <w:gridCol w:w="605"/>
            <w:gridCol w:w="629"/>
            <w:gridCol w:w="644"/>
            <w:gridCol w:w="187"/>
            <w:gridCol w:w="345"/>
            <w:gridCol w:w="779"/>
            <w:gridCol w:w="239"/>
            <w:gridCol w:w="608"/>
            <w:gridCol w:w="381"/>
            <w:gridCol w:w="552"/>
            <w:gridCol w:w="437"/>
            <w:gridCol w:w="306"/>
            <w:gridCol w:w="682"/>
            <w:gridCol w:w="800"/>
          </w:tblGrid>
          <w:tr w:rsidR="001813CF" w:rsidRPr="00994726" w14:paraId="6BA1B0CC" w14:textId="77777777" w:rsidTr="001813CF">
            <w:trPr>
              <w:trHeight w:val="330"/>
            </w:trPr>
            <w:tc>
              <w:tcPr>
                <w:tcW w:w="433" w:type="pct"/>
                <w:tcBorders>
                  <w:top w:val="single" w:sz="4" w:space="0" w:color="auto"/>
                  <w:left w:val="single" w:sz="4" w:space="0" w:color="auto"/>
                  <w:bottom w:val="single" w:sz="4" w:space="0" w:color="auto"/>
                  <w:right w:val="single" w:sz="4" w:space="0" w:color="auto"/>
                </w:tcBorders>
                <w:shd w:val="clear" w:color="000000" w:fill="B38E5D"/>
              </w:tcPr>
              <w:p w14:paraId="28E463A1"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E945586" w14:textId="5342131F"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ELEMENTOS DE LA META DE BIENESTAR</w:t>
                </w:r>
              </w:p>
            </w:tc>
          </w:tr>
          <w:tr w:rsidR="001813CF" w:rsidRPr="00994726" w14:paraId="58DCBE10" w14:textId="77777777" w:rsidTr="001813CF">
            <w:trPr>
              <w:trHeight w:val="412"/>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5086803"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w:t>
                </w:r>
              </w:p>
            </w:tc>
            <w:tc>
              <w:tcPr>
                <w:tcW w:w="483" w:type="pct"/>
                <w:gridSpan w:val="2"/>
                <w:tcBorders>
                  <w:top w:val="single" w:sz="4" w:space="0" w:color="auto"/>
                  <w:left w:val="nil"/>
                  <w:bottom w:val="single" w:sz="4" w:space="0" w:color="auto"/>
                  <w:right w:val="nil"/>
                </w:tcBorders>
                <w:shd w:val="clear" w:color="000000" w:fill="FFFFFF"/>
              </w:tcPr>
              <w:p w14:paraId="08DC42E6"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1E8B1621" w14:textId="5CCEE962"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 xml:space="preserve">2.1. Proyectos enfocados a la conservación biológica.  </w:t>
                </w:r>
              </w:p>
            </w:tc>
          </w:tr>
          <w:tr w:rsidR="001813CF" w:rsidRPr="00994726" w14:paraId="54199CE8" w14:textId="77777777" w:rsidTr="001813CF">
            <w:trPr>
              <w:trHeight w:val="371"/>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7744FFE"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Objetivo prioritario</w:t>
                </w:r>
              </w:p>
            </w:tc>
            <w:tc>
              <w:tcPr>
                <w:tcW w:w="483" w:type="pct"/>
                <w:gridSpan w:val="2"/>
                <w:tcBorders>
                  <w:top w:val="single" w:sz="4" w:space="0" w:color="auto"/>
                  <w:left w:val="nil"/>
                  <w:bottom w:val="single" w:sz="4" w:space="0" w:color="auto"/>
                  <w:right w:val="nil"/>
                </w:tcBorders>
                <w:shd w:val="clear" w:color="000000" w:fill="FFFFFF"/>
              </w:tcPr>
              <w:p w14:paraId="4D645CBF"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342D977E" w14:textId="04FF336C"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Contribuir al fomento de actividades socioeconómicas respetuosas con el ambiente y que mitiguen el cambio climático en México.</w:t>
                </w:r>
              </w:p>
            </w:tc>
          </w:tr>
          <w:tr w:rsidR="001813CF" w:rsidRPr="00994726" w14:paraId="0CC925C7" w14:textId="77777777" w:rsidTr="001813CF">
            <w:trPr>
              <w:trHeight w:val="40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5A54BD7"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Definición</w:t>
                </w:r>
              </w:p>
            </w:tc>
            <w:tc>
              <w:tcPr>
                <w:tcW w:w="483" w:type="pct"/>
                <w:gridSpan w:val="2"/>
                <w:tcBorders>
                  <w:top w:val="single" w:sz="4" w:space="0" w:color="auto"/>
                  <w:left w:val="nil"/>
                  <w:bottom w:val="single" w:sz="4" w:space="0" w:color="auto"/>
                  <w:right w:val="nil"/>
                </w:tcBorders>
                <w:shd w:val="clear" w:color="000000" w:fill="FFFFFF"/>
              </w:tcPr>
              <w:p w14:paraId="22EB5BB1"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hideMark/>
              </w:tcPr>
              <w:p w14:paraId="615B75F5" w14:textId="1E46F32A"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Mide la calidad y el número de proyectos por disciplina enfocada en la sustentabilidad de los ecosistemas naturales y agroecosistemas.</w:t>
                </w:r>
              </w:p>
            </w:tc>
          </w:tr>
          <w:tr w:rsidR="001813CF" w:rsidRPr="00994726" w14:paraId="0FB35EE8" w14:textId="77777777" w:rsidTr="001813CF">
            <w:trPr>
              <w:trHeight w:val="813"/>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BAFABE"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Nivel de desagregación</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hideMark/>
              </w:tcPr>
              <w:p w14:paraId="6F320E62"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Nacional</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6E5EAAC1"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Periodicidad o frecuencia de medición</w:t>
                </w:r>
              </w:p>
            </w:tc>
            <w:tc>
              <w:tcPr>
                <w:tcW w:w="393" w:type="pct"/>
                <w:tcBorders>
                  <w:top w:val="single" w:sz="4" w:space="0" w:color="auto"/>
                  <w:left w:val="nil"/>
                  <w:bottom w:val="single" w:sz="4" w:space="0" w:color="auto"/>
                  <w:right w:val="nil"/>
                </w:tcBorders>
                <w:shd w:val="clear" w:color="000000" w:fill="FFFFFF"/>
              </w:tcPr>
              <w:p w14:paraId="5CE54B72"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hideMark/>
              </w:tcPr>
              <w:p w14:paraId="40C99058" w14:textId="3A294914"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Anual</w:t>
                </w:r>
              </w:p>
            </w:tc>
          </w:tr>
          <w:tr w:rsidR="001813CF" w:rsidRPr="00994726" w14:paraId="5F7C4D2B" w14:textId="77777777" w:rsidTr="001813CF">
            <w:trPr>
              <w:trHeight w:val="42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4CA313"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Tipo</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6A1903F7"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Gestión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5CBA0281"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Acumulado o periódico</w:t>
                </w:r>
              </w:p>
            </w:tc>
            <w:tc>
              <w:tcPr>
                <w:tcW w:w="393" w:type="pct"/>
                <w:tcBorders>
                  <w:top w:val="single" w:sz="4" w:space="0" w:color="auto"/>
                  <w:left w:val="nil"/>
                  <w:bottom w:val="single" w:sz="4" w:space="0" w:color="auto"/>
                  <w:right w:val="nil"/>
                </w:tcBorders>
                <w:shd w:val="clear" w:color="000000" w:fill="FFFFFF"/>
              </w:tcPr>
              <w:p w14:paraId="170D604D"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66FEFEA7" w14:textId="638C43AE"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Periódico</w:t>
                </w:r>
              </w:p>
            </w:tc>
          </w:tr>
          <w:tr w:rsidR="001813CF" w:rsidRPr="00994726" w14:paraId="0C0DFA96" w14:textId="77777777" w:rsidTr="001813CF">
            <w:trPr>
              <w:trHeight w:val="701"/>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EA9582B"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de medida</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01A83288"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Proporción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2CA734C5"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Periodo de recolección de los datos</w:t>
                </w:r>
              </w:p>
            </w:tc>
            <w:tc>
              <w:tcPr>
                <w:tcW w:w="393" w:type="pct"/>
                <w:tcBorders>
                  <w:top w:val="single" w:sz="4" w:space="0" w:color="auto"/>
                  <w:left w:val="nil"/>
                  <w:bottom w:val="single" w:sz="4" w:space="0" w:color="auto"/>
                  <w:right w:val="nil"/>
                </w:tcBorders>
                <w:shd w:val="clear" w:color="000000" w:fill="FFFFFF"/>
              </w:tcPr>
              <w:p w14:paraId="26E184DD"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25A0273C" w14:textId="773427A3"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Enero-diciembre</w:t>
                </w:r>
              </w:p>
            </w:tc>
          </w:tr>
          <w:tr w:rsidR="001813CF" w:rsidRPr="00994726" w14:paraId="17215146" w14:textId="77777777" w:rsidTr="001813CF">
            <w:trPr>
              <w:trHeight w:val="44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52F6CB"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Dimensión</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7CD27E9B" w14:textId="77777777" w:rsidR="001813CF" w:rsidRPr="00994726" w:rsidRDefault="001813CF"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Eficacia</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324FF2FD"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Disponibilidad de la información</w:t>
                </w:r>
              </w:p>
            </w:tc>
            <w:tc>
              <w:tcPr>
                <w:tcW w:w="393" w:type="pct"/>
                <w:tcBorders>
                  <w:top w:val="single" w:sz="4" w:space="0" w:color="auto"/>
                  <w:left w:val="nil"/>
                  <w:bottom w:val="single" w:sz="4" w:space="0" w:color="auto"/>
                  <w:right w:val="nil"/>
                </w:tcBorders>
                <w:shd w:val="clear" w:color="000000" w:fill="FFFFFF"/>
              </w:tcPr>
              <w:p w14:paraId="4B8D022A"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40299AB8" w14:textId="34B2D473"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Febrero</w:t>
                </w:r>
              </w:p>
            </w:tc>
          </w:tr>
          <w:tr w:rsidR="001813CF" w:rsidRPr="00994726" w14:paraId="2704BC18" w14:textId="77777777" w:rsidTr="001813CF">
            <w:trPr>
              <w:trHeight w:val="140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437A864"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Tendencia esperada</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16440CDA"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Ascendente</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4BADB8DF"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Unidad responsable de reportar el avance</w:t>
                </w:r>
              </w:p>
            </w:tc>
            <w:tc>
              <w:tcPr>
                <w:tcW w:w="393" w:type="pct"/>
                <w:tcBorders>
                  <w:top w:val="single" w:sz="4" w:space="0" w:color="auto"/>
                  <w:left w:val="nil"/>
                  <w:bottom w:val="single" w:sz="4" w:space="0" w:color="auto"/>
                  <w:right w:val="nil"/>
                </w:tcBorders>
                <w:shd w:val="clear" w:color="000000" w:fill="FFFFFF"/>
              </w:tcPr>
              <w:p w14:paraId="3251D827" w14:textId="77777777" w:rsidR="001813CF" w:rsidRPr="00994726" w:rsidRDefault="001813CF" w:rsidP="009F47B4">
                <w:pPr>
                  <w:jc w:val="center"/>
                  <w:rPr>
                    <w:rFonts w:ascii="Noto Sans" w:eastAsia="Montserrat Light" w:hAnsi="Noto Sans" w:cs="Noto Sans"/>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629A2D42" w14:textId="7B98DC8C" w:rsidR="001813CF" w:rsidRPr="00994726" w:rsidRDefault="001813CF" w:rsidP="009F47B4">
                <w:pPr>
                  <w:jc w:val="center"/>
                  <w:rPr>
                    <w:rFonts w:ascii="Noto Sans" w:eastAsia="Montserrat Light" w:hAnsi="Noto Sans" w:cs="Noto Sans"/>
                    <w:color w:val="auto"/>
                    <w:sz w:val="18"/>
                    <w:szCs w:val="18"/>
                    <w:lang w:val="es-MX"/>
                  </w:rPr>
                </w:pPr>
                <w:r w:rsidRPr="00994726">
                  <w:rPr>
                    <w:rFonts w:ascii="Noto Sans" w:eastAsia="Montserrat Light" w:hAnsi="Noto Sans" w:cs="Noto Sans"/>
                    <w:color w:val="auto"/>
                    <w:sz w:val="18"/>
                    <w:szCs w:val="18"/>
                    <w:lang w:val="es-MX"/>
                  </w:rPr>
                  <w:t>Ramo 38 Consejo Nacional de Ciencia y Tecnología</w:t>
                </w:r>
              </w:p>
              <w:p w14:paraId="4FC72C8B"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Light" w:hAnsi="Noto Sans" w:cs="Noto Sans"/>
                    <w:color w:val="auto"/>
                    <w:sz w:val="18"/>
                    <w:szCs w:val="18"/>
                    <w:lang w:val="es-MX"/>
                  </w:rPr>
                  <w:t>91Q Instituto de Ecología, A.C.</w:t>
                </w:r>
              </w:p>
            </w:tc>
          </w:tr>
          <w:tr w:rsidR="001813CF" w:rsidRPr="00994726" w14:paraId="38DFFF7C" w14:textId="77777777" w:rsidTr="001813CF">
            <w:trPr>
              <w:trHeight w:val="57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BB0B843"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Método de cálculo</w:t>
                </w:r>
              </w:p>
            </w:tc>
            <w:tc>
              <w:tcPr>
                <w:tcW w:w="483" w:type="pct"/>
                <w:gridSpan w:val="2"/>
                <w:tcBorders>
                  <w:top w:val="single" w:sz="4" w:space="0" w:color="auto"/>
                  <w:left w:val="nil"/>
                  <w:bottom w:val="single" w:sz="4" w:space="0" w:color="auto"/>
                  <w:right w:val="nil"/>
                </w:tcBorders>
                <w:shd w:val="clear" w:color="000000" w:fill="FFFFFF"/>
              </w:tcPr>
              <w:p w14:paraId="4BED7832"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4599D07C" w14:textId="08DE1C39" w:rsidR="001813CF" w:rsidRPr="00994726" w:rsidRDefault="001813CF" w:rsidP="009F47B4">
                <w:pPr>
                  <w:spacing w:before="120" w:after="120"/>
                  <w:jc w:val="center"/>
                  <w:rPr>
                    <w:rFonts w:ascii="Noto Sans" w:hAnsi="Noto Sans" w:cs="Noto Sans"/>
                    <w:sz w:val="18"/>
                    <w:szCs w:val="18"/>
                  </w:rPr>
                </w:pPr>
                <w:r w:rsidRPr="00994726">
                  <w:rPr>
                    <w:rFonts w:ascii="Noto Sans" w:eastAsia="Montserrat Regular" w:hAnsi="Noto Sans" w:cs="Noto Sans"/>
                    <w:color w:val="auto"/>
                    <w:sz w:val="18"/>
                    <w:szCs w:val="18"/>
                    <w:lang w:val="es-MX"/>
                  </w:rPr>
                  <w:t>Sumatoria del número de proyectos que involucren actividades de producción de los ecosistemas naturales y agroecosistemas en el año t / Total de proyectos de investigación en el año t.</w:t>
                </w:r>
              </w:p>
            </w:tc>
          </w:tr>
          <w:tr w:rsidR="001813CF" w:rsidRPr="00994726" w14:paraId="452A0FA8" w14:textId="77777777" w:rsidTr="001813CF">
            <w:trPr>
              <w:trHeight w:val="416"/>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4591B1B"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Observaciones</w:t>
                </w:r>
              </w:p>
            </w:tc>
            <w:tc>
              <w:tcPr>
                <w:tcW w:w="483" w:type="pct"/>
                <w:gridSpan w:val="2"/>
                <w:tcBorders>
                  <w:top w:val="single" w:sz="4" w:space="0" w:color="auto"/>
                  <w:left w:val="nil"/>
                  <w:bottom w:val="single" w:sz="4" w:space="0" w:color="auto"/>
                  <w:right w:val="nil"/>
                </w:tcBorders>
                <w:shd w:val="clear" w:color="000000" w:fill="FFFFFF"/>
              </w:tcPr>
              <w:p w14:paraId="6C21F854" w14:textId="77777777" w:rsidR="001813CF" w:rsidRPr="00994726" w:rsidRDefault="001813CF" w:rsidP="009F47B4">
                <w:pPr>
                  <w:spacing w:before="120" w:after="120"/>
                  <w:jc w:val="both"/>
                  <w:rPr>
                    <w:rFonts w:ascii="Noto Sans" w:eastAsia="Times New Roman" w:hAnsi="Noto Sans" w:cs="Noto Sans"/>
                    <w:color w:val="000000"/>
                    <w:sz w:val="18"/>
                    <w:szCs w:val="18"/>
                    <w:lang w:eastAsia="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6971933A" w14:textId="7028E68F" w:rsidR="001813CF" w:rsidRPr="00994726" w:rsidRDefault="001813CF" w:rsidP="009F47B4">
                <w:pPr>
                  <w:spacing w:before="120" w:after="120"/>
                  <w:jc w:val="both"/>
                  <w:rPr>
                    <w:rFonts w:ascii="Noto Sans" w:eastAsia="Times New Roman" w:hAnsi="Noto Sans" w:cs="Noto Sans"/>
                    <w:color w:val="000000"/>
                    <w:sz w:val="18"/>
                    <w:szCs w:val="18"/>
                    <w:lang w:eastAsia="es-MX"/>
                  </w:rPr>
                </w:pPr>
              </w:p>
            </w:tc>
          </w:tr>
          <w:tr w:rsidR="001813CF" w:rsidRPr="00994726" w14:paraId="2865B869" w14:textId="77777777" w:rsidTr="001813CF">
            <w:trPr>
              <w:trHeight w:val="367"/>
            </w:trPr>
            <w:tc>
              <w:tcPr>
                <w:tcW w:w="433" w:type="pct"/>
                <w:tcBorders>
                  <w:top w:val="single" w:sz="4" w:space="0" w:color="auto"/>
                  <w:left w:val="single" w:sz="4" w:space="0" w:color="auto"/>
                  <w:bottom w:val="single" w:sz="4" w:space="0" w:color="auto"/>
                  <w:right w:val="single" w:sz="4" w:space="0" w:color="auto"/>
                </w:tcBorders>
                <w:shd w:val="clear" w:color="auto" w:fill="B38E5D"/>
              </w:tcPr>
              <w:p w14:paraId="3FBE3A25"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79A775F9" w14:textId="6E409C6F"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SERIE HISTÓRICA</w:t>
                </w:r>
              </w:p>
            </w:tc>
          </w:tr>
          <w:tr w:rsidR="001813CF" w:rsidRPr="00994726" w14:paraId="26DB72AB" w14:textId="77777777" w:rsidTr="001813CF">
            <w:trPr>
              <w:trHeight w:val="416"/>
            </w:trPr>
            <w:tc>
              <w:tcPr>
                <w:tcW w:w="91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1605DCC"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de la línea base</w:t>
                </w:r>
              </w:p>
              <w:p w14:paraId="48FB4A27"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104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B589B59"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414C95BA"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2020</w:t>
                </w:r>
              </w:p>
            </w:tc>
            <w:tc>
              <w:tcPr>
                <w:tcW w:w="855"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3218C5BB"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7B666382"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2021</w:t>
                </w:r>
              </w:p>
            </w:tc>
            <w:tc>
              <w:tcPr>
                <w:tcW w:w="63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04647F"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1D900FC4"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2022</w:t>
                </w:r>
              </w:p>
            </w:tc>
            <w:tc>
              <w:tcPr>
                <w:tcW w:w="6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AB98B73"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372FD213"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2023</w:t>
                </w:r>
              </w:p>
            </w:tc>
            <w:tc>
              <w:tcPr>
                <w:tcW w:w="442" w:type="pct"/>
                <w:gridSpan w:val="2"/>
                <w:tcBorders>
                  <w:top w:val="single" w:sz="4" w:space="0" w:color="auto"/>
                  <w:left w:val="single" w:sz="4" w:space="0" w:color="auto"/>
                  <w:bottom w:val="single" w:sz="4" w:space="0" w:color="auto"/>
                  <w:right w:val="single" w:sz="4" w:space="0" w:color="auto"/>
                </w:tcBorders>
                <w:shd w:val="clear" w:color="000000" w:fill="D4C19C"/>
              </w:tcPr>
              <w:p w14:paraId="72644D6B" w14:textId="77777777" w:rsidR="00287E55" w:rsidRPr="00994726" w:rsidRDefault="00287E55" w:rsidP="00287E55">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Resultado</w:t>
                </w:r>
              </w:p>
              <w:p w14:paraId="71253D7A" w14:textId="0CFB054C" w:rsidR="001813CF" w:rsidRPr="00994726" w:rsidRDefault="00287E55" w:rsidP="00287E55">
                <w:pPr>
                  <w:spacing w:before="120"/>
                  <w:jc w:val="center"/>
                  <w:rPr>
                    <w:rFonts w:ascii="Noto Sans" w:eastAsia="Times New Roman" w:hAnsi="Noto Sans" w:cs="Noto Sans"/>
                    <w:b/>
                    <w:bCs/>
                    <w:color w:val="FFFFFF"/>
                    <w:sz w:val="18"/>
                    <w:szCs w:val="18"/>
                    <w:highlight w:val="red"/>
                    <w:lang w:eastAsia="es-MX"/>
                  </w:rPr>
                </w:pPr>
                <w:r w:rsidRPr="00994726">
                  <w:rPr>
                    <w:rFonts w:ascii="Noto Sans" w:eastAsia="Times New Roman" w:hAnsi="Noto Sans" w:cs="Noto Sans"/>
                    <w:b/>
                    <w:bCs/>
                    <w:color w:val="FFFFFF"/>
                    <w:sz w:val="18"/>
                    <w:szCs w:val="18"/>
                    <w:lang w:eastAsia="es-MX"/>
                  </w:rPr>
                  <w:t>2024</w:t>
                </w:r>
              </w:p>
            </w:tc>
            <w:tc>
              <w:tcPr>
                <w:tcW w:w="458" w:type="pct"/>
                <w:tcBorders>
                  <w:top w:val="single" w:sz="4" w:space="0" w:color="auto"/>
                  <w:left w:val="single" w:sz="4" w:space="0" w:color="auto"/>
                  <w:bottom w:val="single" w:sz="4" w:space="0" w:color="auto"/>
                  <w:right w:val="single" w:sz="4" w:space="0" w:color="auto"/>
                </w:tcBorders>
                <w:shd w:val="clear" w:color="000000" w:fill="D4C19C"/>
                <w:vAlign w:val="center"/>
              </w:tcPr>
              <w:p w14:paraId="409AE7C3" w14:textId="7FC985F6"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Meta</w:t>
                </w:r>
              </w:p>
              <w:p w14:paraId="11B9FAE9" w14:textId="77777777" w:rsidR="001813CF" w:rsidRPr="00994726" w:rsidRDefault="001813CF" w:rsidP="009F47B4">
                <w:pPr>
                  <w:spacing w:before="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2024</w:t>
                </w:r>
              </w:p>
            </w:tc>
          </w:tr>
          <w:tr w:rsidR="001813CF" w:rsidRPr="00994726" w14:paraId="401EF6B9" w14:textId="77777777" w:rsidTr="00DB4B82">
            <w:trPr>
              <w:trHeight w:val="416"/>
            </w:trPr>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AE289" w14:textId="77777777" w:rsidR="001813CF" w:rsidRPr="00994726" w:rsidRDefault="001813CF"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0.38</w:t>
                </w:r>
              </w:p>
            </w:tc>
            <w:tc>
              <w:tcPr>
                <w:tcW w:w="104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61887F" w14:textId="77777777" w:rsidR="001813CF" w:rsidRPr="00994726" w:rsidRDefault="001813CF"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ND</w:t>
                </w:r>
              </w:p>
            </w:tc>
            <w:tc>
              <w:tcPr>
                <w:tcW w:w="85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BE4B19" w14:textId="77777777" w:rsidR="001813CF" w:rsidRPr="00994726" w:rsidRDefault="001813CF"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0.36</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3EB8E" w14:textId="77777777" w:rsidR="001813CF" w:rsidRPr="00994726" w:rsidRDefault="001813CF"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val="es-MX" w:eastAsia="es-MX"/>
                  </w:rPr>
                  <w:t>0.38</w:t>
                </w:r>
              </w:p>
            </w:tc>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6886" w14:textId="3874AB01" w:rsidR="001813CF" w:rsidRPr="00994726" w:rsidRDefault="001813CF" w:rsidP="009F47B4">
                <w:pPr>
                  <w:jc w:val="center"/>
                  <w:rPr>
                    <w:rFonts w:ascii="Noto Sans" w:eastAsia="Times New Roman" w:hAnsi="Noto Sans" w:cs="Noto Sans"/>
                    <w:color w:val="auto"/>
                    <w:sz w:val="18"/>
                    <w:szCs w:val="18"/>
                    <w:lang w:eastAsia="es-MX"/>
                  </w:rPr>
                </w:pPr>
                <w:r w:rsidRPr="00994726">
                  <w:rPr>
                    <w:rFonts w:ascii="Noto Sans" w:eastAsia="Times New Roman" w:hAnsi="Noto Sans" w:cs="Noto Sans"/>
                    <w:color w:val="auto"/>
                    <w:sz w:val="18"/>
                    <w:szCs w:val="18"/>
                    <w:lang w:eastAsia="es-MX"/>
                  </w:rPr>
                  <w:t>0.26</w:t>
                </w:r>
              </w:p>
            </w:tc>
            <w:tc>
              <w:tcPr>
                <w:tcW w:w="442" w:type="pct"/>
                <w:gridSpan w:val="2"/>
                <w:tcBorders>
                  <w:top w:val="single" w:sz="4" w:space="0" w:color="auto"/>
                  <w:left w:val="single" w:sz="4" w:space="0" w:color="auto"/>
                  <w:bottom w:val="single" w:sz="4" w:space="0" w:color="auto"/>
                  <w:right w:val="single" w:sz="4" w:space="0" w:color="auto"/>
                </w:tcBorders>
                <w:vAlign w:val="center"/>
              </w:tcPr>
              <w:p w14:paraId="7117F790" w14:textId="49265832" w:rsidR="001813CF" w:rsidRPr="00994726" w:rsidRDefault="00DB4B82" w:rsidP="009F47B4">
                <w:pPr>
                  <w:jc w:val="center"/>
                  <w:rPr>
                    <w:rFonts w:ascii="Noto Sans" w:eastAsia="Times New Roman" w:hAnsi="Noto Sans" w:cs="Noto Sans"/>
                    <w:b/>
                    <w:bCs/>
                    <w:color w:val="auto"/>
                    <w:sz w:val="18"/>
                    <w:szCs w:val="18"/>
                    <w:highlight w:val="red"/>
                    <w:lang w:eastAsia="es-MX"/>
                  </w:rPr>
                </w:pPr>
                <w:r w:rsidRPr="001959F0">
                  <w:rPr>
                    <w:rFonts w:ascii="Noto Sans" w:eastAsia="Times New Roman" w:hAnsi="Noto Sans" w:cs="Noto Sans"/>
                    <w:b/>
                    <w:bCs/>
                    <w:color w:val="auto"/>
                    <w:sz w:val="18"/>
                    <w:szCs w:val="18"/>
                    <w:lang w:eastAsia="es-MX"/>
                  </w:rPr>
                  <w:t>0.</w:t>
                </w:r>
                <w:r w:rsidR="003D1591" w:rsidRPr="001959F0">
                  <w:rPr>
                    <w:rFonts w:ascii="Noto Sans" w:eastAsia="Times New Roman" w:hAnsi="Noto Sans" w:cs="Noto Sans"/>
                    <w:b/>
                    <w:bCs/>
                    <w:color w:val="auto"/>
                    <w:sz w:val="18"/>
                    <w:szCs w:val="18"/>
                    <w:lang w:eastAsia="es-MX"/>
                  </w:rPr>
                  <w:t>34</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0F36B087" w14:textId="3CB46F20" w:rsidR="001813CF" w:rsidRPr="00994726" w:rsidRDefault="001813CF" w:rsidP="009F47B4">
                <w:pPr>
                  <w:jc w:val="center"/>
                  <w:rPr>
                    <w:rFonts w:ascii="Noto Sans" w:eastAsia="Times New Roman" w:hAnsi="Noto Sans" w:cs="Noto Sans"/>
                    <w:color w:val="FFFFFF"/>
                    <w:sz w:val="18"/>
                    <w:szCs w:val="18"/>
                    <w:lang w:eastAsia="es-MX"/>
                  </w:rPr>
                </w:pPr>
                <w:r w:rsidRPr="00994726">
                  <w:rPr>
                    <w:rFonts w:ascii="Noto Sans" w:eastAsia="Times New Roman" w:hAnsi="Noto Sans" w:cs="Noto Sans"/>
                    <w:color w:val="auto"/>
                    <w:sz w:val="18"/>
                    <w:szCs w:val="18"/>
                    <w:lang w:eastAsia="es-MX"/>
                  </w:rPr>
                  <w:t>0.44</w:t>
                </w:r>
              </w:p>
            </w:tc>
          </w:tr>
          <w:tr w:rsidR="001813CF" w:rsidRPr="00994726" w14:paraId="0187ADB2" w14:textId="77777777" w:rsidTr="001813CF">
            <w:trPr>
              <w:trHeight w:val="280"/>
            </w:trPr>
            <w:tc>
              <w:tcPr>
                <w:tcW w:w="2251"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7EEBDC36" w14:textId="77777777" w:rsidR="001813CF" w:rsidRPr="00994726" w:rsidRDefault="001813CF"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lastRenderedPageBreak/>
                  <w:t>Nota sobre la Línea base</w:t>
                </w:r>
              </w:p>
            </w:tc>
            <w:tc>
              <w:tcPr>
                <w:tcW w:w="437" w:type="pct"/>
                <w:tcBorders>
                  <w:top w:val="single" w:sz="4" w:space="0" w:color="auto"/>
                  <w:left w:val="nil"/>
                  <w:bottom w:val="single" w:sz="4" w:space="0" w:color="auto"/>
                  <w:right w:val="nil"/>
                </w:tcBorders>
                <w:shd w:val="clear" w:color="000000" w:fill="D4C19C"/>
              </w:tcPr>
              <w:p w14:paraId="5C9286C5" w14:textId="77777777" w:rsidR="001813CF" w:rsidRPr="00994726" w:rsidRDefault="001813CF" w:rsidP="009F47B4">
                <w:pPr>
                  <w:spacing w:before="120" w:after="120"/>
                  <w:jc w:val="center"/>
                  <w:rPr>
                    <w:rFonts w:ascii="Noto Sans" w:eastAsia="Times New Roman" w:hAnsi="Noto Sans" w:cs="Noto Sans"/>
                    <w:b/>
                    <w:bCs/>
                    <w:color w:val="FFFFFF" w:themeColor="background1"/>
                    <w:sz w:val="18"/>
                    <w:szCs w:val="18"/>
                    <w:lang w:eastAsia="es-MX"/>
                  </w:rPr>
                </w:pPr>
              </w:p>
            </w:tc>
            <w:tc>
              <w:tcPr>
                <w:tcW w:w="2312" w:type="pct"/>
                <w:gridSpan w:val="8"/>
                <w:tcBorders>
                  <w:top w:val="single" w:sz="4" w:space="0" w:color="auto"/>
                  <w:left w:val="nil"/>
                  <w:bottom w:val="single" w:sz="4" w:space="0" w:color="auto"/>
                  <w:right w:val="single" w:sz="4" w:space="0" w:color="auto"/>
                </w:tcBorders>
                <w:shd w:val="clear" w:color="000000" w:fill="D4C19C"/>
                <w:vAlign w:val="center"/>
              </w:tcPr>
              <w:p w14:paraId="396C0EFC" w14:textId="3F814074" w:rsidR="001813CF" w:rsidRPr="00994726" w:rsidRDefault="001813CF" w:rsidP="009F47B4">
                <w:pPr>
                  <w:spacing w:before="120" w:after="120"/>
                  <w:jc w:val="center"/>
                  <w:rPr>
                    <w:rFonts w:ascii="Noto Sans" w:eastAsia="Times New Roman" w:hAnsi="Noto Sans" w:cs="Noto Sans"/>
                    <w:b/>
                    <w:bCs/>
                    <w:color w:val="FFFFFF" w:themeColor="background1"/>
                    <w:sz w:val="18"/>
                    <w:szCs w:val="18"/>
                    <w:lang w:eastAsia="es-MX"/>
                  </w:rPr>
                </w:pPr>
                <w:r w:rsidRPr="00994726">
                  <w:rPr>
                    <w:rFonts w:ascii="Noto Sans" w:eastAsia="Times New Roman" w:hAnsi="Noto Sans" w:cs="Noto Sans"/>
                    <w:b/>
                    <w:bCs/>
                    <w:color w:val="FFFFFF" w:themeColor="background1"/>
                    <w:sz w:val="18"/>
                    <w:szCs w:val="18"/>
                    <w:lang w:eastAsia="es-MX"/>
                  </w:rPr>
                  <w:t>Nota sobre la Meta 2024</w:t>
                </w:r>
              </w:p>
            </w:tc>
          </w:tr>
          <w:tr w:rsidR="001813CF" w:rsidRPr="00994726" w14:paraId="65EA5096" w14:textId="77777777" w:rsidTr="001813CF">
            <w:trPr>
              <w:trHeight w:val="416"/>
            </w:trPr>
            <w:tc>
              <w:tcPr>
                <w:tcW w:w="2251"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F3877" w14:textId="77777777" w:rsidR="001813CF" w:rsidRPr="00994726" w:rsidRDefault="001813CF" w:rsidP="009F47B4">
                <w:pPr>
                  <w:spacing w:before="120" w:after="120"/>
                  <w:jc w:val="center"/>
                  <w:rPr>
                    <w:rFonts w:ascii="Noto Sans" w:hAnsi="Noto Sans" w:cs="Noto Sans"/>
                    <w:sz w:val="18"/>
                    <w:szCs w:val="18"/>
                  </w:rPr>
                </w:pPr>
              </w:p>
            </w:tc>
            <w:tc>
              <w:tcPr>
                <w:tcW w:w="437" w:type="pct"/>
                <w:tcBorders>
                  <w:top w:val="single" w:sz="4" w:space="0" w:color="auto"/>
                  <w:left w:val="nil"/>
                  <w:bottom w:val="single" w:sz="4" w:space="0" w:color="auto"/>
                  <w:right w:val="nil"/>
                </w:tcBorders>
                <w:shd w:val="clear" w:color="auto" w:fill="FFFFFF" w:themeFill="background1"/>
              </w:tcPr>
              <w:p w14:paraId="1940C435" w14:textId="77777777" w:rsidR="001813CF" w:rsidRPr="00994726" w:rsidRDefault="001813CF" w:rsidP="009F47B4">
                <w:pPr>
                  <w:spacing w:before="120" w:after="120"/>
                  <w:jc w:val="center"/>
                  <w:rPr>
                    <w:rFonts w:ascii="Noto Sans" w:hAnsi="Noto Sans" w:cs="Noto Sans"/>
                    <w:sz w:val="18"/>
                    <w:szCs w:val="18"/>
                  </w:rPr>
                </w:pPr>
              </w:p>
            </w:tc>
            <w:tc>
              <w:tcPr>
                <w:tcW w:w="2312"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41C60CEA" w14:textId="7C490B3B" w:rsidR="001813CF" w:rsidRPr="00994726" w:rsidRDefault="001813CF" w:rsidP="009F47B4">
                <w:pPr>
                  <w:spacing w:before="120" w:after="120"/>
                  <w:jc w:val="center"/>
                  <w:rPr>
                    <w:rFonts w:ascii="Noto Sans" w:hAnsi="Noto Sans" w:cs="Noto Sans"/>
                    <w:sz w:val="18"/>
                    <w:szCs w:val="18"/>
                  </w:rPr>
                </w:pPr>
              </w:p>
            </w:tc>
          </w:tr>
          <w:tr w:rsidR="001813CF" w:rsidRPr="00994726" w14:paraId="69BD2809" w14:textId="77777777" w:rsidTr="001813CF">
            <w:trPr>
              <w:trHeight w:val="493"/>
            </w:trPr>
            <w:tc>
              <w:tcPr>
                <w:tcW w:w="433" w:type="pct"/>
                <w:tcBorders>
                  <w:top w:val="single" w:sz="4" w:space="0" w:color="auto"/>
                  <w:left w:val="single" w:sz="4" w:space="0" w:color="auto"/>
                  <w:bottom w:val="single" w:sz="4" w:space="0" w:color="auto"/>
                  <w:right w:val="single" w:sz="4" w:space="0" w:color="auto"/>
                </w:tcBorders>
                <w:shd w:val="clear" w:color="000000" w:fill="B38E5D"/>
              </w:tcPr>
              <w:p w14:paraId="6329889F"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92273B0" w14:textId="64B3DCC6"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 xml:space="preserve">APLICACIÓN DEL MÉTODO DE CÁLCULO </w:t>
                </w:r>
                <w:r w:rsidRPr="00994726">
                  <w:rPr>
                    <w:rFonts w:ascii="Noto Sans" w:eastAsia="Times New Roman" w:hAnsi="Noto Sans" w:cs="Noto Sans"/>
                    <w:b/>
                    <w:bCs/>
                    <w:color w:val="FFFFFF" w:themeColor="background1"/>
                    <w:sz w:val="18"/>
                    <w:szCs w:val="18"/>
                    <w:lang w:eastAsia="es-MX"/>
                  </w:rPr>
                  <w:t>PARA LA OBTENCIÓN DEL VALOR 2022</w:t>
                </w:r>
              </w:p>
            </w:tc>
          </w:tr>
          <w:tr w:rsidR="001813CF" w:rsidRPr="00994726" w14:paraId="40449A70" w14:textId="77777777" w:rsidTr="001813CF">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B5E033"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1</w:t>
                </w:r>
              </w:p>
            </w:tc>
            <w:tc>
              <w:tcPr>
                <w:tcW w:w="838" w:type="pct"/>
                <w:gridSpan w:val="3"/>
                <w:tcBorders>
                  <w:top w:val="single" w:sz="4" w:space="0" w:color="auto"/>
                  <w:left w:val="nil"/>
                  <w:bottom w:val="single" w:sz="4" w:space="0" w:color="auto"/>
                  <w:right w:val="single" w:sz="4" w:space="0" w:color="auto"/>
                </w:tcBorders>
                <w:shd w:val="clear" w:color="000000" w:fill="FFFFFF"/>
                <w:vAlign w:val="center"/>
              </w:tcPr>
              <w:p w14:paraId="1466D2D5"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hAnsi="Noto Sans" w:cs="Noto Sans"/>
                    <w:color w:val="auto"/>
                    <w:sz w:val="18"/>
                    <w:szCs w:val="18"/>
                    <w:lang w:val="es-MX"/>
                  </w:rPr>
                  <w:t>Proyectos que involucren actividades en los sistemas naturales y la producción de los ecosistemas naturales y agroecosistemas</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47B2E1BC"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1</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348AD784" w14:textId="299BC050" w:rsidR="001813CF" w:rsidRPr="001959F0" w:rsidRDefault="00FE0495" w:rsidP="009F47B4">
                <w:pPr>
                  <w:spacing w:before="120" w:after="120"/>
                  <w:jc w:val="center"/>
                  <w:rPr>
                    <w:rFonts w:ascii="Noto Sans" w:eastAsia="Times New Roman" w:hAnsi="Noto Sans" w:cs="Noto Sans"/>
                    <w:color w:val="auto"/>
                    <w:sz w:val="18"/>
                    <w:szCs w:val="18"/>
                    <w:lang w:eastAsia="es-MX"/>
                  </w:rPr>
                </w:pPr>
                <w:r w:rsidRPr="001959F0">
                  <w:rPr>
                    <w:rFonts w:ascii="Noto Sans" w:eastAsia="Times New Roman" w:hAnsi="Noto Sans" w:cs="Noto Sans"/>
                    <w:color w:val="auto"/>
                    <w:sz w:val="18"/>
                    <w:szCs w:val="18"/>
                    <w:lang w:eastAsia="es-MX"/>
                  </w:rPr>
                  <w:t>3</w:t>
                </w:r>
                <w:r w:rsidR="00287E55" w:rsidRPr="001959F0">
                  <w:rPr>
                    <w:rFonts w:ascii="Noto Sans" w:eastAsia="Times New Roman" w:hAnsi="Noto Sans" w:cs="Noto Sans"/>
                    <w:color w:val="auto"/>
                    <w:sz w:val="18"/>
                    <w:szCs w:val="18"/>
                    <w:lang w:eastAsia="es-MX"/>
                  </w:rPr>
                  <w:t>1</w:t>
                </w:r>
              </w:p>
            </w:tc>
            <w:tc>
              <w:tcPr>
                <w:tcW w:w="998" w:type="pct"/>
                <w:gridSpan w:val="3"/>
                <w:tcBorders>
                  <w:top w:val="single" w:sz="4" w:space="0" w:color="auto"/>
                  <w:left w:val="nil"/>
                  <w:bottom w:val="single" w:sz="4" w:space="0" w:color="auto"/>
                  <w:right w:val="single" w:sz="4" w:space="0" w:color="auto"/>
                </w:tcBorders>
                <w:shd w:val="clear" w:color="000000" w:fill="D4C19C"/>
                <w:vAlign w:val="center"/>
                <w:hideMark/>
              </w:tcPr>
              <w:p w14:paraId="4D7AC436"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1</w:t>
                </w:r>
              </w:p>
            </w:tc>
            <w:tc>
              <w:tcPr>
                <w:tcW w:w="419" w:type="pct"/>
                <w:gridSpan w:val="2"/>
                <w:tcBorders>
                  <w:top w:val="single" w:sz="4" w:space="0" w:color="auto"/>
                  <w:left w:val="nil"/>
                  <w:bottom w:val="single" w:sz="4" w:space="0" w:color="auto"/>
                  <w:right w:val="nil"/>
                </w:tcBorders>
                <w:shd w:val="clear" w:color="000000" w:fill="FFFFFF"/>
              </w:tcPr>
              <w:p w14:paraId="673C7A33"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79C61C9D" w14:textId="4B6B1CCB" w:rsidR="001813CF" w:rsidRPr="00994726" w:rsidRDefault="001813CF" w:rsidP="009F47B4">
                <w:pPr>
                  <w:spacing w:before="120" w:after="120"/>
                  <w:jc w:val="center"/>
                  <w:rPr>
                    <w:rFonts w:ascii="Noto Sans" w:eastAsia="Times New Roman" w:hAnsi="Noto Sans" w:cs="Noto Sans"/>
                    <w:sz w:val="18"/>
                    <w:szCs w:val="18"/>
                    <w:lang w:eastAsia="es-MX"/>
                  </w:rPr>
                </w:pPr>
                <w:r w:rsidRPr="00994726">
                  <w:rPr>
                    <w:rFonts w:ascii="Noto Sans" w:eastAsia="Montserrat Regular" w:hAnsi="Noto Sans" w:cs="Noto Sans"/>
                    <w:color w:val="auto"/>
                    <w:sz w:val="18"/>
                    <w:szCs w:val="18"/>
                    <w:lang w:val="es-MX"/>
                  </w:rPr>
                  <w:t>Bases de datos de la Dirección de Administración del INECOL</w:t>
                </w:r>
              </w:p>
            </w:tc>
          </w:tr>
          <w:tr w:rsidR="001813CF" w:rsidRPr="00994726" w14:paraId="291E1EDD" w14:textId="77777777" w:rsidTr="001813CF">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E587A4"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Nombre variable 2</w:t>
                </w:r>
              </w:p>
            </w:tc>
            <w:tc>
              <w:tcPr>
                <w:tcW w:w="838" w:type="pct"/>
                <w:gridSpan w:val="3"/>
                <w:tcBorders>
                  <w:top w:val="single" w:sz="4" w:space="0" w:color="auto"/>
                  <w:left w:val="nil"/>
                  <w:bottom w:val="single" w:sz="4" w:space="0" w:color="auto"/>
                  <w:right w:val="single" w:sz="4" w:space="0" w:color="auto"/>
                </w:tcBorders>
                <w:shd w:val="clear" w:color="000000" w:fill="FFFFFF"/>
                <w:vAlign w:val="center"/>
              </w:tcPr>
              <w:p w14:paraId="5A9166F5" w14:textId="77777777" w:rsidR="001813CF" w:rsidRPr="00994726" w:rsidRDefault="001813CF" w:rsidP="009F47B4">
                <w:pPr>
                  <w:spacing w:before="120" w:after="120"/>
                  <w:jc w:val="center"/>
                  <w:rPr>
                    <w:rFonts w:ascii="Noto Sans" w:eastAsia="Times New Roman" w:hAnsi="Noto Sans" w:cs="Noto Sans"/>
                    <w:color w:val="000000"/>
                    <w:sz w:val="18"/>
                    <w:szCs w:val="18"/>
                    <w:lang w:eastAsia="es-MX"/>
                  </w:rPr>
                </w:pPr>
                <w:proofErr w:type="gramStart"/>
                <w:r w:rsidRPr="00994726">
                  <w:rPr>
                    <w:rFonts w:ascii="Noto Sans" w:hAnsi="Noto Sans" w:cs="Noto Sans"/>
                    <w:color w:val="auto"/>
                    <w:sz w:val="18"/>
                    <w:szCs w:val="18"/>
                    <w:lang w:val="es-MX"/>
                  </w:rPr>
                  <w:t>Total</w:t>
                </w:r>
                <w:proofErr w:type="gramEnd"/>
                <w:r w:rsidRPr="00994726">
                  <w:rPr>
                    <w:rFonts w:ascii="Noto Sans" w:hAnsi="Noto Sans" w:cs="Noto Sans"/>
                    <w:color w:val="auto"/>
                    <w:sz w:val="18"/>
                    <w:szCs w:val="18"/>
                    <w:lang w:val="es-MX"/>
                  </w:rPr>
                  <w:t xml:space="preserve"> de proyectos de investigación</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1727B0AE"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Valor variable 2</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68B1B75C" w14:textId="0342776C" w:rsidR="001813CF" w:rsidRPr="001959F0" w:rsidRDefault="00287E55" w:rsidP="009F47B4">
                <w:pPr>
                  <w:spacing w:before="120" w:after="120"/>
                  <w:jc w:val="center"/>
                  <w:rPr>
                    <w:rFonts w:ascii="Noto Sans" w:eastAsia="Times New Roman" w:hAnsi="Noto Sans" w:cs="Noto Sans"/>
                    <w:color w:val="auto"/>
                    <w:sz w:val="18"/>
                    <w:szCs w:val="18"/>
                    <w:lang w:eastAsia="es-MX"/>
                  </w:rPr>
                </w:pPr>
                <w:r w:rsidRPr="001959F0">
                  <w:rPr>
                    <w:rFonts w:ascii="Noto Sans" w:eastAsia="Times New Roman" w:hAnsi="Noto Sans" w:cs="Noto Sans"/>
                    <w:color w:val="auto"/>
                    <w:sz w:val="18"/>
                    <w:szCs w:val="18"/>
                    <w:lang w:eastAsia="es-MX"/>
                  </w:rPr>
                  <w:t>91</w:t>
                </w:r>
              </w:p>
            </w:tc>
            <w:tc>
              <w:tcPr>
                <w:tcW w:w="998" w:type="pct"/>
                <w:gridSpan w:val="3"/>
                <w:tcBorders>
                  <w:top w:val="single" w:sz="4" w:space="0" w:color="auto"/>
                  <w:left w:val="nil"/>
                  <w:bottom w:val="single" w:sz="4" w:space="0" w:color="auto"/>
                  <w:right w:val="single" w:sz="4" w:space="0" w:color="auto"/>
                </w:tcBorders>
                <w:shd w:val="clear" w:color="000000" w:fill="D4C19C"/>
                <w:vAlign w:val="center"/>
              </w:tcPr>
              <w:p w14:paraId="04D42E73"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Fuente de información variable 2</w:t>
                </w:r>
              </w:p>
            </w:tc>
            <w:tc>
              <w:tcPr>
                <w:tcW w:w="419" w:type="pct"/>
                <w:gridSpan w:val="2"/>
                <w:tcBorders>
                  <w:top w:val="single" w:sz="4" w:space="0" w:color="auto"/>
                  <w:left w:val="nil"/>
                  <w:bottom w:val="single" w:sz="4" w:space="0" w:color="auto"/>
                  <w:right w:val="nil"/>
                </w:tcBorders>
                <w:shd w:val="clear" w:color="000000" w:fill="FFFFFF"/>
              </w:tcPr>
              <w:p w14:paraId="3AB10B13" w14:textId="77777777" w:rsidR="001813CF" w:rsidRPr="00994726" w:rsidRDefault="001813CF" w:rsidP="009F47B4">
                <w:pPr>
                  <w:spacing w:before="120" w:after="120"/>
                  <w:jc w:val="center"/>
                  <w:rPr>
                    <w:rFonts w:ascii="Noto Sans" w:eastAsia="Montserrat Regular" w:hAnsi="Noto Sans" w:cs="Noto Sans"/>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5B06A613" w14:textId="1628EA4B" w:rsidR="001813CF" w:rsidRPr="00994726" w:rsidRDefault="001813CF" w:rsidP="009F47B4">
                <w:pPr>
                  <w:spacing w:before="120" w:after="120"/>
                  <w:jc w:val="center"/>
                  <w:rPr>
                    <w:rFonts w:ascii="Noto Sans" w:eastAsia="Times New Roman" w:hAnsi="Noto Sans" w:cs="Noto Sans"/>
                    <w:color w:val="000000"/>
                    <w:sz w:val="18"/>
                    <w:szCs w:val="18"/>
                    <w:lang w:eastAsia="es-MX"/>
                  </w:rPr>
                </w:pPr>
                <w:r w:rsidRPr="00994726">
                  <w:rPr>
                    <w:rFonts w:ascii="Noto Sans" w:eastAsia="Montserrat Regular" w:hAnsi="Noto Sans" w:cs="Noto Sans"/>
                    <w:color w:val="auto"/>
                    <w:sz w:val="18"/>
                    <w:szCs w:val="18"/>
                    <w:lang w:val="es-MX"/>
                  </w:rPr>
                  <w:t>Bases de datos de la Dirección de Administración del INECOL</w:t>
                </w:r>
              </w:p>
            </w:tc>
          </w:tr>
          <w:tr w:rsidR="001813CF" w:rsidRPr="00994726" w14:paraId="46C7A0D3" w14:textId="77777777" w:rsidTr="001813CF">
            <w:trPr>
              <w:trHeight w:val="71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92D6B6" w14:textId="77777777" w:rsidR="001813CF" w:rsidRPr="00994726" w:rsidRDefault="001813CF" w:rsidP="009F47B4">
                <w:pPr>
                  <w:spacing w:before="120" w:after="120"/>
                  <w:jc w:val="center"/>
                  <w:rPr>
                    <w:rFonts w:ascii="Noto Sans" w:eastAsia="Times New Roman" w:hAnsi="Noto Sans" w:cs="Noto Sans"/>
                    <w:b/>
                    <w:bCs/>
                    <w:color w:val="FFFFFF"/>
                    <w:sz w:val="18"/>
                    <w:szCs w:val="18"/>
                    <w:lang w:eastAsia="es-MX"/>
                  </w:rPr>
                </w:pPr>
                <w:r w:rsidRPr="00994726">
                  <w:rPr>
                    <w:rFonts w:ascii="Noto Sans" w:eastAsia="Times New Roman" w:hAnsi="Noto Sans" w:cs="Noto Sans"/>
                    <w:b/>
                    <w:bCs/>
                    <w:color w:val="FFFFFF"/>
                    <w:sz w:val="18"/>
                    <w:szCs w:val="18"/>
                    <w:lang w:eastAsia="es-MX"/>
                  </w:rPr>
                  <w:t>Sustitución en método de cálculo</w:t>
                </w:r>
              </w:p>
            </w:tc>
            <w:tc>
              <w:tcPr>
                <w:tcW w:w="483" w:type="pct"/>
                <w:gridSpan w:val="2"/>
                <w:tcBorders>
                  <w:top w:val="single" w:sz="4" w:space="0" w:color="auto"/>
                  <w:left w:val="nil"/>
                  <w:bottom w:val="single" w:sz="4" w:space="0" w:color="auto"/>
                  <w:right w:val="nil"/>
                </w:tcBorders>
                <w:shd w:val="clear" w:color="000000" w:fill="FFFFFF"/>
              </w:tcPr>
              <w:p w14:paraId="42612398" w14:textId="77777777" w:rsidR="001813CF" w:rsidRPr="00994726" w:rsidRDefault="001813CF" w:rsidP="009F47B4">
                <w:pPr>
                  <w:spacing w:before="120" w:after="120"/>
                  <w:jc w:val="center"/>
                  <w:rPr>
                    <w:rFonts w:ascii="Noto Sans" w:eastAsia="Times New Roman" w:hAnsi="Noto Sans" w:cs="Noto Sans"/>
                    <w:sz w:val="18"/>
                    <w:szCs w:val="18"/>
                    <w:lang w:val="es-MX" w:eastAsia="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hideMark/>
              </w:tcPr>
              <w:p w14:paraId="3343B01A" w14:textId="1596CD91" w:rsidR="00C54C80" w:rsidRPr="00994726" w:rsidRDefault="00357385" w:rsidP="009F47B4">
                <w:pPr>
                  <w:spacing w:before="120" w:after="120"/>
                  <w:jc w:val="center"/>
                  <w:rPr>
                    <w:rFonts w:ascii="Noto Sans" w:eastAsia="Times New Roman" w:hAnsi="Noto Sans" w:cs="Noto Sans"/>
                    <w:color w:val="000000"/>
                    <w:sz w:val="18"/>
                    <w:szCs w:val="18"/>
                    <w:lang w:eastAsia="es-MX"/>
                  </w:rPr>
                </w:pPr>
                <w:r w:rsidRPr="001959F0">
                  <w:rPr>
                    <w:rFonts w:ascii="Noto Sans" w:eastAsia="Times New Roman" w:hAnsi="Noto Sans" w:cs="Noto Sans"/>
                    <w:b/>
                    <w:bCs/>
                    <w:color w:val="auto"/>
                    <w:sz w:val="18"/>
                    <w:szCs w:val="18"/>
                    <w:lang w:eastAsia="es-MX"/>
                  </w:rPr>
                  <w:t>0.</w:t>
                </w:r>
                <w:r w:rsidR="003D1591" w:rsidRPr="001959F0">
                  <w:rPr>
                    <w:rFonts w:ascii="Noto Sans" w:eastAsia="Times New Roman" w:hAnsi="Noto Sans" w:cs="Noto Sans"/>
                    <w:b/>
                    <w:bCs/>
                    <w:color w:val="auto"/>
                    <w:sz w:val="18"/>
                    <w:szCs w:val="18"/>
                    <w:lang w:eastAsia="es-MX"/>
                  </w:rPr>
                  <w:t>3</w:t>
                </w:r>
                <w:r w:rsidR="00FE0495" w:rsidRPr="001959F0">
                  <w:rPr>
                    <w:rFonts w:ascii="Noto Sans" w:eastAsia="Times New Roman" w:hAnsi="Noto Sans" w:cs="Noto Sans"/>
                    <w:b/>
                    <w:bCs/>
                    <w:color w:val="auto"/>
                    <w:sz w:val="18"/>
                    <w:szCs w:val="18"/>
                    <w:lang w:eastAsia="es-MX"/>
                  </w:rPr>
                  <w:t>4</w:t>
                </w:r>
                <w:r w:rsidRPr="001959F0">
                  <w:rPr>
                    <w:rFonts w:ascii="Noto Sans" w:eastAsia="Times New Roman" w:hAnsi="Noto Sans" w:cs="Noto Sans"/>
                    <w:color w:val="auto"/>
                    <w:sz w:val="18"/>
                    <w:szCs w:val="18"/>
                    <w:lang w:eastAsia="es-MX"/>
                  </w:rPr>
                  <w:t xml:space="preserve">= </w:t>
                </w:r>
                <w:r w:rsidR="00FE0495" w:rsidRPr="001959F0">
                  <w:rPr>
                    <w:rFonts w:ascii="Noto Sans" w:eastAsia="Times New Roman" w:hAnsi="Noto Sans" w:cs="Noto Sans"/>
                    <w:color w:val="auto"/>
                    <w:sz w:val="18"/>
                    <w:szCs w:val="18"/>
                    <w:lang w:eastAsia="es-MX"/>
                  </w:rPr>
                  <w:t>3</w:t>
                </w:r>
                <w:r w:rsidR="003D1591" w:rsidRPr="001959F0">
                  <w:rPr>
                    <w:rFonts w:ascii="Noto Sans" w:eastAsia="Times New Roman" w:hAnsi="Noto Sans" w:cs="Noto Sans"/>
                    <w:color w:val="auto"/>
                    <w:sz w:val="18"/>
                    <w:szCs w:val="18"/>
                    <w:lang w:eastAsia="es-MX"/>
                  </w:rPr>
                  <w:t>1</w:t>
                </w:r>
                <w:r w:rsidR="00EF21D0" w:rsidRPr="001959F0">
                  <w:rPr>
                    <w:rFonts w:ascii="Noto Sans" w:eastAsia="Times New Roman" w:hAnsi="Noto Sans" w:cs="Noto Sans"/>
                    <w:color w:val="auto"/>
                    <w:sz w:val="18"/>
                    <w:szCs w:val="18"/>
                    <w:lang w:eastAsia="es-MX"/>
                  </w:rPr>
                  <w:t xml:space="preserve"> / </w:t>
                </w:r>
                <w:r w:rsidR="003D1591" w:rsidRPr="001959F0">
                  <w:rPr>
                    <w:rFonts w:ascii="Noto Sans" w:eastAsia="Times New Roman" w:hAnsi="Noto Sans" w:cs="Noto Sans"/>
                    <w:color w:val="auto"/>
                    <w:sz w:val="18"/>
                    <w:szCs w:val="18"/>
                    <w:lang w:eastAsia="es-MX"/>
                  </w:rPr>
                  <w:t>91</w:t>
                </w:r>
              </w:p>
            </w:tc>
          </w:tr>
        </w:tbl>
        <w:p w14:paraId="04E01B92" w14:textId="1C6CC161" w:rsidR="00AF7763" w:rsidRPr="00994726" w:rsidRDefault="00AF7763" w:rsidP="00D41722">
          <w:pPr>
            <w:rPr>
              <w:rFonts w:ascii="Noto Sans" w:hAnsi="Noto Sans" w:cs="Noto Sans"/>
              <w:lang w:val="es-MX" w:eastAsia="es-MX"/>
            </w:rPr>
          </w:pPr>
        </w:p>
        <w:p w14:paraId="13435B24" w14:textId="77777777" w:rsidR="00AF7763" w:rsidRPr="00994726" w:rsidRDefault="00AF7763">
          <w:pPr>
            <w:rPr>
              <w:rFonts w:ascii="Noto Sans" w:hAnsi="Noto Sans" w:cs="Noto Sans"/>
              <w:lang w:val="es-MX" w:eastAsia="es-MX"/>
            </w:rPr>
          </w:pPr>
          <w:r w:rsidRPr="00994726">
            <w:rPr>
              <w:rFonts w:ascii="Noto Sans" w:hAnsi="Noto Sans" w:cs="Noto Sans"/>
              <w:lang w:val="es-MX" w:eastAsia="es-MX"/>
            </w:rPr>
            <w:br w:type="page"/>
          </w:r>
        </w:p>
        <w:p w14:paraId="7FE01544" w14:textId="06D34C11" w:rsidR="00D41722" w:rsidRPr="00CE1034" w:rsidRDefault="00D41722" w:rsidP="005677A2">
          <w:pPr>
            <w:jc w:val="center"/>
            <w:rPr>
              <w:rFonts w:ascii="Noto Sans" w:hAnsi="Noto Sans" w:cs="Noto Sans"/>
              <w:b/>
              <w:bCs/>
              <w:color w:val="9D2449"/>
              <w:sz w:val="22"/>
              <w:szCs w:val="22"/>
            </w:rPr>
          </w:pPr>
          <w:r w:rsidRPr="00CE1034">
            <w:rPr>
              <w:rFonts w:ascii="Noto Sans" w:hAnsi="Noto Sans" w:cs="Noto Sans"/>
              <w:b/>
              <w:bCs/>
              <w:color w:val="9D2449"/>
              <w:sz w:val="22"/>
              <w:szCs w:val="22"/>
            </w:rPr>
            <w:lastRenderedPageBreak/>
            <w:t xml:space="preserve">Parámetro </w:t>
          </w:r>
          <w:r w:rsidR="00460F96" w:rsidRPr="00CE1034">
            <w:rPr>
              <w:rFonts w:ascii="Noto Sans" w:hAnsi="Noto Sans" w:cs="Noto Sans"/>
              <w:b/>
              <w:bCs/>
              <w:color w:val="9D2449"/>
              <w:sz w:val="22"/>
              <w:szCs w:val="22"/>
            </w:rPr>
            <w:t>2.2</w:t>
          </w:r>
        </w:p>
        <w:tbl>
          <w:tblPr>
            <w:tblW w:w="5000" w:type="pct"/>
            <w:tblCellMar>
              <w:left w:w="70" w:type="dxa"/>
              <w:right w:w="70" w:type="dxa"/>
            </w:tblCellMar>
            <w:tblLook w:val="04A0" w:firstRow="1" w:lastRow="0" w:firstColumn="1" w:lastColumn="0" w:noHBand="0" w:noVBand="1"/>
          </w:tblPr>
          <w:tblGrid>
            <w:gridCol w:w="800"/>
            <w:gridCol w:w="633"/>
            <w:gridCol w:w="208"/>
            <w:gridCol w:w="593"/>
            <w:gridCol w:w="433"/>
            <w:gridCol w:w="661"/>
            <w:gridCol w:w="198"/>
            <w:gridCol w:w="360"/>
            <w:gridCol w:w="803"/>
            <w:gridCol w:w="245"/>
            <w:gridCol w:w="647"/>
            <w:gridCol w:w="376"/>
            <w:gridCol w:w="568"/>
            <w:gridCol w:w="455"/>
            <w:gridCol w:w="321"/>
            <w:gridCol w:w="701"/>
            <w:gridCol w:w="828"/>
          </w:tblGrid>
          <w:tr w:rsidR="00E864E3" w:rsidRPr="005C1DAB" w14:paraId="6666D4DB" w14:textId="77777777" w:rsidTr="00E864E3">
            <w:trPr>
              <w:trHeight w:val="330"/>
            </w:trPr>
            <w:tc>
              <w:tcPr>
                <w:tcW w:w="444" w:type="pct"/>
                <w:tcBorders>
                  <w:top w:val="single" w:sz="4" w:space="0" w:color="auto"/>
                  <w:left w:val="single" w:sz="4" w:space="0" w:color="auto"/>
                  <w:bottom w:val="single" w:sz="4" w:space="0" w:color="auto"/>
                  <w:right w:val="single" w:sz="4" w:space="0" w:color="auto"/>
                </w:tcBorders>
                <w:shd w:val="clear" w:color="000000" w:fill="B38E5D"/>
              </w:tcPr>
              <w:p w14:paraId="32A7E281"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529CDA12" w14:textId="414FEF9B"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ELEMENTOS DE LA META DE BIENESTAR</w:t>
                </w:r>
              </w:p>
            </w:tc>
          </w:tr>
          <w:tr w:rsidR="00E864E3" w:rsidRPr="005C1DAB" w14:paraId="6E4BB852" w14:textId="77777777" w:rsidTr="00E864E3">
            <w:trPr>
              <w:trHeight w:val="412"/>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200BA1E"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w:t>
                </w:r>
              </w:p>
            </w:tc>
            <w:tc>
              <w:tcPr>
                <w:tcW w:w="442" w:type="pct"/>
                <w:gridSpan w:val="2"/>
                <w:tcBorders>
                  <w:top w:val="single" w:sz="4" w:space="0" w:color="auto"/>
                  <w:left w:val="nil"/>
                  <w:bottom w:val="single" w:sz="4" w:space="0" w:color="auto"/>
                  <w:right w:val="nil"/>
                </w:tcBorders>
                <w:shd w:val="clear" w:color="000000" w:fill="FFFFFF"/>
              </w:tcPr>
              <w:p w14:paraId="0F9C727E"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0F0BB3C" w14:textId="6DA9367E"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2.2. Reducción del impacto ambiental de actividades productivas.</w:t>
                </w:r>
              </w:p>
            </w:tc>
          </w:tr>
          <w:tr w:rsidR="00E864E3" w:rsidRPr="005C1DAB" w14:paraId="17437DEE" w14:textId="77777777" w:rsidTr="00E864E3">
            <w:trPr>
              <w:trHeight w:val="37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EB2596"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Objetivo prioritario</w:t>
                </w:r>
              </w:p>
            </w:tc>
            <w:tc>
              <w:tcPr>
                <w:tcW w:w="442" w:type="pct"/>
                <w:gridSpan w:val="2"/>
                <w:tcBorders>
                  <w:top w:val="single" w:sz="4" w:space="0" w:color="auto"/>
                  <w:left w:val="nil"/>
                  <w:bottom w:val="single" w:sz="4" w:space="0" w:color="auto"/>
                  <w:right w:val="nil"/>
                </w:tcBorders>
                <w:shd w:val="clear" w:color="000000" w:fill="FFFFFF"/>
              </w:tcPr>
              <w:p w14:paraId="763705B6"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7D0DD8CF" w14:textId="7FE102D8"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Contribuir al fomento de actividades económicas respetuosas con el ambiente y que mitiguen el cambio climático en México.</w:t>
                </w:r>
              </w:p>
            </w:tc>
          </w:tr>
          <w:tr w:rsidR="00E864E3" w:rsidRPr="005C1DAB" w14:paraId="27FF2BD0" w14:textId="77777777" w:rsidTr="00E864E3">
            <w:trPr>
              <w:trHeight w:val="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342C956"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Definición</w:t>
                </w:r>
              </w:p>
            </w:tc>
            <w:tc>
              <w:tcPr>
                <w:tcW w:w="442" w:type="pct"/>
                <w:gridSpan w:val="2"/>
                <w:tcBorders>
                  <w:top w:val="single" w:sz="4" w:space="0" w:color="auto"/>
                  <w:left w:val="nil"/>
                  <w:bottom w:val="single" w:sz="4" w:space="0" w:color="auto"/>
                  <w:right w:val="nil"/>
                </w:tcBorders>
                <w:shd w:val="clear" w:color="000000" w:fill="FFFFFF"/>
              </w:tcPr>
              <w:p w14:paraId="1D110167"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hideMark/>
              </w:tcPr>
              <w:p w14:paraId="0432B2BA" w14:textId="37E3110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 xml:space="preserve">Mide el número de proyectos que involucren actividades de prevención del cambio climático. </w:t>
                </w:r>
              </w:p>
            </w:tc>
          </w:tr>
          <w:tr w:rsidR="00E864E3" w:rsidRPr="005C1DAB" w14:paraId="5736A4EE" w14:textId="77777777" w:rsidTr="00E864E3">
            <w:trPr>
              <w:trHeight w:val="813"/>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40A4C8"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Nivel de desagregación</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hideMark/>
              </w:tcPr>
              <w:p w14:paraId="61FE3471"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sz w:val="18"/>
                    <w:szCs w:val="18"/>
                    <w:lang w:val="es-MX"/>
                  </w:rPr>
                  <w:t>Nacional</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702EBE33"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Periodicidad o frecuencia de medición</w:t>
                </w:r>
              </w:p>
            </w:tc>
            <w:tc>
              <w:tcPr>
                <w:tcW w:w="444" w:type="pct"/>
                <w:tcBorders>
                  <w:top w:val="single" w:sz="4" w:space="0" w:color="auto"/>
                  <w:left w:val="nil"/>
                  <w:bottom w:val="single" w:sz="4" w:space="0" w:color="auto"/>
                  <w:right w:val="nil"/>
                </w:tcBorders>
                <w:shd w:val="clear" w:color="000000" w:fill="FFFFFF"/>
              </w:tcPr>
              <w:p w14:paraId="41A6D90F"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hideMark/>
              </w:tcPr>
              <w:p w14:paraId="4C4391A1" w14:textId="306F8750"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Anual</w:t>
                </w:r>
              </w:p>
            </w:tc>
          </w:tr>
          <w:tr w:rsidR="00E864E3" w:rsidRPr="005C1DAB" w14:paraId="402630C4" w14:textId="77777777" w:rsidTr="00E864E3">
            <w:trPr>
              <w:trHeight w:val="42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6621753"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Tipo</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5C25B553"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Gestión</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2DAA19C1"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Acumulado o periódico</w:t>
                </w:r>
              </w:p>
            </w:tc>
            <w:tc>
              <w:tcPr>
                <w:tcW w:w="444" w:type="pct"/>
                <w:tcBorders>
                  <w:top w:val="single" w:sz="4" w:space="0" w:color="auto"/>
                  <w:left w:val="nil"/>
                  <w:bottom w:val="single" w:sz="4" w:space="0" w:color="auto"/>
                  <w:right w:val="nil"/>
                </w:tcBorders>
                <w:shd w:val="clear" w:color="000000" w:fill="FFFFFF"/>
              </w:tcPr>
              <w:p w14:paraId="5087A725"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71AACA77" w14:textId="38E1FBDA"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Periódico</w:t>
                </w:r>
              </w:p>
            </w:tc>
          </w:tr>
          <w:tr w:rsidR="00E864E3" w:rsidRPr="005C1DAB" w14:paraId="0F9936D6" w14:textId="77777777" w:rsidTr="00E864E3">
            <w:trPr>
              <w:trHeight w:val="70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4299AA9"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Unidad de medida</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1B1EF580"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Proporción</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0DBCFA82"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Periodo de recolección de los datos</w:t>
                </w:r>
              </w:p>
            </w:tc>
            <w:tc>
              <w:tcPr>
                <w:tcW w:w="444" w:type="pct"/>
                <w:tcBorders>
                  <w:top w:val="single" w:sz="4" w:space="0" w:color="auto"/>
                  <w:left w:val="nil"/>
                  <w:bottom w:val="single" w:sz="4" w:space="0" w:color="auto"/>
                  <w:right w:val="nil"/>
                </w:tcBorders>
                <w:shd w:val="clear" w:color="000000" w:fill="FFFFFF"/>
              </w:tcPr>
              <w:p w14:paraId="28B367BF"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25E2F9E3" w14:textId="7F24252F"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Enero-diciembre</w:t>
                </w:r>
              </w:p>
            </w:tc>
          </w:tr>
          <w:tr w:rsidR="00E864E3" w:rsidRPr="005C1DAB" w14:paraId="5CB40BC4" w14:textId="77777777" w:rsidTr="00E864E3">
            <w:trPr>
              <w:trHeight w:val="44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D95A28"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Dimensión</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44645CAA" w14:textId="77777777" w:rsidR="00E864E3" w:rsidRPr="005C1DAB" w:rsidRDefault="00E864E3" w:rsidP="009F47B4">
                <w:pPr>
                  <w:spacing w:before="120" w:after="120"/>
                  <w:jc w:val="center"/>
                  <w:rPr>
                    <w:rFonts w:ascii="Noto Sans" w:hAnsi="Noto Sans" w:cs="Noto Sans"/>
                    <w:sz w:val="18"/>
                    <w:szCs w:val="18"/>
                  </w:rPr>
                </w:pPr>
                <w:r w:rsidRPr="005C1DAB">
                  <w:rPr>
                    <w:rFonts w:ascii="Noto Sans" w:eastAsia="Montserrat Regular" w:hAnsi="Noto Sans" w:cs="Noto Sans"/>
                    <w:color w:val="auto"/>
                    <w:sz w:val="18"/>
                    <w:szCs w:val="18"/>
                    <w:lang w:val="es-MX"/>
                  </w:rPr>
                  <w:t>Eficacia</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5943BF12"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Disponibilidad de la información</w:t>
                </w:r>
              </w:p>
            </w:tc>
            <w:tc>
              <w:tcPr>
                <w:tcW w:w="444" w:type="pct"/>
                <w:tcBorders>
                  <w:top w:val="single" w:sz="4" w:space="0" w:color="auto"/>
                  <w:left w:val="nil"/>
                  <w:bottom w:val="single" w:sz="4" w:space="0" w:color="auto"/>
                  <w:right w:val="nil"/>
                </w:tcBorders>
                <w:shd w:val="clear" w:color="000000" w:fill="FFFFFF"/>
              </w:tcPr>
              <w:p w14:paraId="62201572"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17060329" w14:textId="059FE4FB"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Febrero</w:t>
                </w:r>
              </w:p>
            </w:tc>
          </w:tr>
          <w:tr w:rsidR="00E864E3" w:rsidRPr="005C1DAB" w14:paraId="72670F7E" w14:textId="77777777" w:rsidTr="00E864E3">
            <w:trPr>
              <w:trHeight w:val="1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34502C"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Tendencia esperada</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2BF46607"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Ascendente</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59FADD4E"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Unidad responsable de reportar el avance</w:t>
                </w:r>
              </w:p>
            </w:tc>
            <w:tc>
              <w:tcPr>
                <w:tcW w:w="444" w:type="pct"/>
                <w:tcBorders>
                  <w:top w:val="single" w:sz="4" w:space="0" w:color="auto"/>
                  <w:left w:val="nil"/>
                  <w:bottom w:val="single" w:sz="4" w:space="0" w:color="auto"/>
                  <w:right w:val="nil"/>
                </w:tcBorders>
                <w:shd w:val="clear" w:color="000000" w:fill="FFFFFF"/>
              </w:tcPr>
              <w:p w14:paraId="516322C3" w14:textId="77777777" w:rsidR="00E864E3" w:rsidRPr="005C1DAB" w:rsidRDefault="00E864E3" w:rsidP="009F47B4">
                <w:pPr>
                  <w:jc w:val="center"/>
                  <w:rPr>
                    <w:rFonts w:ascii="Noto Sans" w:eastAsia="Montserrat Light" w:hAnsi="Noto Sans" w:cs="Noto Sans"/>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0808E41D" w14:textId="03E3B353" w:rsidR="00E864E3" w:rsidRPr="005C1DAB" w:rsidRDefault="00E864E3" w:rsidP="009F47B4">
                <w:pPr>
                  <w:jc w:val="center"/>
                  <w:rPr>
                    <w:rFonts w:ascii="Noto Sans" w:eastAsia="Montserrat Light" w:hAnsi="Noto Sans" w:cs="Noto Sans"/>
                    <w:color w:val="auto"/>
                    <w:sz w:val="18"/>
                    <w:szCs w:val="18"/>
                    <w:lang w:val="es-MX"/>
                  </w:rPr>
                </w:pPr>
                <w:r w:rsidRPr="005C1DAB">
                  <w:rPr>
                    <w:rFonts w:ascii="Noto Sans" w:eastAsia="Montserrat Light" w:hAnsi="Noto Sans" w:cs="Noto Sans"/>
                    <w:color w:val="auto"/>
                    <w:sz w:val="18"/>
                    <w:szCs w:val="18"/>
                    <w:lang w:val="es-MX"/>
                  </w:rPr>
                  <w:t>Ramo 38 Consejo Nacional de Ciencia y Tecnología</w:t>
                </w:r>
              </w:p>
              <w:p w14:paraId="5823D9CA"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Light" w:hAnsi="Noto Sans" w:cs="Noto Sans"/>
                    <w:color w:val="auto"/>
                    <w:sz w:val="18"/>
                    <w:szCs w:val="18"/>
                    <w:lang w:val="es-MX"/>
                  </w:rPr>
                  <w:t>91Q Instituto de Ecología, A.C.</w:t>
                </w:r>
              </w:p>
            </w:tc>
          </w:tr>
          <w:tr w:rsidR="00E864E3" w:rsidRPr="005C1DAB" w14:paraId="287F5257" w14:textId="77777777" w:rsidTr="00E864E3">
            <w:trPr>
              <w:trHeight w:val="57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6CA514D"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Método de cálculo</w:t>
                </w:r>
              </w:p>
            </w:tc>
            <w:tc>
              <w:tcPr>
                <w:tcW w:w="442" w:type="pct"/>
                <w:gridSpan w:val="2"/>
                <w:tcBorders>
                  <w:top w:val="single" w:sz="4" w:space="0" w:color="auto"/>
                  <w:left w:val="nil"/>
                  <w:bottom w:val="single" w:sz="4" w:space="0" w:color="auto"/>
                  <w:right w:val="nil"/>
                </w:tcBorders>
                <w:shd w:val="clear" w:color="000000" w:fill="FFFFFF"/>
              </w:tcPr>
              <w:p w14:paraId="2B6773C4"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A9DF2FB" w14:textId="633961BD" w:rsidR="00E864E3" w:rsidRPr="005C1DAB" w:rsidRDefault="00E864E3" w:rsidP="009F47B4">
                <w:pPr>
                  <w:spacing w:before="120" w:after="120"/>
                  <w:jc w:val="center"/>
                  <w:rPr>
                    <w:rFonts w:ascii="Noto Sans" w:hAnsi="Noto Sans" w:cs="Noto Sans"/>
                    <w:sz w:val="18"/>
                    <w:szCs w:val="18"/>
                  </w:rPr>
                </w:pPr>
                <w:r w:rsidRPr="005C1DAB">
                  <w:rPr>
                    <w:rFonts w:ascii="Noto Sans" w:eastAsia="Montserrat Regular" w:hAnsi="Noto Sans" w:cs="Noto Sans"/>
                    <w:color w:val="auto"/>
                    <w:sz w:val="18"/>
                    <w:szCs w:val="18"/>
                    <w:lang w:val="es-MX"/>
                  </w:rPr>
                  <w:t xml:space="preserve">Sumatoria del número de proyectos </w:t>
                </w:r>
                <w:r w:rsidRPr="005C1DAB">
                  <w:rPr>
                    <w:rFonts w:ascii="Noto Sans" w:hAnsi="Noto Sans" w:cs="Noto Sans"/>
                    <w:color w:val="auto"/>
                    <w:sz w:val="18"/>
                    <w:szCs w:val="18"/>
                    <w:lang w:val="es-MX"/>
                  </w:rPr>
                  <w:t xml:space="preserve">que involucren actividades de prevención del cambio climático </w:t>
                </w:r>
                <w:r w:rsidRPr="005C1DAB">
                  <w:rPr>
                    <w:rFonts w:ascii="Noto Sans" w:eastAsia="Montserrat Regular" w:hAnsi="Noto Sans" w:cs="Noto Sans"/>
                    <w:color w:val="auto"/>
                    <w:sz w:val="18"/>
                    <w:szCs w:val="18"/>
                    <w:lang w:val="es-MX"/>
                  </w:rPr>
                  <w:t>en el año t / Total proyectos de investigación en el año t</w:t>
                </w:r>
              </w:p>
            </w:tc>
          </w:tr>
          <w:tr w:rsidR="00E864E3" w:rsidRPr="005C1DAB" w14:paraId="5DFB68F9" w14:textId="77777777" w:rsidTr="00E864E3">
            <w:trPr>
              <w:trHeight w:val="416"/>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7868E33"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Observaciones</w:t>
                </w:r>
              </w:p>
            </w:tc>
            <w:tc>
              <w:tcPr>
                <w:tcW w:w="442" w:type="pct"/>
                <w:gridSpan w:val="2"/>
                <w:tcBorders>
                  <w:top w:val="single" w:sz="4" w:space="0" w:color="auto"/>
                  <w:left w:val="nil"/>
                  <w:bottom w:val="single" w:sz="4" w:space="0" w:color="auto"/>
                  <w:right w:val="nil"/>
                </w:tcBorders>
                <w:shd w:val="clear" w:color="000000" w:fill="FFFFFF"/>
              </w:tcPr>
              <w:p w14:paraId="7D188D64" w14:textId="77777777" w:rsidR="00E864E3" w:rsidRPr="005C1DAB" w:rsidRDefault="00E864E3" w:rsidP="009F47B4">
                <w:pPr>
                  <w:spacing w:before="120" w:after="120"/>
                  <w:jc w:val="both"/>
                  <w:rPr>
                    <w:rFonts w:ascii="Noto Sans" w:eastAsia="Times New Roman" w:hAnsi="Noto Sans" w:cs="Noto Sans"/>
                    <w:color w:val="000000"/>
                    <w:sz w:val="18"/>
                    <w:szCs w:val="18"/>
                    <w:lang w:eastAsia="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00A1604" w14:textId="3AD0F374" w:rsidR="00E864E3" w:rsidRPr="005C1DAB" w:rsidRDefault="00E864E3" w:rsidP="009F47B4">
                <w:pPr>
                  <w:spacing w:before="120" w:after="120"/>
                  <w:jc w:val="both"/>
                  <w:rPr>
                    <w:rFonts w:ascii="Noto Sans" w:eastAsia="Times New Roman" w:hAnsi="Noto Sans" w:cs="Noto Sans"/>
                    <w:color w:val="000000"/>
                    <w:sz w:val="18"/>
                    <w:szCs w:val="18"/>
                    <w:lang w:eastAsia="es-MX"/>
                  </w:rPr>
                </w:pPr>
              </w:p>
            </w:tc>
          </w:tr>
          <w:tr w:rsidR="00E864E3" w:rsidRPr="005C1DAB" w14:paraId="7051F5E5" w14:textId="77777777" w:rsidTr="00E864E3">
            <w:trPr>
              <w:trHeight w:val="367"/>
            </w:trPr>
            <w:tc>
              <w:tcPr>
                <w:tcW w:w="444" w:type="pct"/>
                <w:tcBorders>
                  <w:top w:val="single" w:sz="4" w:space="0" w:color="auto"/>
                  <w:left w:val="single" w:sz="4" w:space="0" w:color="auto"/>
                  <w:bottom w:val="single" w:sz="4" w:space="0" w:color="auto"/>
                  <w:right w:val="single" w:sz="4" w:space="0" w:color="auto"/>
                </w:tcBorders>
                <w:shd w:val="clear" w:color="auto" w:fill="B38E5D"/>
              </w:tcPr>
              <w:p w14:paraId="274731D4"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10F70A47" w14:textId="31F536E1"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SERIE HISTÓRICA</w:t>
                </w:r>
              </w:p>
            </w:tc>
          </w:tr>
          <w:tr w:rsidR="00E864E3" w:rsidRPr="005C1DAB" w14:paraId="5DF34E67" w14:textId="77777777" w:rsidTr="00E864E3">
            <w:trPr>
              <w:trHeight w:val="416"/>
            </w:trPr>
            <w:tc>
              <w:tcPr>
                <w:tcW w:w="908"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3534390"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de la línea base</w:t>
                </w:r>
              </w:p>
              <w:p w14:paraId="7C53980B"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(2022)</w:t>
                </w:r>
              </w:p>
            </w:tc>
            <w:tc>
              <w:tcPr>
                <w:tcW w:w="923"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DFCC8B2"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55AC2151"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2020</w:t>
                </w:r>
              </w:p>
            </w:tc>
            <w:tc>
              <w:tcPr>
                <w:tcW w:w="881"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4786F34C"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1F308068"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2021</w:t>
                </w:r>
              </w:p>
            </w:tc>
            <w:tc>
              <w:tcPr>
                <w:tcW w:w="70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BAC86F"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72A81C11"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2022</w:t>
                </w:r>
              </w:p>
            </w:tc>
            <w:tc>
              <w:tcPr>
                <w:tcW w:w="680"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649BEE6"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5228AA43"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2023</w:t>
                </w:r>
              </w:p>
            </w:tc>
            <w:tc>
              <w:tcPr>
                <w:tcW w:w="45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982BB1E" w14:textId="77777777" w:rsidR="00BC058B" w:rsidRPr="005C1DAB" w:rsidRDefault="00BC058B" w:rsidP="00BC058B">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0A8594CD" w14:textId="675150A7" w:rsidR="00E864E3" w:rsidRPr="005C1DAB" w:rsidRDefault="00BC058B" w:rsidP="00BC058B">
                <w:pPr>
                  <w:spacing w:before="120"/>
                  <w:jc w:val="center"/>
                  <w:rPr>
                    <w:rFonts w:ascii="Noto Sans" w:eastAsia="Times New Roman" w:hAnsi="Noto Sans" w:cs="Noto Sans"/>
                    <w:b/>
                    <w:bCs/>
                    <w:color w:val="FFFFFF"/>
                    <w:sz w:val="18"/>
                    <w:szCs w:val="18"/>
                    <w:highlight w:val="red"/>
                    <w:lang w:eastAsia="es-MX"/>
                  </w:rPr>
                </w:pPr>
                <w:r w:rsidRPr="005C1DAB">
                  <w:rPr>
                    <w:rFonts w:ascii="Noto Sans" w:eastAsia="Times New Roman" w:hAnsi="Noto Sans" w:cs="Noto Sans"/>
                    <w:b/>
                    <w:bCs/>
                    <w:color w:val="FFFFFF"/>
                    <w:sz w:val="18"/>
                    <w:szCs w:val="18"/>
                    <w:lang w:eastAsia="es-MX"/>
                  </w:rPr>
                  <w:t>2024</w:t>
                </w:r>
              </w:p>
            </w:tc>
            <w:tc>
              <w:tcPr>
                <w:tcW w:w="456" w:type="pct"/>
                <w:tcBorders>
                  <w:top w:val="single" w:sz="4" w:space="0" w:color="auto"/>
                  <w:left w:val="single" w:sz="4" w:space="0" w:color="auto"/>
                  <w:bottom w:val="single" w:sz="4" w:space="0" w:color="auto"/>
                  <w:right w:val="single" w:sz="4" w:space="0" w:color="auto"/>
                </w:tcBorders>
                <w:shd w:val="clear" w:color="000000" w:fill="D4C19C"/>
                <w:vAlign w:val="center"/>
              </w:tcPr>
              <w:p w14:paraId="7D18B2EA" w14:textId="714F4E8E"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Meta</w:t>
                </w:r>
              </w:p>
              <w:p w14:paraId="3794AE66" w14:textId="77777777" w:rsidR="00E864E3" w:rsidRPr="005C1DAB" w:rsidRDefault="00E864E3"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2024</w:t>
                </w:r>
              </w:p>
            </w:tc>
          </w:tr>
          <w:tr w:rsidR="00E864E3" w:rsidRPr="005C1DAB" w14:paraId="2888FBD9" w14:textId="77777777" w:rsidTr="0096507C">
            <w:trPr>
              <w:trHeight w:val="416"/>
            </w:trPr>
            <w:tc>
              <w:tcPr>
                <w:tcW w:w="90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13ACF8" w14:textId="77777777" w:rsidR="00E864E3" w:rsidRPr="005C1DAB" w:rsidRDefault="00E864E3"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eastAsia="es-MX"/>
                  </w:rPr>
                  <w:t>0.31</w:t>
                </w:r>
              </w:p>
            </w:tc>
            <w:tc>
              <w:tcPr>
                <w:tcW w:w="92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DF80FB" w14:textId="77777777" w:rsidR="00E864E3" w:rsidRPr="005C1DAB" w:rsidRDefault="00E864E3"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bCs/>
                    <w:color w:val="auto"/>
                    <w:sz w:val="18"/>
                    <w:szCs w:val="18"/>
                    <w:lang w:val="es-MX" w:eastAsia="es-MX"/>
                  </w:rPr>
                  <w:t>ND</w:t>
                </w:r>
              </w:p>
            </w:tc>
            <w:tc>
              <w:tcPr>
                <w:tcW w:w="88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6403AF" w14:textId="77777777" w:rsidR="00E864E3" w:rsidRPr="005C1DAB" w:rsidRDefault="00E864E3"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val="es-MX" w:eastAsia="es-MX"/>
                  </w:rPr>
                  <w:t>0.29</w:t>
                </w:r>
              </w:p>
            </w:tc>
            <w:tc>
              <w:tcPr>
                <w:tcW w:w="7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EE3CFF" w14:textId="77777777" w:rsidR="00E864E3" w:rsidRPr="005C1DAB" w:rsidRDefault="00E864E3"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val="es-MX" w:eastAsia="es-MX"/>
                  </w:rPr>
                  <w:t>0.31</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A6D630" w14:textId="2C193D05" w:rsidR="00E864E3" w:rsidRPr="005C1DAB" w:rsidRDefault="00E864E3"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eastAsia="es-MX"/>
                  </w:rPr>
                  <w:t>0.47</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38F2CF78" w14:textId="705AA241" w:rsidR="00E864E3" w:rsidRPr="005C1DAB" w:rsidRDefault="0096507C" w:rsidP="009F47B4">
                <w:pPr>
                  <w:jc w:val="center"/>
                  <w:rPr>
                    <w:rFonts w:ascii="Noto Sans" w:eastAsia="Times New Roman" w:hAnsi="Noto Sans" w:cs="Noto Sans"/>
                    <w:b/>
                    <w:bCs/>
                    <w:color w:val="auto"/>
                    <w:sz w:val="18"/>
                    <w:szCs w:val="18"/>
                    <w:highlight w:val="red"/>
                    <w:lang w:eastAsia="es-MX"/>
                  </w:rPr>
                </w:pPr>
                <w:r w:rsidRPr="001959F0">
                  <w:rPr>
                    <w:rFonts w:ascii="Noto Sans" w:eastAsia="Times New Roman" w:hAnsi="Noto Sans" w:cs="Noto Sans"/>
                    <w:b/>
                    <w:bCs/>
                    <w:color w:val="auto"/>
                    <w:sz w:val="18"/>
                    <w:szCs w:val="18"/>
                    <w:lang w:eastAsia="es-MX"/>
                  </w:rPr>
                  <w:t>0.1</w:t>
                </w:r>
                <w:r w:rsidR="00BC058B" w:rsidRPr="001959F0">
                  <w:rPr>
                    <w:rFonts w:ascii="Noto Sans" w:eastAsia="Times New Roman" w:hAnsi="Noto Sans" w:cs="Noto Sans"/>
                    <w:b/>
                    <w:bCs/>
                    <w:color w:val="auto"/>
                    <w:sz w:val="18"/>
                    <w:szCs w:val="18"/>
                    <w:lang w:eastAsia="es-MX"/>
                  </w:rPr>
                  <w:t>3</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C7390DA" w14:textId="41AA2FA6" w:rsidR="00E864E3" w:rsidRPr="005C1DAB" w:rsidRDefault="00E864E3" w:rsidP="009F47B4">
                <w:pPr>
                  <w:jc w:val="center"/>
                  <w:rPr>
                    <w:rFonts w:ascii="Noto Sans" w:eastAsia="Times New Roman" w:hAnsi="Noto Sans" w:cs="Noto Sans"/>
                    <w:color w:val="FFFFFF"/>
                    <w:sz w:val="18"/>
                    <w:szCs w:val="18"/>
                    <w:lang w:eastAsia="es-MX"/>
                  </w:rPr>
                </w:pPr>
                <w:r w:rsidRPr="005C1DAB">
                  <w:rPr>
                    <w:rFonts w:ascii="Noto Sans" w:eastAsia="Times New Roman" w:hAnsi="Noto Sans" w:cs="Noto Sans"/>
                    <w:color w:val="auto"/>
                    <w:sz w:val="18"/>
                    <w:szCs w:val="18"/>
                    <w:lang w:eastAsia="es-MX"/>
                  </w:rPr>
                  <w:t>0.37</w:t>
                </w:r>
              </w:p>
            </w:tc>
          </w:tr>
          <w:tr w:rsidR="00E864E3" w:rsidRPr="005C1DAB" w14:paraId="24641FB4" w14:textId="77777777" w:rsidTr="00E864E3">
            <w:trPr>
              <w:trHeight w:val="280"/>
            </w:trPr>
            <w:tc>
              <w:tcPr>
                <w:tcW w:w="2134"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2A328907" w14:textId="77777777" w:rsidR="00E864E3" w:rsidRPr="005C1DAB" w:rsidRDefault="00E864E3" w:rsidP="009F47B4">
                <w:pPr>
                  <w:spacing w:before="120" w:after="120"/>
                  <w:jc w:val="center"/>
                  <w:rPr>
                    <w:rFonts w:ascii="Noto Sans" w:eastAsia="Times New Roman" w:hAnsi="Noto Sans" w:cs="Noto Sans"/>
                    <w:b/>
                    <w:bCs/>
                    <w:color w:val="FFFFFF" w:themeColor="background1"/>
                    <w:sz w:val="18"/>
                    <w:szCs w:val="18"/>
                    <w:lang w:eastAsia="es-MX"/>
                  </w:rPr>
                </w:pPr>
                <w:r w:rsidRPr="005C1DAB">
                  <w:rPr>
                    <w:rFonts w:ascii="Noto Sans" w:eastAsia="Times New Roman" w:hAnsi="Noto Sans" w:cs="Noto Sans"/>
                    <w:b/>
                    <w:bCs/>
                    <w:color w:val="FFFFFF" w:themeColor="background1"/>
                    <w:sz w:val="18"/>
                    <w:szCs w:val="18"/>
                    <w:lang w:eastAsia="es-MX"/>
                  </w:rPr>
                  <w:lastRenderedPageBreak/>
                  <w:t>Nota sobre la Línea base</w:t>
                </w:r>
              </w:p>
            </w:tc>
            <w:tc>
              <w:tcPr>
                <w:tcW w:w="444" w:type="pct"/>
                <w:tcBorders>
                  <w:top w:val="single" w:sz="4" w:space="0" w:color="auto"/>
                  <w:left w:val="nil"/>
                  <w:bottom w:val="single" w:sz="4" w:space="0" w:color="auto"/>
                  <w:right w:val="nil"/>
                </w:tcBorders>
                <w:shd w:val="clear" w:color="000000" w:fill="D4C19C"/>
              </w:tcPr>
              <w:p w14:paraId="700DC288" w14:textId="77777777" w:rsidR="00E864E3" w:rsidRPr="005C1DAB" w:rsidRDefault="00E864E3" w:rsidP="009F47B4">
                <w:pPr>
                  <w:spacing w:before="120" w:after="120"/>
                  <w:jc w:val="center"/>
                  <w:rPr>
                    <w:rFonts w:ascii="Noto Sans" w:eastAsia="Times New Roman" w:hAnsi="Noto Sans" w:cs="Noto Sans"/>
                    <w:b/>
                    <w:bCs/>
                    <w:color w:val="FFFFFF" w:themeColor="background1"/>
                    <w:sz w:val="18"/>
                    <w:szCs w:val="18"/>
                    <w:lang w:eastAsia="es-MX"/>
                  </w:rPr>
                </w:pPr>
              </w:p>
            </w:tc>
            <w:tc>
              <w:tcPr>
                <w:tcW w:w="2422" w:type="pct"/>
                <w:gridSpan w:val="8"/>
                <w:tcBorders>
                  <w:top w:val="single" w:sz="4" w:space="0" w:color="auto"/>
                  <w:left w:val="nil"/>
                  <w:bottom w:val="single" w:sz="4" w:space="0" w:color="auto"/>
                  <w:right w:val="single" w:sz="4" w:space="0" w:color="auto"/>
                </w:tcBorders>
                <w:shd w:val="clear" w:color="000000" w:fill="D4C19C"/>
                <w:vAlign w:val="center"/>
              </w:tcPr>
              <w:p w14:paraId="6FBF992C" w14:textId="560DF21A" w:rsidR="00E864E3" w:rsidRPr="005C1DAB" w:rsidRDefault="00E864E3" w:rsidP="009F47B4">
                <w:pPr>
                  <w:spacing w:before="120" w:after="120"/>
                  <w:jc w:val="center"/>
                  <w:rPr>
                    <w:rFonts w:ascii="Noto Sans" w:eastAsia="Times New Roman" w:hAnsi="Noto Sans" w:cs="Noto Sans"/>
                    <w:b/>
                    <w:bCs/>
                    <w:color w:val="FFFFFF" w:themeColor="background1"/>
                    <w:sz w:val="18"/>
                    <w:szCs w:val="18"/>
                    <w:lang w:eastAsia="es-MX"/>
                  </w:rPr>
                </w:pPr>
                <w:r w:rsidRPr="005C1DAB">
                  <w:rPr>
                    <w:rFonts w:ascii="Noto Sans" w:eastAsia="Times New Roman" w:hAnsi="Noto Sans" w:cs="Noto Sans"/>
                    <w:b/>
                    <w:bCs/>
                    <w:color w:val="FFFFFF" w:themeColor="background1"/>
                    <w:sz w:val="18"/>
                    <w:szCs w:val="18"/>
                    <w:lang w:eastAsia="es-MX"/>
                  </w:rPr>
                  <w:t>Nota sobre la Meta 2024</w:t>
                </w:r>
              </w:p>
            </w:tc>
          </w:tr>
          <w:tr w:rsidR="00E864E3" w:rsidRPr="005C1DAB" w14:paraId="6A9DA2EE" w14:textId="77777777" w:rsidTr="00E864E3">
            <w:trPr>
              <w:trHeight w:val="416"/>
            </w:trPr>
            <w:tc>
              <w:tcPr>
                <w:tcW w:w="2134"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20F377" w14:textId="77777777" w:rsidR="00E864E3" w:rsidRPr="005C1DAB" w:rsidRDefault="00E864E3" w:rsidP="009F47B4">
                <w:pPr>
                  <w:spacing w:before="120" w:after="120"/>
                  <w:jc w:val="center"/>
                  <w:rPr>
                    <w:rFonts w:ascii="Noto Sans" w:hAnsi="Noto Sans" w:cs="Noto Sans"/>
                    <w:sz w:val="18"/>
                    <w:szCs w:val="18"/>
                  </w:rPr>
                </w:pPr>
              </w:p>
            </w:tc>
            <w:tc>
              <w:tcPr>
                <w:tcW w:w="444" w:type="pct"/>
                <w:tcBorders>
                  <w:top w:val="single" w:sz="4" w:space="0" w:color="auto"/>
                  <w:left w:val="nil"/>
                  <w:bottom w:val="single" w:sz="4" w:space="0" w:color="auto"/>
                  <w:right w:val="nil"/>
                </w:tcBorders>
                <w:shd w:val="clear" w:color="auto" w:fill="FFFFFF" w:themeFill="background1"/>
              </w:tcPr>
              <w:p w14:paraId="4BB1C16B" w14:textId="77777777" w:rsidR="00E864E3" w:rsidRPr="005C1DAB" w:rsidRDefault="00E864E3" w:rsidP="009F47B4">
                <w:pPr>
                  <w:spacing w:before="120" w:after="120"/>
                  <w:jc w:val="center"/>
                  <w:rPr>
                    <w:rFonts w:ascii="Noto Sans" w:hAnsi="Noto Sans" w:cs="Noto Sans"/>
                    <w:sz w:val="18"/>
                    <w:szCs w:val="18"/>
                  </w:rPr>
                </w:pPr>
              </w:p>
            </w:tc>
            <w:tc>
              <w:tcPr>
                <w:tcW w:w="2422"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7B28E31C" w14:textId="5AECDB9B" w:rsidR="00E864E3" w:rsidRPr="005C1DAB" w:rsidRDefault="00E864E3" w:rsidP="009F47B4">
                <w:pPr>
                  <w:spacing w:before="120" w:after="120"/>
                  <w:jc w:val="center"/>
                  <w:rPr>
                    <w:rFonts w:ascii="Noto Sans" w:hAnsi="Noto Sans" w:cs="Noto Sans"/>
                    <w:sz w:val="18"/>
                    <w:szCs w:val="18"/>
                  </w:rPr>
                </w:pPr>
              </w:p>
            </w:tc>
          </w:tr>
          <w:tr w:rsidR="00E864E3" w:rsidRPr="005C1DAB" w14:paraId="24A5B686" w14:textId="77777777" w:rsidTr="00E864E3">
            <w:trPr>
              <w:trHeight w:val="493"/>
            </w:trPr>
            <w:tc>
              <w:tcPr>
                <w:tcW w:w="444" w:type="pct"/>
                <w:tcBorders>
                  <w:top w:val="single" w:sz="4" w:space="0" w:color="auto"/>
                  <w:left w:val="single" w:sz="4" w:space="0" w:color="auto"/>
                  <w:bottom w:val="single" w:sz="4" w:space="0" w:color="auto"/>
                  <w:right w:val="single" w:sz="4" w:space="0" w:color="auto"/>
                </w:tcBorders>
                <w:shd w:val="clear" w:color="000000" w:fill="B38E5D"/>
              </w:tcPr>
              <w:p w14:paraId="6839CF89"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3C8064BF" w14:textId="7D56063A"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 xml:space="preserve">APLICACIÓN DEL MÉTODO DE CÁLCULO </w:t>
                </w:r>
                <w:r w:rsidRPr="005C1DAB">
                  <w:rPr>
                    <w:rFonts w:ascii="Noto Sans" w:eastAsia="Times New Roman" w:hAnsi="Noto Sans" w:cs="Noto Sans"/>
                    <w:b/>
                    <w:bCs/>
                    <w:color w:val="FFFFFF" w:themeColor="background1"/>
                    <w:sz w:val="18"/>
                    <w:szCs w:val="18"/>
                    <w:lang w:eastAsia="es-MX"/>
                  </w:rPr>
                  <w:t>PARA LA OBTENCIÓN DEL VALOR 2022</w:t>
                </w:r>
              </w:p>
            </w:tc>
          </w:tr>
          <w:tr w:rsidR="00E864E3" w:rsidRPr="005C1DAB" w14:paraId="15513D77" w14:textId="77777777" w:rsidTr="00E864E3">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45802EF"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 variable 1</w:t>
                </w:r>
              </w:p>
            </w:tc>
            <w:tc>
              <w:tcPr>
                <w:tcW w:w="681" w:type="pct"/>
                <w:gridSpan w:val="3"/>
                <w:tcBorders>
                  <w:top w:val="single" w:sz="4" w:space="0" w:color="auto"/>
                  <w:left w:val="nil"/>
                  <w:bottom w:val="single" w:sz="4" w:space="0" w:color="auto"/>
                  <w:right w:val="single" w:sz="4" w:space="0" w:color="auto"/>
                </w:tcBorders>
                <w:shd w:val="clear" w:color="000000" w:fill="FFFFFF"/>
                <w:vAlign w:val="center"/>
              </w:tcPr>
              <w:p w14:paraId="3F752C8B"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hAnsi="Noto Sans" w:cs="Noto Sans"/>
                    <w:color w:val="auto"/>
                    <w:sz w:val="18"/>
                    <w:szCs w:val="18"/>
                    <w:lang w:val="es-MX"/>
                  </w:rPr>
                  <w:t>Proyectos que involucren actividades de prevención del cambio climático en el año t</w:t>
                </w:r>
              </w:p>
            </w:tc>
            <w:tc>
              <w:tcPr>
                <w:tcW w:w="461" w:type="pct"/>
                <w:gridSpan w:val="2"/>
                <w:tcBorders>
                  <w:top w:val="single" w:sz="4" w:space="0" w:color="auto"/>
                  <w:left w:val="nil"/>
                  <w:bottom w:val="single" w:sz="4" w:space="0" w:color="auto"/>
                  <w:right w:val="single" w:sz="4" w:space="0" w:color="auto"/>
                </w:tcBorders>
                <w:shd w:val="clear" w:color="000000" w:fill="D4C19C"/>
                <w:vAlign w:val="center"/>
                <w:hideMark/>
              </w:tcPr>
              <w:p w14:paraId="0D3AA04C"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variable 1</w:t>
                </w:r>
              </w:p>
            </w:tc>
            <w:tc>
              <w:tcPr>
                <w:tcW w:w="776" w:type="pct"/>
                <w:gridSpan w:val="3"/>
                <w:tcBorders>
                  <w:top w:val="single" w:sz="4" w:space="0" w:color="auto"/>
                  <w:left w:val="nil"/>
                  <w:bottom w:val="single" w:sz="4" w:space="0" w:color="auto"/>
                  <w:right w:val="single" w:sz="4" w:space="0" w:color="auto"/>
                </w:tcBorders>
                <w:shd w:val="clear" w:color="000000" w:fill="FFFFFF"/>
                <w:vAlign w:val="center"/>
              </w:tcPr>
              <w:p w14:paraId="1D24483F" w14:textId="507107FC" w:rsidR="00E864E3" w:rsidRPr="001959F0" w:rsidRDefault="00E40132" w:rsidP="009F47B4">
                <w:pPr>
                  <w:spacing w:before="120" w:after="120"/>
                  <w:jc w:val="center"/>
                  <w:rPr>
                    <w:rFonts w:ascii="Noto Sans" w:eastAsia="Times New Roman" w:hAnsi="Noto Sans" w:cs="Noto Sans"/>
                    <w:color w:val="auto"/>
                    <w:sz w:val="18"/>
                    <w:szCs w:val="18"/>
                    <w:lang w:eastAsia="es-MX"/>
                  </w:rPr>
                </w:pPr>
                <w:r w:rsidRPr="001959F0">
                  <w:rPr>
                    <w:rFonts w:ascii="Noto Sans" w:eastAsia="Times New Roman" w:hAnsi="Noto Sans" w:cs="Noto Sans"/>
                    <w:color w:val="auto"/>
                    <w:sz w:val="18"/>
                    <w:szCs w:val="18"/>
                    <w:lang w:eastAsia="es-MX"/>
                  </w:rPr>
                  <w:t>1</w:t>
                </w:r>
                <w:r w:rsidR="00BC058B" w:rsidRPr="001959F0">
                  <w:rPr>
                    <w:rFonts w:ascii="Noto Sans" w:eastAsia="Times New Roman" w:hAnsi="Noto Sans" w:cs="Noto Sans"/>
                    <w:color w:val="auto"/>
                    <w:sz w:val="18"/>
                    <w:szCs w:val="18"/>
                    <w:lang w:eastAsia="es-MX"/>
                  </w:rPr>
                  <w:t>2</w:t>
                </w:r>
              </w:p>
            </w:tc>
            <w:tc>
              <w:tcPr>
                <w:tcW w:w="1079" w:type="pct"/>
                <w:gridSpan w:val="3"/>
                <w:tcBorders>
                  <w:top w:val="single" w:sz="4" w:space="0" w:color="auto"/>
                  <w:left w:val="nil"/>
                  <w:bottom w:val="single" w:sz="4" w:space="0" w:color="auto"/>
                  <w:right w:val="single" w:sz="4" w:space="0" w:color="auto"/>
                </w:tcBorders>
                <w:shd w:val="clear" w:color="000000" w:fill="D4C19C"/>
                <w:vAlign w:val="center"/>
                <w:hideMark/>
              </w:tcPr>
              <w:p w14:paraId="13F45B0D"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Fuente de información variable 1</w:t>
                </w:r>
              </w:p>
            </w:tc>
            <w:tc>
              <w:tcPr>
                <w:tcW w:w="443" w:type="pct"/>
                <w:gridSpan w:val="2"/>
                <w:tcBorders>
                  <w:top w:val="single" w:sz="4" w:space="0" w:color="auto"/>
                  <w:left w:val="nil"/>
                  <w:bottom w:val="single" w:sz="4" w:space="0" w:color="auto"/>
                  <w:right w:val="nil"/>
                </w:tcBorders>
                <w:shd w:val="clear" w:color="000000" w:fill="FFFFFF"/>
              </w:tcPr>
              <w:p w14:paraId="62958BAA"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2055C41D" w14:textId="0CDBAD57" w:rsidR="00E864E3" w:rsidRPr="005C1DAB" w:rsidRDefault="00E864E3" w:rsidP="009F47B4">
                <w:pPr>
                  <w:spacing w:before="120" w:after="120"/>
                  <w:jc w:val="center"/>
                  <w:rPr>
                    <w:rFonts w:ascii="Noto Sans" w:eastAsia="Times New Roman" w:hAnsi="Noto Sans" w:cs="Noto Sans"/>
                    <w:sz w:val="18"/>
                    <w:szCs w:val="18"/>
                    <w:lang w:eastAsia="es-MX"/>
                  </w:rPr>
                </w:pPr>
                <w:r w:rsidRPr="005C1DAB">
                  <w:rPr>
                    <w:rFonts w:ascii="Noto Sans" w:eastAsia="Montserrat Regular" w:hAnsi="Noto Sans" w:cs="Noto Sans"/>
                    <w:color w:val="auto"/>
                    <w:sz w:val="18"/>
                    <w:szCs w:val="18"/>
                    <w:lang w:val="es-MX"/>
                  </w:rPr>
                  <w:t>Bases de datos de la Dirección de Administración del INECOL</w:t>
                </w:r>
              </w:p>
            </w:tc>
          </w:tr>
          <w:tr w:rsidR="00E864E3" w:rsidRPr="005C1DAB" w14:paraId="30C66358" w14:textId="77777777" w:rsidTr="00E864E3">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8AFC928"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 variable 2</w:t>
                </w:r>
              </w:p>
            </w:tc>
            <w:tc>
              <w:tcPr>
                <w:tcW w:w="681" w:type="pct"/>
                <w:gridSpan w:val="3"/>
                <w:tcBorders>
                  <w:top w:val="single" w:sz="4" w:space="0" w:color="auto"/>
                  <w:left w:val="nil"/>
                  <w:bottom w:val="single" w:sz="4" w:space="0" w:color="auto"/>
                  <w:right w:val="single" w:sz="4" w:space="0" w:color="auto"/>
                </w:tcBorders>
                <w:shd w:val="clear" w:color="000000" w:fill="FFFFFF"/>
                <w:vAlign w:val="center"/>
              </w:tcPr>
              <w:p w14:paraId="3AC4F5F3" w14:textId="77777777" w:rsidR="00E864E3" w:rsidRPr="005C1DAB" w:rsidRDefault="00E864E3" w:rsidP="009F47B4">
                <w:pPr>
                  <w:spacing w:before="120" w:after="120"/>
                  <w:jc w:val="center"/>
                  <w:rPr>
                    <w:rFonts w:ascii="Noto Sans" w:eastAsia="Times New Roman" w:hAnsi="Noto Sans" w:cs="Noto Sans"/>
                    <w:color w:val="000000"/>
                    <w:sz w:val="18"/>
                    <w:szCs w:val="18"/>
                    <w:lang w:eastAsia="es-MX"/>
                  </w:rPr>
                </w:pPr>
                <w:proofErr w:type="gramStart"/>
                <w:r w:rsidRPr="005C1DAB">
                  <w:rPr>
                    <w:rFonts w:ascii="Noto Sans" w:hAnsi="Noto Sans" w:cs="Noto Sans"/>
                    <w:color w:val="auto"/>
                    <w:sz w:val="18"/>
                    <w:szCs w:val="18"/>
                    <w:lang w:val="es-MX"/>
                  </w:rPr>
                  <w:t>Total</w:t>
                </w:r>
                <w:proofErr w:type="gramEnd"/>
                <w:r w:rsidRPr="005C1DAB">
                  <w:rPr>
                    <w:rFonts w:ascii="Noto Sans" w:hAnsi="Noto Sans" w:cs="Noto Sans"/>
                    <w:color w:val="auto"/>
                    <w:sz w:val="18"/>
                    <w:szCs w:val="18"/>
                    <w:lang w:val="es-MX"/>
                  </w:rPr>
                  <w:t xml:space="preserve"> de proyectos de investigación en el año t</w:t>
                </w:r>
              </w:p>
            </w:tc>
            <w:tc>
              <w:tcPr>
                <w:tcW w:w="461" w:type="pct"/>
                <w:gridSpan w:val="2"/>
                <w:tcBorders>
                  <w:top w:val="single" w:sz="4" w:space="0" w:color="auto"/>
                  <w:left w:val="nil"/>
                  <w:bottom w:val="single" w:sz="4" w:space="0" w:color="auto"/>
                  <w:right w:val="single" w:sz="4" w:space="0" w:color="auto"/>
                </w:tcBorders>
                <w:shd w:val="clear" w:color="000000" w:fill="D4C19C"/>
                <w:vAlign w:val="center"/>
              </w:tcPr>
              <w:p w14:paraId="311C2CC4"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variable 2</w:t>
                </w:r>
              </w:p>
            </w:tc>
            <w:tc>
              <w:tcPr>
                <w:tcW w:w="776" w:type="pct"/>
                <w:gridSpan w:val="3"/>
                <w:tcBorders>
                  <w:top w:val="single" w:sz="4" w:space="0" w:color="auto"/>
                  <w:left w:val="nil"/>
                  <w:bottom w:val="single" w:sz="4" w:space="0" w:color="auto"/>
                  <w:right w:val="single" w:sz="4" w:space="0" w:color="auto"/>
                </w:tcBorders>
                <w:shd w:val="clear" w:color="000000" w:fill="FFFFFF"/>
                <w:vAlign w:val="center"/>
              </w:tcPr>
              <w:p w14:paraId="20EE2B9A" w14:textId="73D414F5" w:rsidR="00E864E3" w:rsidRPr="001959F0" w:rsidRDefault="00BC058B" w:rsidP="009F47B4">
                <w:pPr>
                  <w:spacing w:before="120" w:after="120"/>
                  <w:jc w:val="center"/>
                  <w:rPr>
                    <w:rFonts w:ascii="Noto Sans" w:eastAsia="Times New Roman" w:hAnsi="Noto Sans" w:cs="Noto Sans"/>
                    <w:color w:val="auto"/>
                    <w:sz w:val="18"/>
                    <w:szCs w:val="18"/>
                    <w:lang w:eastAsia="es-MX"/>
                  </w:rPr>
                </w:pPr>
                <w:r w:rsidRPr="001959F0">
                  <w:rPr>
                    <w:rFonts w:ascii="Noto Sans" w:eastAsia="Times New Roman" w:hAnsi="Noto Sans" w:cs="Noto Sans"/>
                    <w:color w:val="auto"/>
                    <w:sz w:val="18"/>
                    <w:szCs w:val="18"/>
                    <w:lang w:eastAsia="es-MX"/>
                  </w:rPr>
                  <w:t>91</w:t>
                </w:r>
              </w:p>
            </w:tc>
            <w:tc>
              <w:tcPr>
                <w:tcW w:w="1079" w:type="pct"/>
                <w:gridSpan w:val="3"/>
                <w:tcBorders>
                  <w:top w:val="single" w:sz="4" w:space="0" w:color="auto"/>
                  <w:left w:val="nil"/>
                  <w:bottom w:val="single" w:sz="4" w:space="0" w:color="auto"/>
                  <w:right w:val="single" w:sz="4" w:space="0" w:color="auto"/>
                </w:tcBorders>
                <w:shd w:val="clear" w:color="000000" w:fill="D4C19C"/>
                <w:vAlign w:val="center"/>
              </w:tcPr>
              <w:p w14:paraId="6C0B88F6"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Fuente de información variable 2</w:t>
                </w:r>
              </w:p>
            </w:tc>
            <w:tc>
              <w:tcPr>
                <w:tcW w:w="443" w:type="pct"/>
                <w:gridSpan w:val="2"/>
                <w:tcBorders>
                  <w:top w:val="single" w:sz="4" w:space="0" w:color="auto"/>
                  <w:left w:val="nil"/>
                  <w:bottom w:val="single" w:sz="4" w:space="0" w:color="auto"/>
                  <w:right w:val="nil"/>
                </w:tcBorders>
                <w:shd w:val="clear" w:color="000000" w:fill="FFFFFF"/>
              </w:tcPr>
              <w:p w14:paraId="2F846590" w14:textId="77777777" w:rsidR="00E864E3" w:rsidRPr="005C1DAB" w:rsidRDefault="00E864E3" w:rsidP="009F47B4">
                <w:pPr>
                  <w:spacing w:before="120" w:after="120"/>
                  <w:jc w:val="center"/>
                  <w:rPr>
                    <w:rFonts w:ascii="Noto Sans" w:eastAsia="Montserrat Regular" w:hAnsi="Noto Sans" w:cs="Noto Sans"/>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1192334A" w14:textId="1E1BE748" w:rsidR="00E864E3" w:rsidRPr="005C1DAB" w:rsidRDefault="00E864E3"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Bases de datos de la Dirección de Administración del INECOL</w:t>
                </w:r>
              </w:p>
            </w:tc>
          </w:tr>
          <w:tr w:rsidR="00E864E3" w:rsidRPr="005C1DAB" w14:paraId="2FFBE310" w14:textId="77777777" w:rsidTr="00E864E3">
            <w:trPr>
              <w:trHeight w:val="71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5DDE90E" w14:textId="77777777" w:rsidR="00E864E3" w:rsidRPr="005C1DAB" w:rsidRDefault="00E864E3"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Sustitución en método de cálculo</w:t>
                </w:r>
              </w:p>
            </w:tc>
            <w:tc>
              <w:tcPr>
                <w:tcW w:w="442" w:type="pct"/>
                <w:gridSpan w:val="2"/>
                <w:tcBorders>
                  <w:top w:val="single" w:sz="4" w:space="0" w:color="auto"/>
                  <w:left w:val="nil"/>
                  <w:bottom w:val="single" w:sz="4" w:space="0" w:color="auto"/>
                  <w:right w:val="nil"/>
                </w:tcBorders>
                <w:shd w:val="clear" w:color="000000" w:fill="FFFFFF"/>
              </w:tcPr>
              <w:p w14:paraId="77A1588D" w14:textId="77777777" w:rsidR="00E864E3" w:rsidRPr="005C1DAB" w:rsidRDefault="00E864E3" w:rsidP="009F47B4">
                <w:pPr>
                  <w:spacing w:before="120" w:after="120"/>
                  <w:jc w:val="center"/>
                  <w:rPr>
                    <w:rFonts w:ascii="Noto Sans" w:eastAsia="Times New Roman" w:hAnsi="Noto Sans" w:cs="Noto Sans"/>
                    <w:sz w:val="18"/>
                    <w:szCs w:val="18"/>
                    <w:lang w:val="es-MX" w:eastAsia="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hideMark/>
              </w:tcPr>
              <w:p w14:paraId="6D429FDD" w14:textId="133E8B4C" w:rsidR="00E864E3" w:rsidRPr="005C1DAB" w:rsidRDefault="0096507C" w:rsidP="009F47B4">
                <w:pPr>
                  <w:spacing w:before="120" w:after="120"/>
                  <w:jc w:val="center"/>
                  <w:rPr>
                    <w:rFonts w:ascii="Noto Sans" w:eastAsia="Times New Roman" w:hAnsi="Noto Sans" w:cs="Noto Sans"/>
                    <w:color w:val="000000"/>
                    <w:sz w:val="18"/>
                    <w:szCs w:val="18"/>
                    <w:lang w:eastAsia="es-MX"/>
                  </w:rPr>
                </w:pPr>
                <w:r w:rsidRPr="001959F0">
                  <w:rPr>
                    <w:rFonts w:ascii="Noto Sans" w:eastAsia="Times New Roman" w:hAnsi="Noto Sans" w:cs="Noto Sans"/>
                    <w:b/>
                    <w:bCs/>
                    <w:color w:val="auto"/>
                    <w:sz w:val="18"/>
                    <w:szCs w:val="18"/>
                    <w:lang w:eastAsia="es-MX"/>
                  </w:rPr>
                  <w:t>0.1</w:t>
                </w:r>
                <w:r w:rsidR="00BC058B" w:rsidRPr="001959F0">
                  <w:rPr>
                    <w:rFonts w:ascii="Noto Sans" w:eastAsia="Times New Roman" w:hAnsi="Noto Sans" w:cs="Noto Sans"/>
                    <w:b/>
                    <w:bCs/>
                    <w:color w:val="auto"/>
                    <w:sz w:val="18"/>
                    <w:szCs w:val="18"/>
                    <w:lang w:eastAsia="es-MX"/>
                  </w:rPr>
                  <w:t>3</w:t>
                </w:r>
                <w:r w:rsidRPr="001959F0">
                  <w:rPr>
                    <w:rFonts w:ascii="Noto Sans" w:eastAsia="Times New Roman" w:hAnsi="Noto Sans" w:cs="Noto Sans"/>
                    <w:color w:val="auto"/>
                    <w:sz w:val="18"/>
                    <w:szCs w:val="18"/>
                    <w:lang w:eastAsia="es-MX"/>
                  </w:rPr>
                  <w:t>= 1</w:t>
                </w:r>
                <w:r w:rsidR="00BC058B" w:rsidRPr="001959F0">
                  <w:rPr>
                    <w:rFonts w:ascii="Noto Sans" w:eastAsia="Times New Roman" w:hAnsi="Noto Sans" w:cs="Noto Sans"/>
                    <w:color w:val="auto"/>
                    <w:sz w:val="18"/>
                    <w:szCs w:val="18"/>
                    <w:lang w:eastAsia="es-MX"/>
                  </w:rPr>
                  <w:t>2</w:t>
                </w:r>
                <w:r w:rsidRPr="001959F0">
                  <w:rPr>
                    <w:rFonts w:ascii="Noto Sans" w:eastAsia="Times New Roman" w:hAnsi="Noto Sans" w:cs="Noto Sans"/>
                    <w:color w:val="auto"/>
                    <w:sz w:val="18"/>
                    <w:szCs w:val="18"/>
                    <w:lang w:eastAsia="es-MX"/>
                  </w:rPr>
                  <w:t xml:space="preserve"> / </w:t>
                </w:r>
                <w:r w:rsidR="00BC058B" w:rsidRPr="001959F0">
                  <w:rPr>
                    <w:rFonts w:ascii="Noto Sans" w:eastAsia="Times New Roman" w:hAnsi="Noto Sans" w:cs="Noto Sans"/>
                    <w:color w:val="auto"/>
                    <w:sz w:val="18"/>
                    <w:szCs w:val="18"/>
                    <w:lang w:eastAsia="es-MX"/>
                  </w:rPr>
                  <w:t>91</w:t>
                </w:r>
              </w:p>
            </w:tc>
          </w:tr>
        </w:tbl>
        <w:p w14:paraId="7C814E56" w14:textId="1913E808" w:rsidR="00AF7763" w:rsidRPr="00994726" w:rsidRDefault="00AF7763" w:rsidP="00D52AE1">
          <w:pPr>
            <w:rPr>
              <w:rFonts w:ascii="Noto Sans" w:hAnsi="Noto Sans" w:cs="Noto Sans"/>
              <w:lang w:val="es-MX" w:eastAsia="es-MX"/>
            </w:rPr>
          </w:pPr>
        </w:p>
        <w:p w14:paraId="2BB92A1D" w14:textId="77777777" w:rsidR="00AF7763" w:rsidRPr="00994726" w:rsidRDefault="00AF7763">
          <w:pPr>
            <w:rPr>
              <w:rFonts w:ascii="Noto Sans" w:hAnsi="Noto Sans" w:cs="Noto Sans"/>
              <w:lang w:val="es-MX" w:eastAsia="es-MX"/>
            </w:rPr>
          </w:pPr>
          <w:r w:rsidRPr="00994726">
            <w:rPr>
              <w:rFonts w:ascii="Noto Sans" w:hAnsi="Noto Sans" w:cs="Noto Sans"/>
              <w:lang w:val="es-MX" w:eastAsia="es-MX"/>
            </w:rPr>
            <w:br w:type="page"/>
          </w:r>
        </w:p>
        <w:p w14:paraId="311B90B9" w14:textId="39E7653B" w:rsidR="00D41722" w:rsidRPr="00CE1034" w:rsidRDefault="00D41722" w:rsidP="001E7918">
          <w:pPr>
            <w:pStyle w:val="Ttulo3"/>
            <w:jc w:val="center"/>
            <w:rPr>
              <w:rFonts w:ascii="Noto Sans" w:hAnsi="Noto Sans" w:cs="Noto Sans"/>
              <w:b/>
              <w:caps/>
              <w:color w:val="9D2449"/>
              <w:sz w:val="22"/>
              <w:szCs w:val="22"/>
            </w:rPr>
          </w:pPr>
          <w:bookmarkStart w:id="66" w:name="_Toc199161006"/>
          <w:bookmarkStart w:id="67" w:name="_Toc199166197"/>
          <w:r w:rsidRPr="00CE1034">
            <w:rPr>
              <w:rFonts w:ascii="Noto Sans" w:hAnsi="Noto Sans" w:cs="Noto Sans"/>
              <w:b/>
              <w:caps/>
              <w:color w:val="9D2449"/>
              <w:sz w:val="22"/>
              <w:szCs w:val="22"/>
            </w:rPr>
            <w:lastRenderedPageBreak/>
            <w:t xml:space="preserve">Meta para el bienestar </w:t>
          </w:r>
          <w:r w:rsidR="00BF32CC" w:rsidRPr="00CE1034">
            <w:rPr>
              <w:rFonts w:ascii="Noto Sans" w:hAnsi="Noto Sans" w:cs="Noto Sans"/>
              <w:b/>
              <w:caps/>
              <w:color w:val="9D2449"/>
              <w:sz w:val="22"/>
              <w:szCs w:val="22"/>
            </w:rPr>
            <w:t>3</w:t>
          </w:r>
          <w:bookmarkEnd w:id="66"/>
          <w:bookmarkEnd w:id="67"/>
        </w:p>
        <w:tbl>
          <w:tblPr>
            <w:tblW w:w="5000" w:type="pct"/>
            <w:tblCellMar>
              <w:left w:w="70" w:type="dxa"/>
              <w:right w:w="70" w:type="dxa"/>
            </w:tblCellMar>
            <w:tblLook w:val="04A0" w:firstRow="1" w:lastRow="0" w:firstColumn="1" w:lastColumn="0" w:noHBand="0" w:noVBand="1"/>
          </w:tblPr>
          <w:tblGrid>
            <w:gridCol w:w="816"/>
            <w:gridCol w:w="646"/>
            <w:gridCol w:w="200"/>
            <w:gridCol w:w="562"/>
            <w:gridCol w:w="415"/>
            <w:gridCol w:w="675"/>
            <w:gridCol w:w="198"/>
            <w:gridCol w:w="366"/>
            <w:gridCol w:w="819"/>
            <w:gridCol w:w="249"/>
            <w:gridCol w:w="659"/>
            <w:gridCol w:w="383"/>
            <w:gridCol w:w="586"/>
            <w:gridCol w:w="482"/>
            <w:gridCol w:w="333"/>
            <w:gridCol w:w="708"/>
            <w:gridCol w:w="733"/>
          </w:tblGrid>
          <w:tr w:rsidR="000709F6" w:rsidRPr="005C1DAB" w14:paraId="63DF011A" w14:textId="77777777" w:rsidTr="000709F6">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74AC87DB"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1009D28C" w14:textId="53B227C5"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ELEMENTOS DE LA META DE BIENESTAR</w:t>
                </w:r>
              </w:p>
            </w:tc>
          </w:tr>
          <w:tr w:rsidR="000709F6" w:rsidRPr="005C1DAB" w14:paraId="344DED28" w14:textId="77777777" w:rsidTr="000709F6">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D3A1DC8"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w:t>
                </w:r>
              </w:p>
            </w:tc>
            <w:tc>
              <w:tcPr>
                <w:tcW w:w="445" w:type="pct"/>
                <w:gridSpan w:val="2"/>
                <w:tcBorders>
                  <w:top w:val="single" w:sz="4" w:space="0" w:color="auto"/>
                  <w:left w:val="nil"/>
                  <w:bottom w:val="single" w:sz="4" w:space="0" w:color="auto"/>
                  <w:right w:val="nil"/>
                </w:tcBorders>
                <w:shd w:val="clear" w:color="000000" w:fill="FFFFFF"/>
              </w:tcPr>
              <w:p w14:paraId="79B9F03F"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39956B9B" w14:textId="19E4CDDA"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Aumento de la cultura científica de México.</w:t>
                </w:r>
              </w:p>
            </w:tc>
          </w:tr>
          <w:tr w:rsidR="000709F6" w:rsidRPr="005C1DAB" w14:paraId="6A219B1E" w14:textId="77777777" w:rsidTr="000709F6">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C8FD4D3"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2C848B36"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24E46C75" w14:textId="6D4288BC"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Fomentar la cultura científica de la población del país.</w:t>
                </w:r>
              </w:p>
            </w:tc>
          </w:tr>
          <w:tr w:rsidR="000709F6" w:rsidRPr="005C1DAB" w14:paraId="41409A9A" w14:textId="77777777" w:rsidTr="000709F6">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648CD34"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0CF73ACE"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51F50EAB" w14:textId="73DD5448"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Cuantifica el número de actividades de fomento de la cultura científica organizadas por la institución.</w:t>
                </w:r>
              </w:p>
            </w:tc>
          </w:tr>
          <w:tr w:rsidR="000709F6" w:rsidRPr="005C1DAB" w14:paraId="27C70077" w14:textId="77777777" w:rsidTr="000709F6">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677CFAC"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1D66EF80"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sz w:val="18"/>
                    <w:szCs w:val="18"/>
                    <w:lang w:val="es-MX"/>
                  </w:rPr>
                  <w:t>Estatal: Veracruz, Michoacán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10FEB833"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6DBAC962"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16ED46EF" w14:textId="0397B300"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Anual</w:t>
                </w:r>
              </w:p>
            </w:tc>
          </w:tr>
          <w:tr w:rsidR="000709F6" w:rsidRPr="005C1DAB" w14:paraId="7B50379B" w14:textId="77777777" w:rsidTr="000709F6">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698D34"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245AD1AB"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B2A556D"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14DF58FC"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21C1B4D" w14:textId="31CCB242"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Periódico</w:t>
                </w:r>
              </w:p>
            </w:tc>
          </w:tr>
          <w:tr w:rsidR="000709F6" w:rsidRPr="005C1DAB" w14:paraId="657519FC" w14:textId="77777777" w:rsidTr="000709F6">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F721EF5"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681A7B56"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 xml:space="preserve">Proporción  </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AFA8661"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685B769E"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580225E8" w14:textId="57656834"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Enero-diciembre</w:t>
                </w:r>
              </w:p>
            </w:tc>
          </w:tr>
          <w:tr w:rsidR="000709F6" w:rsidRPr="005C1DAB" w14:paraId="69D39E23" w14:textId="77777777" w:rsidTr="000709F6">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872B72E"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43EA495C" w14:textId="77777777" w:rsidR="000709F6" w:rsidRPr="005C1DAB" w:rsidRDefault="000709F6" w:rsidP="009F47B4">
                <w:pPr>
                  <w:spacing w:before="120" w:after="120"/>
                  <w:jc w:val="center"/>
                  <w:rPr>
                    <w:rFonts w:ascii="Noto Sans" w:hAnsi="Noto Sans" w:cs="Noto Sans"/>
                    <w:sz w:val="18"/>
                    <w:szCs w:val="18"/>
                  </w:rPr>
                </w:pPr>
                <w:r w:rsidRPr="005C1DAB">
                  <w:rPr>
                    <w:rFonts w:ascii="Noto Sans" w:eastAsia="Montserrat" w:hAnsi="Noto Sans" w:cs="Noto Sans"/>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0E0D2C9C"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67B69443"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2A751C83" w14:textId="17E2828A"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Febrero</w:t>
                </w:r>
              </w:p>
            </w:tc>
          </w:tr>
          <w:tr w:rsidR="000709F6" w:rsidRPr="005C1DAB" w14:paraId="02ECFF1E" w14:textId="77777777" w:rsidTr="000709F6">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66688AB"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5695EDCC"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0D097AE"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03865D14" w14:textId="77777777" w:rsidR="000709F6" w:rsidRPr="005C1DAB" w:rsidRDefault="000709F6" w:rsidP="009F47B4">
                <w:pPr>
                  <w:jc w:val="center"/>
                  <w:rPr>
                    <w:rFonts w:ascii="Noto Sans" w:eastAsia="Montserrat Ligh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6D57CF9E" w14:textId="6262CE04" w:rsidR="000709F6" w:rsidRPr="005C1DAB" w:rsidRDefault="000709F6" w:rsidP="009F47B4">
                <w:pPr>
                  <w:jc w:val="center"/>
                  <w:rPr>
                    <w:rFonts w:ascii="Noto Sans" w:eastAsia="Montserrat Light" w:hAnsi="Noto Sans" w:cs="Noto Sans"/>
                    <w:color w:val="auto"/>
                    <w:sz w:val="18"/>
                    <w:szCs w:val="18"/>
                    <w:lang w:val="es-MX"/>
                  </w:rPr>
                </w:pPr>
                <w:r w:rsidRPr="005C1DAB">
                  <w:rPr>
                    <w:rFonts w:ascii="Noto Sans" w:eastAsia="Montserrat Light" w:hAnsi="Noto Sans" w:cs="Noto Sans"/>
                    <w:color w:val="auto"/>
                    <w:sz w:val="18"/>
                    <w:szCs w:val="18"/>
                    <w:lang w:val="es-MX"/>
                  </w:rPr>
                  <w:t>Ramo 38 Consejo Nacional de Ciencia y Tecnología</w:t>
                </w:r>
              </w:p>
              <w:p w14:paraId="5CC4BF55"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Light" w:hAnsi="Noto Sans" w:cs="Noto Sans"/>
                    <w:color w:val="auto"/>
                    <w:sz w:val="18"/>
                    <w:szCs w:val="18"/>
                    <w:lang w:val="es-MX"/>
                  </w:rPr>
                  <w:t>91Q Instituto de Ecología, A.C.</w:t>
                </w:r>
              </w:p>
            </w:tc>
          </w:tr>
          <w:tr w:rsidR="000709F6" w:rsidRPr="005C1DAB" w14:paraId="680481CB" w14:textId="77777777" w:rsidTr="000709F6">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903D034"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1CF2AAE6" w14:textId="77777777" w:rsidR="000709F6" w:rsidRPr="005C1DAB" w:rsidRDefault="000709F6" w:rsidP="009F47B4">
                <w:pPr>
                  <w:spacing w:before="120" w:after="120"/>
                  <w:jc w:val="center"/>
                  <w:rPr>
                    <w:rFonts w:ascii="Noto Sans" w:eastAsia="Montserrat"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02573E7A" w14:textId="54AD71C6" w:rsidR="000709F6" w:rsidRPr="005C1DAB" w:rsidRDefault="000709F6" w:rsidP="009F47B4">
                <w:pPr>
                  <w:spacing w:before="120" w:after="120"/>
                  <w:jc w:val="center"/>
                  <w:rPr>
                    <w:rFonts w:ascii="Noto Sans" w:hAnsi="Noto Sans" w:cs="Noto Sans"/>
                    <w:sz w:val="18"/>
                    <w:szCs w:val="18"/>
                  </w:rPr>
                </w:pPr>
                <w:r w:rsidRPr="005C1DAB">
                  <w:rPr>
                    <w:rFonts w:ascii="Noto Sans" w:eastAsia="Montserrat" w:hAnsi="Noto Sans" w:cs="Noto Sans"/>
                    <w:color w:val="auto"/>
                    <w:sz w:val="18"/>
                    <w:szCs w:val="18"/>
                    <w:lang w:val="es-MX"/>
                  </w:rPr>
                  <w:t>(Número de actividades de fomento de cultura científica organizadas en el año t / Número de actividades de fomento de cultura científica organizadas en año t-1) * 100</w:t>
                </w:r>
              </w:p>
            </w:tc>
          </w:tr>
          <w:tr w:rsidR="000709F6" w:rsidRPr="005C1DAB" w14:paraId="72419CE1" w14:textId="77777777" w:rsidTr="000709F6">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F440C9"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35316B58" w14:textId="77777777" w:rsidR="000709F6" w:rsidRPr="005C1DAB" w:rsidRDefault="000709F6" w:rsidP="009F47B4">
                <w:pPr>
                  <w:spacing w:before="120" w:after="120"/>
                  <w:jc w:val="both"/>
                  <w:rPr>
                    <w:rFonts w:ascii="Noto Sans" w:eastAsia="Times New Roman" w:hAnsi="Noto Sans" w:cs="Noto Sans"/>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2866290D" w14:textId="2492F799" w:rsidR="000709F6" w:rsidRPr="005C1DAB" w:rsidRDefault="000709F6" w:rsidP="009F47B4">
                <w:pPr>
                  <w:spacing w:before="120" w:after="120"/>
                  <w:jc w:val="both"/>
                  <w:rPr>
                    <w:rFonts w:ascii="Noto Sans" w:eastAsia="Times New Roman" w:hAnsi="Noto Sans" w:cs="Noto Sans"/>
                    <w:color w:val="000000"/>
                    <w:sz w:val="18"/>
                    <w:szCs w:val="18"/>
                    <w:lang w:eastAsia="es-MX"/>
                  </w:rPr>
                </w:pPr>
              </w:p>
            </w:tc>
          </w:tr>
          <w:tr w:rsidR="000709F6" w:rsidRPr="005C1DAB" w14:paraId="72061D43" w14:textId="77777777" w:rsidTr="000709F6">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64DA4958"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5A2C56AD" w14:textId="43EFE2BD"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SERIE HISTÓRICA</w:t>
                </w:r>
              </w:p>
            </w:tc>
          </w:tr>
          <w:tr w:rsidR="000709F6" w:rsidRPr="005C1DAB" w14:paraId="5955FA94" w14:textId="77777777" w:rsidTr="000709F6">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F9D7B30"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de la línea base</w:t>
                </w:r>
              </w:p>
              <w:p w14:paraId="078BD75A"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AD1555D"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6BC49711"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2020</w:t>
                </w:r>
              </w:p>
            </w:tc>
            <w:tc>
              <w:tcPr>
                <w:tcW w:w="884"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6FE44F8C"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24CCAF1D"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B66ABBF"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0CD7B1C8"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9CBEEA4"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19C559E1"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662F80B" w14:textId="77777777" w:rsidR="00931598" w:rsidRPr="005C1DAB" w:rsidRDefault="00931598" w:rsidP="00931598">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Resultado</w:t>
                </w:r>
              </w:p>
              <w:p w14:paraId="23361F39" w14:textId="1DD265B6" w:rsidR="000709F6" w:rsidRPr="005C1DAB" w:rsidRDefault="00931598" w:rsidP="00931598">
                <w:pPr>
                  <w:spacing w:before="120"/>
                  <w:jc w:val="center"/>
                  <w:rPr>
                    <w:rFonts w:ascii="Noto Sans" w:eastAsia="Times New Roman" w:hAnsi="Noto Sans" w:cs="Noto Sans"/>
                    <w:b/>
                    <w:bCs/>
                    <w:color w:val="FFFFFF"/>
                    <w:sz w:val="18"/>
                    <w:szCs w:val="18"/>
                    <w:highlight w:val="red"/>
                    <w:lang w:eastAsia="es-MX"/>
                  </w:rPr>
                </w:pPr>
                <w:r w:rsidRPr="005C1DAB">
                  <w:rPr>
                    <w:rFonts w:ascii="Noto Sans" w:eastAsia="Times New Roman" w:hAnsi="Noto Sans" w:cs="Noto Sans"/>
                    <w:b/>
                    <w:bCs/>
                    <w:color w:val="FFFFFF"/>
                    <w:sz w:val="18"/>
                    <w:szCs w:val="18"/>
                    <w:lang w:eastAsia="es-MX"/>
                  </w:rPr>
                  <w:t>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4315CCE1" w14:textId="253CA942"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Meta</w:t>
                </w:r>
              </w:p>
              <w:p w14:paraId="366199CC" w14:textId="77777777" w:rsidR="000709F6" w:rsidRPr="005C1DAB" w:rsidRDefault="000709F6" w:rsidP="009F47B4">
                <w:pPr>
                  <w:spacing w:before="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2024</w:t>
                </w:r>
              </w:p>
            </w:tc>
          </w:tr>
          <w:tr w:rsidR="000709F6" w:rsidRPr="005C1DAB" w14:paraId="3094D3E0" w14:textId="77777777" w:rsidTr="00405453">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7AE6F1" w14:textId="77777777" w:rsidR="000709F6" w:rsidRPr="005C1DAB" w:rsidRDefault="000709F6"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eastAsia="es-MX"/>
                  </w:rPr>
                  <w:t>1</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FA89F6" w14:textId="77777777" w:rsidR="000709F6" w:rsidRPr="005C1DAB" w:rsidRDefault="000709F6"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000000"/>
                    <w:sz w:val="18"/>
                    <w:szCs w:val="18"/>
                    <w:lang w:val="es-MX" w:eastAsia="es-MX"/>
                  </w:rPr>
                  <w:t>1.04</w:t>
                </w:r>
              </w:p>
            </w:tc>
            <w:tc>
              <w:tcPr>
                <w:tcW w:w="88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8B771C" w14:textId="77777777" w:rsidR="000709F6" w:rsidRPr="005C1DAB" w:rsidRDefault="000709F6"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000000"/>
                    <w:sz w:val="18"/>
                    <w:szCs w:val="18"/>
                    <w:lang w:val="es-MX" w:eastAsia="es-MX"/>
                  </w:rPr>
                  <w:t>0.49</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6557B8" w14:textId="77777777" w:rsidR="000709F6" w:rsidRPr="005C1DAB" w:rsidRDefault="000709F6"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000000"/>
                    <w:sz w:val="18"/>
                    <w:szCs w:val="18"/>
                    <w:lang w:val="es-MX" w:eastAsia="es-MX"/>
                  </w:rPr>
                  <w:t>1.00</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E312ED" w14:textId="05CFD334" w:rsidR="000709F6" w:rsidRPr="005C1DAB" w:rsidRDefault="000709F6" w:rsidP="009F47B4">
                <w:pPr>
                  <w:jc w:val="center"/>
                  <w:rPr>
                    <w:rFonts w:ascii="Noto Sans" w:eastAsia="Times New Roman" w:hAnsi="Noto Sans" w:cs="Noto Sans"/>
                    <w:color w:val="auto"/>
                    <w:sz w:val="18"/>
                    <w:szCs w:val="18"/>
                    <w:lang w:eastAsia="es-MX"/>
                  </w:rPr>
                </w:pPr>
                <w:r w:rsidRPr="005C1DAB">
                  <w:rPr>
                    <w:rFonts w:ascii="Noto Sans" w:eastAsia="Times New Roman" w:hAnsi="Noto Sans" w:cs="Noto Sans"/>
                    <w:color w:val="auto"/>
                    <w:sz w:val="18"/>
                    <w:szCs w:val="18"/>
                    <w:lang w:eastAsia="es-MX"/>
                  </w:rPr>
                  <w:t>106</w:t>
                </w:r>
                <w:r w:rsidR="008356B1" w:rsidRPr="005C1DAB">
                  <w:rPr>
                    <w:rFonts w:ascii="Noto Sans" w:eastAsia="Times New Roman" w:hAnsi="Noto Sans" w:cs="Noto Sans"/>
                    <w:color w:val="auto"/>
                    <w:sz w:val="18"/>
                    <w:szCs w:val="18"/>
                    <w:lang w:eastAsia="es-MX"/>
                  </w:rPr>
                  <w:t>.3</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54C55538" w14:textId="7927D3A3" w:rsidR="000709F6" w:rsidRPr="005C1DAB" w:rsidRDefault="00931598" w:rsidP="009F47B4">
                <w:pPr>
                  <w:jc w:val="center"/>
                  <w:rPr>
                    <w:rFonts w:ascii="Noto Sans" w:eastAsia="Times New Roman" w:hAnsi="Noto Sans" w:cs="Noto Sans"/>
                    <w:b/>
                    <w:bCs/>
                    <w:color w:val="auto"/>
                    <w:sz w:val="18"/>
                    <w:szCs w:val="18"/>
                    <w:highlight w:val="red"/>
                    <w:lang w:eastAsia="es-MX"/>
                  </w:rPr>
                </w:pPr>
                <w:r w:rsidRPr="00821BF5">
                  <w:rPr>
                    <w:rFonts w:ascii="Noto Sans" w:eastAsia="Times New Roman" w:hAnsi="Noto Sans" w:cs="Noto Sans"/>
                    <w:b/>
                    <w:bCs/>
                    <w:color w:val="auto"/>
                    <w:sz w:val="18"/>
                    <w:szCs w:val="18"/>
                    <w:lang w:eastAsia="es-MX"/>
                  </w:rPr>
                  <w:t>64.77</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0A59C2DA" w14:textId="5A5487C9" w:rsidR="000709F6" w:rsidRPr="005C1DAB" w:rsidRDefault="000709F6" w:rsidP="009F47B4">
                <w:pPr>
                  <w:jc w:val="center"/>
                  <w:rPr>
                    <w:rFonts w:ascii="Noto Sans" w:eastAsia="Times New Roman" w:hAnsi="Noto Sans" w:cs="Noto Sans"/>
                    <w:color w:val="FFFFFF"/>
                    <w:sz w:val="18"/>
                    <w:szCs w:val="18"/>
                    <w:lang w:eastAsia="es-MX"/>
                  </w:rPr>
                </w:pPr>
                <w:r w:rsidRPr="005C1DAB">
                  <w:rPr>
                    <w:rFonts w:ascii="Noto Sans" w:eastAsia="Times New Roman" w:hAnsi="Noto Sans" w:cs="Noto Sans"/>
                    <w:color w:val="auto"/>
                    <w:sz w:val="18"/>
                    <w:szCs w:val="18"/>
                    <w:lang w:eastAsia="es-MX"/>
                  </w:rPr>
                  <w:t>101</w:t>
                </w:r>
              </w:p>
            </w:tc>
          </w:tr>
          <w:tr w:rsidR="000709F6" w:rsidRPr="005C1DAB" w14:paraId="650BC9FB" w14:textId="77777777" w:rsidTr="000709F6">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5891186F" w14:textId="77777777" w:rsidR="000709F6" w:rsidRPr="005C1DAB" w:rsidRDefault="000709F6" w:rsidP="009F47B4">
                <w:pPr>
                  <w:spacing w:before="120" w:after="120"/>
                  <w:jc w:val="center"/>
                  <w:rPr>
                    <w:rFonts w:ascii="Noto Sans" w:eastAsia="Times New Roman" w:hAnsi="Noto Sans" w:cs="Noto Sans"/>
                    <w:b/>
                    <w:bCs/>
                    <w:color w:val="FFFFFF" w:themeColor="background1"/>
                    <w:sz w:val="18"/>
                    <w:szCs w:val="18"/>
                    <w:lang w:eastAsia="es-MX"/>
                  </w:rPr>
                </w:pPr>
                <w:r w:rsidRPr="005C1DAB">
                  <w:rPr>
                    <w:rFonts w:ascii="Noto Sans" w:eastAsia="Times New Roman" w:hAnsi="Noto Sans" w:cs="Noto Sans"/>
                    <w:b/>
                    <w:bCs/>
                    <w:color w:val="FFFFFF" w:themeColor="background1"/>
                    <w:sz w:val="18"/>
                    <w:szCs w:val="18"/>
                    <w:lang w:eastAsia="es-MX"/>
                  </w:rPr>
                  <w:t>Nota sobre la Línea base</w:t>
                </w:r>
              </w:p>
            </w:tc>
            <w:tc>
              <w:tcPr>
                <w:tcW w:w="445" w:type="pct"/>
                <w:tcBorders>
                  <w:top w:val="single" w:sz="4" w:space="0" w:color="auto"/>
                  <w:left w:val="nil"/>
                  <w:bottom w:val="single" w:sz="4" w:space="0" w:color="auto"/>
                  <w:right w:val="nil"/>
                </w:tcBorders>
                <w:shd w:val="clear" w:color="000000" w:fill="D4C19C"/>
              </w:tcPr>
              <w:p w14:paraId="4403507C" w14:textId="77777777" w:rsidR="000709F6" w:rsidRPr="005C1DAB" w:rsidRDefault="000709F6" w:rsidP="009F47B4">
                <w:pPr>
                  <w:spacing w:before="120" w:after="120"/>
                  <w:jc w:val="center"/>
                  <w:rPr>
                    <w:rFonts w:ascii="Noto Sans" w:eastAsia="Times New Roman" w:hAnsi="Noto Sans" w:cs="Noto Sans"/>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51632EEB" w14:textId="31632807" w:rsidR="000709F6" w:rsidRPr="005C1DAB" w:rsidRDefault="000709F6" w:rsidP="009F47B4">
                <w:pPr>
                  <w:spacing w:before="120" w:after="120"/>
                  <w:jc w:val="center"/>
                  <w:rPr>
                    <w:rFonts w:ascii="Noto Sans" w:eastAsia="Times New Roman" w:hAnsi="Noto Sans" w:cs="Noto Sans"/>
                    <w:b/>
                    <w:bCs/>
                    <w:color w:val="FFFFFF" w:themeColor="background1"/>
                    <w:sz w:val="18"/>
                    <w:szCs w:val="18"/>
                    <w:lang w:eastAsia="es-MX"/>
                  </w:rPr>
                </w:pPr>
                <w:r w:rsidRPr="005C1DAB">
                  <w:rPr>
                    <w:rFonts w:ascii="Noto Sans" w:eastAsia="Times New Roman" w:hAnsi="Noto Sans" w:cs="Noto Sans"/>
                    <w:b/>
                    <w:bCs/>
                    <w:color w:val="FFFFFF" w:themeColor="background1"/>
                    <w:sz w:val="18"/>
                    <w:szCs w:val="18"/>
                    <w:lang w:eastAsia="es-MX"/>
                  </w:rPr>
                  <w:t>Nota sobre la Meta 2024</w:t>
                </w:r>
              </w:p>
            </w:tc>
          </w:tr>
          <w:tr w:rsidR="000709F6" w:rsidRPr="005C1DAB" w14:paraId="3693E728" w14:textId="77777777" w:rsidTr="000709F6">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08F82" w14:textId="77777777" w:rsidR="000709F6" w:rsidRPr="005C1DAB" w:rsidRDefault="000709F6" w:rsidP="009F47B4">
                <w:pPr>
                  <w:spacing w:before="120" w:after="120"/>
                  <w:jc w:val="center"/>
                  <w:rPr>
                    <w:rFonts w:ascii="Noto Sans" w:hAnsi="Noto Sans" w:cs="Noto Sans"/>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2A638772" w14:textId="77777777" w:rsidR="000709F6" w:rsidRPr="005C1DAB" w:rsidRDefault="000709F6" w:rsidP="009F47B4">
                <w:pPr>
                  <w:spacing w:before="120" w:after="120"/>
                  <w:jc w:val="center"/>
                  <w:rPr>
                    <w:rFonts w:ascii="Noto Sans" w:hAnsi="Noto Sans" w:cs="Noto Sans"/>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7D9E2239" w14:textId="4E338AE0" w:rsidR="000709F6" w:rsidRPr="005C1DAB" w:rsidRDefault="000709F6" w:rsidP="009F47B4">
                <w:pPr>
                  <w:spacing w:before="120" w:after="120"/>
                  <w:jc w:val="center"/>
                  <w:rPr>
                    <w:rFonts w:ascii="Noto Sans" w:hAnsi="Noto Sans" w:cs="Noto Sans"/>
                    <w:sz w:val="18"/>
                    <w:szCs w:val="18"/>
                  </w:rPr>
                </w:pPr>
              </w:p>
            </w:tc>
          </w:tr>
          <w:tr w:rsidR="000709F6" w:rsidRPr="005C1DAB" w14:paraId="230D9568" w14:textId="77777777" w:rsidTr="000709F6">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611B2E7A"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317CC82" w14:textId="474FF29C"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 xml:space="preserve">APLICACIÓN DEL MÉTODO DE CÁLCULO </w:t>
                </w:r>
                <w:r w:rsidRPr="005C1DAB">
                  <w:rPr>
                    <w:rFonts w:ascii="Noto Sans" w:eastAsia="Times New Roman" w:hAnsi="Noto Sans" w:cs="Noto Sans"/>
                    <w:b/>
                    <w:bCs/>
                    <w:color w:val="FFFFFF" w:themeColor="background1"/>
                    <w:sz w:val="18"/>
                    <w:szCs w:val="18"/>
                    <w:lang w:eastAsia="es-MX"/>
                  </w:rPr>
                  <w:t>PARA LA OBTENCIÓN DEL VALOR 2022</w:t>
                </w:r>
              </w:p>
            </w:tc>
          </w:tr>
          <w:tr w:rsidR="000709F6" w:rsidRPr="005C1DAB" w14:paraId="56242E60" w14:textId="77777777" w:rsidTr="000709F6">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B298C20"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63F17D31"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Actividades de fomento de cultura científica organizadas</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425CAB46"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78237A89" w14:textId="214B9027" w:rsidR="000709F6" w:rsidRPr="00821BF5" w:rsidRDefault="00931598" w:rsidP="009F47B4">
                <w:pPr>
                  <w:spacing w:before="120" w:after="120"/>
                  <w:jc w:val="center"/>
                  <w:rPr>
                    <w:rFonts w:ascii="Noto Sans" w:eastAsia="Times New Roman" w:hAnsi="Noto Sans" w:cs="Noto Sans"/>
                    <w:color w:val="auto"/>
                    <w:sz w:val="18"/>
                    <w:szCs w:val="18"/>
                    <w:lang w:eastAsia="es-MX"/>
                  </w:rPr>
                </w:pPr>
                <w:r w:rsidRPr="00821BF5">
                  <w:rPr>
                    <w:rFonts w:ascii="Noto Sans" w:eastAsia="Times New Roman" w:hAnsi="Noto Sans" w:cs="Noto Sans"/>
                    <w:color w:val="auto"/>
                    <w:sz w:val="18"/>
                    <w:szCs w:val="18"/>
                    <w:lang w:val="es-MX" w:eastAsia="es-MX"/>
                  </w:rPr>
                  <w:t>1024</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0420DF5F"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356AF230" w14:textId="77777777" w:rsidR="000709F6" w:rsidRPr="005C1DAB" w:rsidRDefault="000709F6" w:rsidP="009F47B4">
                <w:pPr>
                  <w:spacing w:before="120" w:after="120"/>
                  <w:jc w:val="center"/>
                  <w:rPr>
                    <w:rFonts w:ascii="Noto Sans" w:eastAsia="Montserrat Regular"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7C25EDE4" w14:textId="6AD2D60F" w:rsidR="000709F6" w:rsidRPr="005C1DAB" w:rsidRDefault="000709F6" w:rsidP="009F47B4">
                <w:pPr>
                  <w:spacing w:before="120" w:after="120"/>
                  <w:jc w:val="center"/>
                  <w:rPr>
                    <w:rFonts w:ascii="Noto Sans" w:eastAsia="Times New Roman" w:hAnsi="Noto Sans" w:cs="Noto Sans"/>
                    <w:sz w:val="18"/>
                    <w:szCs w:val="18"/>
                    <w:lang w:eastAsia="es-MX"/>
                  </w:rPr>
                </w:pPr>
                <w:r w:rsidRPr="005C1DAB">
                  <w:rPr>
                    <w:rFonts w:ascii="Noto Sans" w:eastAsia="Montserrat Regular" w:hAnsi="Noto Sans" w:cs="Noto Sans"/>
                    <w:color w:val="auto"/>
                    <w:sz w:val="18"/>
                    <w:szCs w:val="18"/>
                    <w:lang w:val="es-MX"/>
                  </w:rPr>
                  <w:t>Bases de datos de la Oficina de Enlace con la Sociedad del INECOL</w:t>
                </w:r>
              </w:p>
            </w:tc>
          </w:tr>
          <w:tr w:rsidR="000709F6" w:rsidRPr="005C1DAB" w14:paraId="215F8399" w14:textId="77777777" w:rsidTr="000709F6">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513FE1A"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2B08147F" w14:textId="77777777"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w:hAnsi="Noto Sans" w:cs="Noto Sans"/>
                    <w:color w:val="auto"/>
                    <w:sz w:val="18"/>
                    <w:szCs w:val="18"/>
                    <w:lang w:val="es-MX"/>
                  </w:rPr>
                  <w:t>Actividades de fomento de cultura científica organizadas en el año t-1</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700718F0"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5B548FFE" w14:textId="76A67ECD" w:rsidR="000709F6" w:rsidRPr="00821BF5" w:rsidRDefault="000709F6" w:rsidP="009F47B4">
                <w:pPr>
                  <w:spacing w:before="120" w:after="120"/>
                  <w:jc w:val="center"/>
                  <w:rPr>
                    <w:rFonts w:ascii="Noto Sans" w:eastAsia="Times New Roman" w:hAnsi="Noto Sans" w:cs="Noto Sans"/>
                    <w:color w:val="auto"/>
                    <w:sz w:val="18"/>
                    <w:szCs w:val="18"/>
                    <w:lang w:eastAsia="es-MX"/>
                  </w:rPr>
                </w:pPr>
                <w:r w:rsidRPr="00821BF5">
                  <w:rPr>
                    <w:rFonts w:ascii="Noto Sans" w:eastAsia="Times New Roman" w:hAnsi="Noto Sans" w:cs="Noto Sans"/>
                    <w:color w:val="auto"/>
                    <w:sz w:val="18"/>
                    <w:szCs w:val="18"/>
                    <w:lang w:val="es-MX" w:eastAsia="es-MX"/>
                  </w:rPr>
                  <w:t>1</w:t>
                </w:r>
                <w:r w:rsidR="00EB6F04" w:rsidRPr="00821BF5">
                  <w:rPr>
                    <w:rFonts w:ascii="Noto Sans" w:eastAsia="Times New Roman" w:hAnsi="Noto Sans" w:cs="Noto Sans"/>
                    <w:color w:val="auto"/>
                    <w:sz w:val="18"/>
                    <w:szCs w:val="18"/>
                    <w:lang w:val="es-MX" w:eastAsia="es-MX"/>
                  </w:rPr>
                  <w:t>581</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5624F730"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5EA37677" w14:textId="77777777" w:rsidR="000709F6" w:rsidRPr="005C1DAB" w:rsidRDefault="000709F6" w:rsidP="009F47B4">
                <w:pPr>
                  <w:spacing w:before="120" w:after="120"/>
                  <w:jc w:val="center"/>
                  <w:rPr>
                    <w:rFonts w:ascii="Noto Sans" w:eastAsia="Montserrat Regular"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632BC633" w14:textId="62D9F546" w:rsidR="000709F6" w:rsidRPr="005C1DAB" w:rsidRDefault="000709F6" w:rsidP="009F47B4">
                <w:pPr>
                  <w:spacing w:before="120" w:after="120"/>
                  <w:jc w:val="center"/>
                  <w:rPr>
                    <w:rFonts w:ascii="Noto Sans" w:eastAsia="Times New Roman" w:hAnsi="Noto Sans" w:cs="Noto Sans"/>
                    <w:color w:val="000000"/>
                    <w:sz w:val="18"/>
                    <w:szCs w:val="18"/>
                    <w:lang w:eastAsia="es-MX"/>
                  </w:rPr>
                </w:pPr>
                <w:r w:rsidRPr="005C1DAB">
                  <w:rPr>
                    <w:rFonts w:ascii="Noto Sans" w:eastAsia="Montserrat Regular" w:hAnsi="Noto Sans" w:cs="Noto Sans"/>
                    <w:color w:val="auto"/>
                    <w:sz w:val="18"/>
                    <w:szCs w:val="18"/>
                    <w:lang w:val="es-MX"/>
                  </w:rPr>
                  <w:t>Bases de datos de la Oficina de Enlace con la Sociedad del INECOL</w:t>
                </w:r>
              </w:p>
            </w:tc>
          </w:tr>
          <w:tr w:rsidR="000709F6" w:rsidRPr="005C1DAB" w14:paraId="4196E84B" w14:textId="77777777" w:rsidTr="000709F6">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8483BBA" w14:textId="77777777" w:rsidR="000709F6" w:rsidRPr="005C1DAB" w:rsidRDefault="000709F6" w:rsidP="009F47B4">
                <w:pPr>
                  <w:spacing w:before="120" w:after="120"/>
                  <w:jc w:val="center"/>
                  <w:rPr>
                    <w:rFonts w:ascii="Noto Sans" w:eastAsia="Times New Roman" w:hAnsi="Noto Sans" w:cs="Noto Sans"/>
                    <w:b/>
                    <w:bCs/>
                    <w:color w:val="FFFFFF"/>
                    <w:sz w:val="18"/>
                    <w:szCs w:val="18"/>
                    <w:lang w:eastAsia="es-MX"/>
                  </w:rPr>
                </w:pPr>
                <w:r w:rsidRPr="005C1DAB">
                  <w:rPr>
                    <w:rFonts w:ascii="Noto Sans" w:eastAsia="Times New Roman" w:hAnsi="Noto Sans" w:cs="Noto Sans"/>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shd w:val="clear" w:color="000000" w:fill="FFFFFF"/>
              </w:tcPr>
              <w:p w14:paraId="09937DFE" w14:textId="77777777" w:rsidR="000709F6" w:rsidRPr="005C1DAB" w:rsidRDefault="000709F6" w:rsidP="009F47B4">
                <w:pPr>
                  <w:spacing w:before="120" w:after="120"/>
                  <w:jc w:val="center"/>
                  <w:rPr>
                    <w:rFonts w:ascii="Noto Sans" w:eastAsia="Times New Roman" w:hAnsi="Noto Sans" w:cs="Noto Sans"/>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62842C9" w14:textId="07E2160C" w:rsidR="000709F6" w:rsidRPr="005C1DAB" w:rsidRDefault="00931598" w:rsidP="009F47B4">
                <w:pPr>
                  <w:spacing w:before="120" w:after="120"/>
                  <w:jc w:val="center"/>
                  <w:rPr>
                    <w:rFonts w:ascii="Noto Sans" w:eastAsia="Times New Roman" w:hAnsi="Noto Sans" w:cs="Noto Sans"/>
                    <w:color w:val="000000"/>
                    <w:sz w:val="18"/>
                    <w:szCs w:val="18"/>
                    <w:lang w:eastAsia="es-MX"/>
                  </w:rPr>
                </w:pPr>
                <w:r w:rsidRPr="00821BF5">
                  <w:rPr>
                    <w:rFonts w:ascii="Noto Sans" w:eastAsia="Times New Roman" w:hAnsi="Noto Sans" w:cs="Noto Sans"/>
                    <w:b/>
                    <w:bCs/>
                    <w:color w:val="auto"/>
                    <w:sz w:val="18"/>
                    <w:szCs w:val="18"/>
                    <w:lang w:eastAsia="es-MX"/>
                  </w:rPr>
                  <w:t>64.77</w:t>
                </w:r>
                <w:r w:rsidR="00405453" w:rsidRPr="00821BF5">
                  <w:rPr>
                    <w:rFonts w:ascii="Noto Sans" w:eastAsia="Times New Roman" w:hAnsi="Noto Sans" w:cs="Noto Sans"/>
                    <w:color w:val="auto"/>
                    <w:sz w:val="18"/>
                    <w:szCs w:val="18"/>
                    <w:lang w:eastAsia="es-MX"/>
                  </w:rPr>
                  <w:t>= (</w:t>
                </w:r>
                <w:r w:rsidRPr="00821BF5">
                  <w:rPr>
                    <w:rFonts w:ascii="Noto Sans" w:eastAsia="Times New Roman" w:hAnsi="Noto Sans" w:cs="Noto Sans"/>
                    <w:color w:val="auto"/>
                    <w:sz w:val="18"/>
                    <w:szCs w:val="18"/>
                    <w:lang w:eastAsia="es-MX"/>
                  </w:rPr>
                  <w:t>1024</w:t>
                </w:r>
                <w:r w:rsidR="00405453" w:rsidRPr="00821BF5">
                  <w:rPr>
                    <w:rFonts w:ascii="Noto Sans" w:eastAsia="Times New Roman" w:hAnsi="Noto Sans" w:cs="Noto Sans"/>
                    <w:color w:val="auto"/>
                    <w:sz w:val="18"/>
                    <w:szCs w:val="18"/>
                    <w:lang w:eastAsia="es-MX"/>
                  </w:rPr>
                  <w:t xml:space="preserve"> / 1581) * 100</w:t>
                </w:r>
              </w:p>
            </w:tc>
          </w:tr>
        </w:tbl>
        <w:p w14:paraId="547CE1E0" w14:textId="73CFD7F4" w:rsidR="00AF7763" w:rsidRPr="00994726" w:rsidRDefault="00AF7763" w:rsidP="00D41722">
          <w:pPr>
            <w:jc w:val="center"/>
            <w:rPr>
              <w:rFonts w:ascii="Noto Sans" w:eastAsiaTheme="majorEastAsia" w:hAnsi="Noto Sans" w:cs="Noto Sans"/>
              <w:color w:val="9D2446"/>
              <w:lang w:val="es-MX" w:eastAsia="es-MX"/>
            </w:rPr>
          </w:pPr>
        </w:p>
        <w:p w14:paraId="079CA6AD" w14:textId="77777777" w:rsidR="00AF7763" w:rsidRPr="00994726" w:rsidRDefault="00AF7763">
          <w:pPr>
            <w:rPr>
              <w:rFonts w:ascii="Noto Sans" w:eastAsiaTheme="majorEastAsia" w:hAnsi="Noto Sans" w:cs="Noto Sans"/>
              <w:color w:val="9D2446"/>
              <w:lang w:val="es-MX" w:eastAsia="es-MX"/>
            </w:rPr>
          </w:pPr>
          <w:r w:rsidRPr="00994726">
            <w:rPr>
              <w:rFonts w:ascii="Noto Sans" w:eastAsiaTheme="majorEastAsia" w:hAnsi="Noto Sans" w:cs="Noto Sans"/>
              <w:color w:val="9D2446"/>
              <w:lang w:val="es-MX" w:eastAsia="es-MX"/>
            </w:rPr>
            <w:br w:type="page"/>
          </w:r>
        </w:p>
        <w:p w14:paraId="7DA980DD" w14:textId="4E5556D8" w:rsidR="00D41722" w:rsidRPr="00761689" w:rsidRDefault="00D41722" w:rsidP="005677A2">
          <w:pPr>
            <w:jc w:val="center"/>
            <w:rPr>
              <w:rFonts w:ascii="Noto Sans" w:hAnsi="Noto Sans" w:cs="Noto Sans"/>
              <w:b/>
              <w:bCs/>
              <w:color w:val="9D2449"/>
              <w:sz w:val="22"/>
              <w:szCs w:val="22"/>
            </w:rPr>
          </w:pPr>
          <w:r w:rsidRPr="00761689">
            <w:rPr>
              <w:rFonts w:ascii="Noto Sans" w:hAnsi="Noto Sans" w:cs="Noto Sans"/>
              <w:b/>
              <w:bCs/>
              <w:color w:val="9D2449"/>
              <w:sz w:val="22"/>
              <w:szCs w:val="22"/>
            </w:rPr>
            <w:lastRenderedPageBreak/>
            <w:t xml:space="preserve">Parámetro </w:t>
          </w:r>
          <w:r w:rsidR="00D4300B" w:rsidRPr="00761689">
            <w:rPr>
              <w:rFonts w:ascii="Noto Sans" w:hAnsi="Noto Sans" w:cs="Noto Sans"/>
              <w:b/>
              <w:bCs/>
              <w:color w:val="9D2449"/>
              <w:sz w:val="22"/>
              <w:szCs w:val="22"/>
            </w:rPr>
            <w:t>3</w:t>
          </w:r>
          <w:r w:rsidR="001716B0" w:rsidRPr="00761689">
            <w:rPr>
              <w:rFonts w:ascii="Noto Sans" w:hAnsi="Noto Sans" w:cs="Noto Sans"/>
              <w:b/>
              <w:bCs/>
              <w:color w:val="9D2449"/>
              <w:sz w:val="22"/>
              <w:szCs w:val="22"/>
            </w:rPr>
            <w:t>.1</w:t>
          </w:r>
        </w:p>
        <w:tbl>
          <w:tblPr>
            <w:tblW w:w="5000" w:type="pct"/>
            <w:tblCellMar>
              <w:left w:w="70" w:type="dxa"/>
              <w:right w:w="70" w:type="dxa"/>
            </w:tblCellMar>
            <w:tblLook w:val="04A0" w:firstRow="1" w:lastRow="0" w:firstColumn="1" w:lastColumn="0" w:noHBand="0" w:noVBand="1"/>
          </w:tblPr>
          <w:tblGrid>
            <w:gridCol w:w="816"/>
            <w:gridCol w:w="646"/>
            <w:gridCol w:w="188"/>
            <w:gridCol w:w="533"/>
            <w:gridCol w:w="390"/>
            <w:gridCol w:w="673"/>
            <w:gridCol w:w="199"/>
            <w:gridCol w:w="366"/>
            <w:gridCol w:w="819"/>
            <w:gridCol w:w="249"/>
            <w:gridCol w:w="675"/>
            <w:gridCol w:w="403"/>
            <w:gridCol w:w="616"/>
            <w:gridCol w:w="482"/>
            <w:gridCol w:w="333"/>
            <w:gridCol w:w="708"/>
            <w:gridCol w:w="734"/>
          </w:tblGrid>
          <w:tr w:rsidR="00C61817" w:rsidRPr="00973AAD" w14:paraId="22A1BF4C" w14:textId="77777777" w:rsidTr="00C61817">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309BEAEA"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AC1A9F3" w14:textId="4C032B2B"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ELEMENTOS DE LA META DE BIENESTAR</w:t>
                </w:r>
              </w:p>
            </w:tc>
          </w:tr>
          <w:tr w:rsidR="00C61817" w:rsidRPr="00973AAD" w14:paraId="6B6BB534" w14:textId="77777777" w:rsidTr="00C61817">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2348F4A"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w:t>
                </w:r>
              </w:p>
            </w:tc>
            <w:tc>
              <w:tcPr>
                <w:tcW w:w="445" w:type="pct"/>
                <w:gridSpan w:val="2"/>
                <w:tcBorders>
                  <w:top w:val="single" w:sz="4" w:space="0" w:color="auto"/>
                  <w:left w:val="nil"/>
                  <w:bottom w:val="single" w:sz="4" w:space="0" w:color="auto"/>
                  <w:right w:val="nil"/>
                </w:tcBorders>
              </w:tcPr>
              <w:p w14:paraId="717BB529"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tcPr>
              <w:p w14:paraId="2569EB11" w14:textId="688FD8C4"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 xml:space="preserve">3.1. Impacto de la divulgación. </w:t>
                </w:r>
              </w:p>
            </w:tc>
          </w:tr>
          <w:tr w:rsidR="00C61817" w:rsidRPr="00973AAD" w14:paraId="7B9BF9C3" w14:textId="77777777" w:rsidTr="00C61817">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E13776A"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40FD6D92"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6BD8EA28" w14:textId="31E1DD8E"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Fomentar la cultura científica de la población del país.</w:t>
                </w:r>
              </w:p>
            </w:tc>
          </w:tr>
          <w:tr w:rsidR="00C61817" w:rsidRPr="00973AAD" w14:paraId="3596B011" w14:textId="77777777" w:rsidTr="00C61817">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9C9AA26"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143FF4DE"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8913478" w14:textId="556163D6"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Mide la proporción de asistentes a eventos de divulgación de la ciencia.</w:t>
                </w:r>
              </w:p>
            </w:tc>
          </w:tr>
          <w:tr w:rsidR="00C61817" w:rsidRPr="00973AAD" w14:paraId="08967977" w14:textId="77777777" w:rsidTr="00C61817">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ED5929"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5C8263B1"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sz w:val="18"/>
                    <w:szCs w:val="18"/>
                    <w:lang w:val="es-MX"/>
                  </w:rPr>
                  <w:t>Regional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1137696D"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778D622E"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15D43233" w14:textId="74A1A03E"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Anual</w:t>
                </w:r>
              </w:p>
            </w:tc>
          </w:tr>
          <w:tr w:rsidR="00C61817" w:rsidRPr="00973AAD" w14:paraId="384F4099" w14:textId="77777777" w:rsidTr="00C61817">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BE80C8"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1A5F3520"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185D681"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43166353"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682F074" w14:textId="05FC8210"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Periódico</w:t>
                </w:r>
              </w:p>
            </w:tc>
          </w:tr>
          <w:tr w:rsidR="00C61817" w:rsidRPr="00973AAD" w14:paraId="327FED8C" w14:textId="77777777" w:rsidTr="00C61817">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36DF8BC"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CEC2541"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Proporción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A5E0A1A"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42EC1894"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4B658F8" w14:textId="4CED33E1"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Enero-diciembre</w:t>
                </w:r>
              </w:p>
            </w:tc>
          </w:tr>
          <w:tr w:rsidR="00C61817" w:rsidRPr="00973AAD" w14:paraId="27E1F11F" w14:textId="77777777" w:rsidTr="00C61817">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C8EA53"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66D26384" w14:textId="77777777" w:rsidR="00C61817" w:rsidRPr="00973AAD" w:rsidRDefault="00C61817" w:rsidP="009F47B4">
                <w:pPr>
                  <w:spacing w:before="120" w:after="120"/>
                  <w:jc w:val="center"/>
                  <w:rPr>
                    <w:rFonts w:ascii="Noto Sans" w:hAnsi="Noto Sans" w:cs="Noto Sans"/>
                    <w:sz w:val="18"/>
                    <w:szCs w:val="18"/>
                  </w:rPr>
                </w:pPr>
                <w:r w:rsidRPr="00973AAD">
                  <w:rPr>
                    <w:rFonts w:ascii="Noto Sans" w:eastAsia="Montserrat Regular" w:hAnsi="Noto Sans" w:cs="Noto Sans"/>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3040B86A"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69C51D13" w14:textId="77777777" w:rsidR="00C61817" w:rsidRPr="00973AAD" w:rsidRDefault="00C61817" w:rsidP="009F47B4">
                <w:pPr>
                  <w:spacing w:before="120" w:after="120"/>
                  <w:jc w:val="center"/>
                  <w:rPr>
                    <w:rFonts w:ascii="Noto Sans" w:eastAsia="Montserrat Regular"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DEF7ED8" w14:textId="7677B76F"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Febrero</w:t>
                </w:r>
              </w:p>
            </w:tc>
          </w:tr>
          <w:tr w:rsidR="00C61817" w:rsidRPr="00973AAD" w14:paraId="244BF2C7" w14:textId="77777777" w:rsidTr="00C61817">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1EC0522"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768DBF24"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Regular" w:hAnsi="Noto Sans" w:cs="Noto Sans"/>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36EAC775"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7D7ACB65" w14:textId="77777777" w:rsidR="00C61817" w:rsidRPr="00973AAD" w:rsidRDefault="00C61817" w:rsidP="009F47B4">
                <w:pPr>
                  <w:jc w:val="center"/>
                  <w:rPr>
                    <w:rFonts w:ascii="Noto Sans" w:eastAsia="Montserrat Ligh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67F2A540" w14:textId="49F95691" w:rsidR="00C61817" w:rsidRPr="00973AAD" w:rsidRDefault="00C61817" w:rsidP="009F47B4">
                <w:pPr>
                  <w:jc w:val="center"/>
                  <w:rPr>
                    <w:rFonts w:ascii="Noto Sans" w:eastAsia="Montserrat Light" w:hAnsi="Noto Sans" w:cs="Noto Sans"/>
                    <w:color w:val="auto"/>
                    <w:sz w:val="18"/>
                    <w:szCs w:val="18"/>
                    <w:lang w:val="es-MX"/>
                  </w:rPr>
                </w:pPr>
                <w:r w:rsidRPr="00973AAD">
                  <w:rPr>
                    <w:rFonts w:ascii="Noto Sans" w:eastAsia="Montserrat Light" w:hAnsi="Noto Sans" w:cs="Noto Sans"/>
                    <w:color w:val="auto"/>
                    <w:sz w:val="18"/>
                    <w:szCs w:val="18"/>
                    <w:lang w:val="es-MX"/>
                  </w:rPr>
                  <w:t>Ramo 38 Consejo Nacional de Ciencia y Tecnología</w:t>
                </w:r>
              </w:p>
              <w:p w14:paraId="62BA689B"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Light" w:hAnsi="Noto Sans" w:cs="Noto Sans"/>
                    <w:color w:val="auto"/>
                    <w:sz w:val="18"/>
                    <w:szCs w:val="18"/>
                    <w:lang w:val="es-MX"/>
                  </w:rPr>
                  <w:t>91Q Instituto de Ecología, A.C.</w:t>
                </w:r>
              </w:p>
            </w:tc>
          </w:tr>
          <w:tr w:rsidR="00C61817" w:rsidRPr="00973AAD" w14:paraId="6EFED593" w14:textId="77777777" w:rsidTr="00C61817">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0AD886C"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4109FEFA" w14:textId="77777777" w:rsidR="00C61817" w:rsidRPr="00973AAD" w:rsidRDefault="00C61817" w:rsidP="009F47B4">
                <w:pPr>
                  <w:spacing w:before="120" w:after="120"/>
                  <w:jc w:val="center"/>
                  <w:rPr>
                    <w:rFonts w:ascii="Noto Sans" w:eastAsia="Times New Roman" w:hAnsi="Noto Sans" w:cs="Noto Sans"/>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6C575FB0" w14:textId="6AD9CFE9" w:rsidR="00C61817" w:rsidRPr="00973AAD" w:rsidRDefault="00C61817" w:rsidP="009F47B4">
                <w:pPr>
                  <w:spacing w:before="120" w:after="120"/>
                  <w:jc w:val="center"/>
                  <w:rPr>
                    <w:rFonts w:ascii="Noto Sans" w:hAnsi="Noto Sans" w:cs="Noto Sans"/>
                    <w:sz w:val="18"/>
                    <w:szCs w:val="18"/>
                  </w:rPr>
                </w:pPr>
                <w:r w:rsidRPr="00973AAD">
                  <w:rPr>
                    <w:rFonts w:ascii="Noto Sans" w:eastAsia="Times New Roman" w:hAnsi="Noto Sans" w:cs="Noto Sans"/>
                    <w:sz w:val="18"/>
                    <w:szCs w:val="18"/>
                    <w:lang w:val="es-MX" w:eastAsia="es-MX"/>
                  </w:rPr>
                  <w:t>(Número de asistentes a eventos de divulgación de la ciencia en el año t / Número de asistentes a eventos de divulgación de la ciencia en el año t-1) * 100</w:t>
                </w:r>
              </w:p>
            </w:tc>
          </w:tr>
          <w:tr w:rsidR="00C61817" w:rsidRPr="00973AAD" w14:paraId="10E2CA42" w14:textId="77777777" w:rsidTr="00C61817">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154654F"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6766A62B" w14:textId="77777777" w:rsidR="00C61817" w:rsidRPr="00973AAD" w:rsidRDefault="00C61817" w:rsidP="009F47B4">
                <w:pPr>
                  <w:spacing w:before="120" w:after="120"/>
                  <w:jc w:val="both"/>
                  <w:rPr>
                    <w:rFonts w:ascii="Noto Sans" w:eastAsia="Times New Roman" w:hAnsi="Noto Sans" w:cs="Noto Sans"/>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5DBF59BF" w14:textId="378794DD" w:rsidR="00C61817" w:rsidRPr="00973AAD" w:rsidRDefault="00C61817" w:rsidP="009F47B4">
                <w:pPr>
                  <w:spacing w:before="120" w:after="120"/>
                  <w:jc w:val="both"/>
                  <w:rPr>
                    <w:rFonts w:ascii="Noto Sans" w:eastAsia="Times New Roman" w:hAnsi="Noto Sans" w:cs="Noto Sans"/>
                    <w:color w:val="000000"/>
                    <w:sz w:val="18"/>
                    <w:szCs w:val="18"/>
                    <w:lang w:eastAsia="es-MX"/>
                  </w:rPr>
                </w:pPr>
              </w:p>
            </w:tc>
          </w:tr>
          <w:tr w:rsidR="00C61817" w:rsidRPr="00973AAD" w14:paraId="34DB5E35" w14:textId="77777777" w:rsidTr="00C61817">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23AAB009"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775FF98" w14:textId="6801AF30"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SERIE HISTÓRICA</w:t>
                </w:r>
              </w:p>
            </w:tc>
          </w:tr>
          <w:tr w:rsidR="00C61817" w:rsidRPr="00973AAD" w14:paraId="08A78FFA" w14:textId="77777777" w:rsidTr="00C61817">
            <w:trPr>
              <w:trHeight w:val="416"/>
            </w:trPr>
            <w:tc>
              <w:tcPr>
                <w:tcW w:w="913"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5EB9F7FC"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de la línea base</w:t>
                </w:r>
              </w:p>
              <w:p w14:paraId="1F6B6B7F"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77079EA8"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7A5E83B8"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2020</w:t>
                </w:r>
              </w:p>
            </w:tc>
            <w:tc>
              <w:tcPr>
                <w:tcW w:w="885"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16F0313E"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179DD3B2"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CCF01AC"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4C7FEB31"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26E8A1F"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63DB3526"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2831398" w14:textId="77777777" w:rsidR="00323F33" w:rsidRPr="00973AAD" w:rsidRDefault="00323F33" w:rsidP="00323F33">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5ECE45B5" w14:textId="5993885B" w:rsidR="00C61817" w:rsidRPr="00973AAD" w:rsidRDefault="00323F33" w:rsidP="00323F33">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6B92ED29" w14:textId="66301CD0"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Meta</w:t>
                </w:r>
              </w:p>
              <w:p w14:paraId="7EA12F7B" w14:textId="77777777" w:rsidR="00C61817" w:rsidRPr="00973AAD" w:rsidRDefault="00C61817"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2024</w:t>
                </w:r>
              </w:p>
            </w:tc>
          </w:tr>
          <w:tr w:rsidR="00C61817" w:rsidRPr="00973AAD" w14:paraId="27DD7F99" w14:textId="77777777" w:rsidTr="00A93AB4">
            <w:trPr>
              <w:trHeight w:val="416"/>
            </w:trPr>
            <w:tc>
              <w:tcPr>
                <w:tcW w:w="9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4B1AE7" w14:textId="77777777" w:rsidR="00C61817" w:rsidRPr="00973AAD" w:rsidRDefault="00C61817"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103.17</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53C26C" w14:textId="77777777" w:rsidR="00C61817" w:rsidRPr="00973AAD" w:rsidRDefault="00C61817"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87.71</w:t>
                </w:r>
              </w:p>
            </w:tc>
            <w:tc>
              <w:tcPr>
                <w:tcW w:w="88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566D0B" w14:textId="77777777" w:rsidR="00C61817" w:rsidRPr="00973AAD" w:rsidRDefault="00C61817"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101.81</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22798" w14:textId="77777777" w:rsidR="00C61817" w:rsidRPr="00973AAD" w:rsidRDefault="00C61817"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103.17</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5E1F1" w14:textId="66CBE4D9" w:rsidR="00C61817" w:rsidRPr="00973AAD" w:rsidRDefault="00C61817"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auto"/>
                    <w:sz w:val="18"/>
                    <w:szCs w:val="18"/>
                    <w:lang w:eastAsia="es-MX"/>
                  </w:rPr>
                  <w:t>64</w:t>
                </w:r>
                <w:r w:rsidR="003912AD" w:rsidRPr="00973AAD">
                  <w:rPr>
                    <w:rFonts w:ascii="Noto Sans" w:eastAsia="Times New Roman" w:hAnsi="Noto Sans" w:cs="Noto Sans"/>
                    <w:color w:val="auto"/>
                    <w:sz w:val="18"/>
                    <w:szCs w:val="18"/>
                    <w:lang w:eastAsia="es-MX"/>
                  </w:rPr>
                  <w:t>.3</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1B957A1E" w14:textId="3E4A950D" w:rsidR="00C61817" w:rsidRPr="00973AAD" w:rsidRDefault="00323F33" w:rsidP="009F47B4">
                <w:pPr>
                  <w:jc w:val="center"/>
                  <w:rPr>
                    <w:rFonts w:ascii="Noto Sans" w:eastAsia="Times New Roman" w:hAnsi="Noto Sans" w:cs="Noto Sans"/>
                    <w:b/>
                    <w:bCs/>
                    <w:color w:val="000000"/>
                    <w:sz w:val="18"/>
                    <w:szCs w:val="18"/>
                    <w:lang w:val="es-MX" w:eastAsia="es-MX"/>
                  </w:rPr>
                </w:pPr>
                <w:r w:rsidRPr="00462605">
                  <w:rPr>
                    <w:rFonts w:ascii="Noto Sans" w:eastAsia="Times New Roman" w:hAnsi="Noto Sans" w:cs="Noto Sans"/>
                    <w:b/>
                    <w:bCs/>
                    <w:color w:val="auto"/>
                    <w:sz w:val="18"/>
                    <w:szCs w:val="18"/>
                    <w:lang w:val="es-MX" w:eastAsia="es-MX"/>
                  </w:rPr>
                  <w:t>13</w:t>
                </w:r>
                <w:r w:rsidR="005230F3" w:rsidRPr="00462605">
                  <w:rPr>
                    <w:rFonts w:ascii="Noto Sans" w:eastAsia="Times New Roman" w:hAnsi="Noto Sans" w:cs="Noto Sans"/>
                    <w:b/>
                    <w:bCs/>
                    <w:color w:val="auto"/>
                    <w:sz w:val="18"/>
                    <w:szCs w:val="18"/>
                    <w:lang w:val="es-MX" w:eastAsia="es-MX"/>
                  </w:rPr>
                  <w:t>8.</w:t>
                </w:r>
                <w:r w:rsidRPr="00462605">
                  <w:rPr>
                    <w:rFonts w:ascii="Noto Sans" w:eastAsia="Times New Roman" w:hAnsi="Noto Sans" w:cs="Noto Sans"/>
                    <w:b/>
                    <w:bCs/>
                    <w:color w:val="auto"/>
                    <w:sz w:val="18"/>
                    <w:szCs w:val="18"/>
                    <w:lang w:val="es-MX" w:eastAsia="es-MX"/>
                  </w:rPr>
                  <w:t>28</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2849876F" w14:textId="1D681B37" w:rsidR="00C61817" w:rsidRPr="00973AAD" w:rsidRDefault="00C61817" w:rsidP="009F47B4">
                <w:pPr>
                  <w:jc w:val="center"/>
                  <w:rPr>
                    <w:rFonts w:ascii="Noto Sans" w:eastAsia="Times New Roman" w:hAnsi="Noto Sans" w:cs="Noto Sans"/>
                    <w:color w:val="FFFFFF"/>
                    <w:sz w:val="18"/>
                    <w:szCs w:val="18"/>
                    <w:lang w:eastAsia="es-MX"/>
                  </w:rPr>
                </w:pPr>
                <w:r w:rsidRPr="00973AAD">
                  <w:rPr>
                    <w:rFonts w:ascii="Noto Sans" w:eastAsia="Times New Roman" w:hAnsi="Noto Sans" w:cs="Noto Sans"/>
                    <w:color w:val="000000"/>
                    <w:sz w:val="18"/>
                    <w:szCs w:val="18"/>
                    <w:lang w:val="es-MX" w:eastAsia="es-MX"/>
                  </w:rPr>
                  <w:t>107.2</w:t>
                </w:r>
                <w:r w:rsidR="00323F33" w:rsidRPr="00973AAD">
                  <w:rPr>
                    <w:rFonts w:ascii="Noto Sans" w:eastAsia="Times New Roman" w:hAnsi="Noto Sans" w:cs="Noto Sans"/>
                    <w:color w:val="000000"/>
                    <w:sz w:val="18"/>
                    <w:szCs w:val="18"/>
                    <w:lang w:val="es-MX" w:eastAsia="es-MX"/>
                  </w:rPr>
                  <w:t>5</w:t>
                </w:r>
              </w:p>
            </w:tc>
          </w:tr>
          <w:tr w:rsidR="00C61817" w:rsidRPr="00973AAD" w14:paraId="60D48932" w14:textId="77777777" w:rsidTr="00C61817">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7774E07D" w14:textId="77777777" w:rsidR="00C61817" w:rsidRPr="00973AAD" w:rsidRDefault="00C61817" w:rsidP="009F47B4">
                <w:pPr>
                  <w:spacing w:before="120" w:after="120"/>
                  <w:jc w:val="center"/>
                  <w:rPr>
                    <w:rFonts w:ascii="Noto Sans" w:eastAsia="Times New Roman" w:hAnsi="Noto Sans" w:cs="Noto Sans"/>
                    <w:b/>
                    <w:bCs/>
                    <w:color w:val="FFFFFF" w:themeColor="background1"/>
                    <w:sz w:val="18"/>
                    <w:szCs w:val="18"/>
                    <w:lang w:eastAsia="es-MX"/>
                  </w:rPr>
                </w:pPr>
                <w:r w:rsidRPr="00973AAD">
                  <w:rPr>
                    <w:rFonts w:ascii="Noto Sans" w:eastAsia="Times New Roman" w:hAnsi="Noto Sans" w:cs="Noto Sans"/>
                    <w:b/>
                    <w:bCs/>
                    <w:color w:val="FFFFFF" w:themeColor="background1"/>
                    <w:sz w:val="18"/>
                    <w:szCs w:val="18"/>
                    <w:lang w:eastAsia="es-MX"/>
                  </w:rPr>
                  <w:t>Nota sobre la Línea base</w:t>
                </w:r>
              </w:p>
            </w:tc>
            <w:tc>
              <w:tcPr>
                <w:tcW w:w="445" w:type="pct"/>
                <w:tcBorders>
                  <w:top w:val="single" w:sz="4" w:space="0" w:color="auto"/>
                  <w:left w:val="nil"/>
                  <w:bottom w:val="single" w:sz="4" w:space="0" w:color="auto"/>
                  <w:right w:val="nil"/>
                </w:tcBorders>
                <w:shd w:val="clear" w:color="000000" w:fill="D4C19C"/>
              </w:tcPr>
              <w:p w14:paraId="092F11CA" w14:textId="77777777" w:rsidR="00C61817" w:rsidRPr="00973AAD" w:rsidRDefault="00C61817" w:rsidP="009F47B4">
                <w:pPr>
                  <w:spacing w:before="120" w:after="120"/>
                  <w:jc w:val="center"/>
                  <w:rPr>
                    <w:rFonts w:ascii="Noto Sans" w:eastAsia="Times New Roman" w:hAnsi="Noto Sans" w:cs="Noto Sans"/>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59D5240A" w14:textId="507A9190" w:rsidR="00C61817" w:rsidRPr="00973AAD" w:rsidRDefault="00C61817" w:rsidP="009F47B4">
                <w:pPr>
                  <w:spacing w:before="120" w:after="120"/>
                  <w:jc w:val="center"/>
                  <w:rPr>
                    <w:rFonts w:ascii="Noto Sans" w:eastAsia="Times New Roman" w:hAnsi="Noto Sans" w:cs="Noto Sans"/>
                    <w:b/>
                    <w:bCs/>
                    <w:color w:val="FFFFFF" w:themeColor="background1"/>
                    <w:sz w:val="18"/>
                    <w:szCs w:val="18"/>
                    <w:lang w:eastAsia="es-MX"/>
                  </w:rPr>
                </w:pPr>
                <w:r w:rsidRPr="00973AAD">
                  <w:rPr>
                    <w:rFonts w:ascii="Noto Sans" w:eastAsia="Times New Roman" w:hAnsi="Noto Sans" w:cs="Noto Sans"/>
                    <w:b/>
                    <w:bCs/>
                    <w:color w:val="FFFFFF" w:themeColor="background1"/>
                    <w:sz w:val="18"/>
                    <w:szCs w:val="18"/>
                    <w:lang w:eastAsia="es-MX"/>
                  </w:rPr>
                  <w:t>Nota sobre la Meta 2024</w:t>
                </w:r>
              </w:p>
            </w:tc>
          </w:tr>
          <w:tr w:rsidR="00C61817" w:rsidRPr="00973AAD" w14:paraId="5AE0D1FC" w14:textId="77777777" w:rsidTr="00C61817">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01CC7" w14:textId="77777777" w:rsidR="00C61817" w:rsidRPr="00973AAD" w:rsidRDefault="00C61817" w:rsidP="009F47B4">
                <w:pPr>
                  <w:spacing w:before="120" w:after="120"/>
                  <w:jc w:val="center"/>
                  <w:rPr>
                    <w:rFonts w:ascii="Noto Sans" w:hAnsi="Noto Sans" w:cs="Noto Sans"/>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7F93F529" w14:textId="77777777" w:rsidR="00C61817" w:rsidRPr="00973AAD" w:rsidRDefault="00C61817" w:rsidP="009F47B4">
                <w:pPr>
                  <w:spacing w:before="120" w:after="120"/>
                  <w:jc w:val="center"/>
                  <w:rPr>
                    <w:rFonts w:ascii="Noto Sans" w:hAnsi="Noto Sans" w:cs="Noto Sans"/>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1D7CE16D" w14:textId="6DCA2901" w:rsidR="00C61817" w:rsidRPr="00973AAD" w:rsidRDefault="00C61817" w:rsidP="009F47B4">
                <w:pPr>
                  <w:spacing w:before="120" w:after="120"/>
                  <w:jc w:val="center"/>
                  <w:rPr>
                    <w:rFonts w:ascii="Noto Sans" w:hAnsi="Noto Sans" w:cs="Noto Sans"/>
                    <w:sz w:val="18"/>
                    <w:szCs w:val="18"/>
                  </w:rPr>
                </w:pPr>
              </w:p>
            </w:tc>
          </w:tr>
          <w:tr w:rsidR="00C61817" w:rsidRPr="00973AAD" w14:paraId="4774DD68" w14:textId="77777777" w:rsidTr="00C61817">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778D017C"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7DE4A402" w14:textId="5723553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 xml:space="preserve">APLICACIÓN DEL MÉTODO DE CÁLCULO </w:t>
                </w:r>
                <w:r w:rsidRPr="00973AAD">
                  <w:rPr>
                    <w:rFonts w:ascii="Noto Sans" w:eastAsia="Times New Roman" w:hAnsi="Noto Sans" w:cs="Noto Sans"/>
                    <w:b/>
                    <w:bCs/>
                    <w:color w:val="FFFFFF" w:themeColor="background1"/>
                    <w:sz w:val="18"/>
                    <w:szCs w:val="18"/>
                    <w:lang w:eastAsia="es-MX"/>
                  </w:rPr>
                  <w:t>PARA LA OBTENCIÓN DEL VALOR 202</w:t>
                </w:r>
                <w:r w:rsidR="00874223" w:rsidRPr="00973AAD">
                  <w:rPr>
                    <w:rFonts w:ascii="Noto Sans" w:eastAsia="Times New Roman" w:hAnsi="Noto Sans" w:cs="Noto Sans"/>
                    <w:b/>
                    <w:bCs/>
                    <w:color w:val="FFFFFF" w:themeColor="background1"/>
                    <w:sz w:val="18"/>
                    <w:szCs w:val="18"/>
                    <w:lang w:eastAsia="es-MX"/>
                  </w:rPr>
                  <w:t>4</w:t>
                </w:r>
              </w:p>
            </w:tc>
          </w:tr>
          <w:tr w:rsidR="00C61817" w:rsidRPr="00973AAD" w14:paraId="06A20DA4" w14:textId="77777777" w:rsidTr="00C61817">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5EC235"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734D6CE1"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Número de asistentes a eventos de divulgación de la ciencia en el año t</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7C56D6B7"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2A7828BC" w14:textId="0A27EC45" w:rsidR="00C61817" w:rsidRPr="00462605" w:rsidRDefault="00F21571" w:rsidP="009F47B4">
                <w:pPr>
                  <w:spacing w:before="120" w:after="120"/>
                  <w:jc w:val="center"/>
                  <w:rPr>
                    <w:rFonts w:ascii="Noto Sans" w:eastAsia="Times New Roman" w:hAnsi="Noto Sans" w:cs="Noto Sans"/>
                    <w:color w:val="auto"/>
                    <w:sz w:val="18"/>
                    <w:szCs w:val="18"/>
                    <w:lang w:eastAsia="es-MX"/>
                  </w:rPr>
                </w:pPr>
                <w:r w:rsidRPr="00462605">
                  <w:rPr>
                    <w:rFonts w:ascii="Noto Sans" w:eastAsia="Times New Roman" w:hAnsi="Noto Sans" w:cs="Noto Sans"/>
                    <w:color w:val="auto"/>
                    <w:sz w:val="18"/>
                    <w:szCs w:val="18"/>
                    <w:lang w:val="es-MX" w:eastAsia="es-MX"/>
                  </w:rPr>
                  <w:t>6661</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5EBF90AF"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5BE3F5C9" w14:textId="77777777" w:rsidR="00C61817" w:rsidRPr="00973AAD" w:rsidRDefault="00C61817" w:rsidP="009F47B4">
                <w:pPr>
                  <w:spacing w:before="120" w:after="120"/>
                  <w:jc w:val="center"/>
                  <w:rPr>
                    <w:rFonts w:ascii="Noto Sans"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761E61FD" w14:textId="777EF0AC" w:rsidR="00C61817" w:rsidRPr="00973AAD" w:rsidRDefault="00C61817" w:rsidP="009F47B4">
                <w:pPr>
                  <w:spacing w:before="120" w:after="120"/>
                  <w:jc w:val="center"/>
                  <w:rPr>
                    <w:rFonts w:ascii="Noto Sans" w:eastAsia="Times New Roman" w:hAnsi="Noto Sans" w:cs="Noto Sans"/>
                    <w:sz w:val="18"/>
                    <w:szCs w:val="18"/>
                    <w:lang w:eastAsia="es-MX"/>
                  </w:rPr>
                </w:pPr>
                <w:r w:rsidRPr="00973AAD">
                  <w:rPr>
                    <w:rFonts w:ascii="Noto Sans" w:hAnsi="Noto Sans" w:cs="Noto Sans"/>
                    <w:color w:val="auto"/>
                    <w:sz w:val="18"/>
                    <w:szCs w:val="18"/>
                    <w:lang w:val="es-MX"/>
                  </w:rPr>
                  <w:t>Bases de datos de la Oficina de Enlace con la Sociedad del INECOL</w:t>
                </w:r>
              </w:p>
            </w:tc>
          </w:tr>
          <w:tr w:rsidR="00C61817" w:rsidRPr="00973AAD" w14:paraId="76C94F52" w14:textId="77777777" w:rsidTr="00C61817">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1F20141"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0C26E8B1" w14:textId="77777777" w:rsidR="00C61817" w:rsidRPr="00973AAD" w:rsidRDefault="00C61817" w:rsidP="009F47B4">
                <w:pPr>
                  <w:ind w:left="116" w:right="85"/>
                  <w:jc w:val="center"/>
                  <w:rPr>
                    <w:rFonts w:ascii="Noto Sans" w:hAnsi="Noto Sans" w:cs="Noto Sans"/>
                    <w:color w:val="auto"/>
                    <w:sz w:val="18"/>
                    <w:szCs w:val="18"/>
                    <w:lang w:val="es-MX"/>
                  </w:rPr>
                </w:pPr>
              </w:p>
              <w:p w14:paraId="4BB98C1E" w14:textId="77777777"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Número de asistentes a eventos de divulgación de la ciencia en el año t-1</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28412F1F"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67B97208" w14:textId="6F7BD932" w:rsidR="00C61817" w:rsidRPr="00462605" w:rsidRDefault="00F43C11" w:rsidP="009F47B4">
                <w:pPr>
                  <w:spacing w:before="120" w:after="120"/>
                  <w:jc w:val="center"/>
                  <w:rPr>
                    <w:rFonts w:ascii="Noto Sans" w:eastAsia="Times New Roman" w:hAnsi="Noto Sans" w:cs="Noto Sans"/>
                    <w:color w:val="auto"/>
                    <w:sz w:val="18"/>
                    <w:szCs w:val="18"/>
                    <w:lang w:eastAsia="es-MX"/>
                  </w:rPr>
                </w:pPr>
                <w:r w:rsidRPr="00462605">
                  <w:rPr>
                    <w:rFonts w:ascii="Noto Sans" w:eastAsia="Times New Roman" w:hAnsi="Noto Sans" w:cs="Noto Sans"/>
                    <w:color w:val="auto"/>
                    <w:sz w:val="18"/>
                    <w:szCs w:val="18"/>
                    <w:lang w:val="es-MX" w:eastAsia="es-MX"/>
                  </w:rPr>
                  <w:t>4817</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50587878"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1AF7163F" w14:textId="77777777" w:rsidR="00C61817" w:rsidRPr="00973AAD" w:rsidRDefault="00C61817" w:rsidP="009F47B4">
                <w:pPr>
                  <w:spacing w:before="120" w:after="120"/>
                  <w:jc w:val="center"/>
                  <w:rPr>
                    <w:rFonts w:ascii="Noto Sans"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6D126C15" w14:textId="5359113C" w:rsidR="00C61817" w:rsidRPr="00973AAD" w:rsidRDefault="00C61817"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Bases de datos de la Oficina de Enlace con la Sociedad del INECOL</w:t>
                </w:r>
              </w:p>
            </w:tc>
          </w:tr>
          <w:tr w:rsidR="00C61817" w:rsidRPr="00973AAD" w14:paraId="6C7B0A8C" w14:textId="77777777" w:rsidTr="00C61817">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auto" w:fill="D4C19C"/>
                <w:vAlign w:val="center"/>
                <w:hideMark/>
              </w:tcPr>
              <w:p w14:paraId="23F4F9FF" w14:textId="77777777" w:rsidR="00C61817" w:rsidRPr="00973AAD" w:rsidRDefault="00C61817"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tcPr>
              <w:p w14:paraId="3F73BC29" w14:textId="77777777" w:rsidR="00C61817" w:rsidRPr="00973AAD" w:rsidRDefault="00C61817" w:rsidP="009F47B4">
                <w:pPr>
                  <w:spacing w:before="120" w:after="120"/>
                  <w:jc w:val="center"/>
                  <w:rPr>
                    <w:rFonts w:ascii="Noto Sans" w:eastAsia="Times New Roman" w:hAnsi="Noto Sans" w:cs="Noto Sans"/>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hideMark/>
              </w:tcPr>
              <w:p w14:paraId="08277332" w14:textId="7A36431E" w:rsidR="00C61817" w:rsidRPr="00973AAD" w:rsidRDefault="00F21571" w:rsidP="009F47B4">
                <w:pPr>
                  <w:spacing w:before="120" w:after="120"/>
                  <w:jc w:val="center"/>
                  <w:rPr>
                    <w:rFonts w:ascii="Noto Sans" w:eastAsia="Times New Roman" w:hAnsi="Noto Sans" w:cs="Noto Sans"/>
                    <w:color w:val="000000"/>
                    <w:sz w:val="18"/>
                    <w:szCs w:val="18"/>
                    <w:lang w:eastAsia="es-MX"/>
                  </w:rPr>
                </w:pPr>
                <w:r w:rsidRPr="00462605">
                  <w:rPr>
                    <w:rFonts w:ascii="Noto Sans" w:eastAsia="Times New Roman" w:hAnsi="Noto Sans" w:cs="Noto Sans"/>
                    <w:b/>
                    <w:bCs/>
                    <w:color w:val="auto"/>
                    <w:sz w:val="18"/>
                    <w:szCs w:val="18"/>
                    <w:lang w:val="es-MX" w:eastAsia="es-MX"/>
                  </w:rPr>
                  <w:t>13</w:t>
                </w:r>
                <w:r w:rsidR="004C26B3" w:rsidRPr="00462605">
                  <w:rPr>
                    <w:rFonts w:ascii="Noto Sans" w:eastAsia="Times New Roman" w:hAnsi="Noto Sans" w:cs="Noto Sans"/>
                    <w:b/>
                    <w:bCs/>
                    <w:color w:val="auto"/>
                    <w:sz w:val="18"/>
                    <w:szCs w:val="18"/>
                    <w:lang w:val="es-MX" w:eastAsia="es-MX"/>
                  </w:rPr>
                  <w:t>8.</w:t>
                </w:r>
                <w:r w:rsidRPr="00462605">
                  <w:rPr>
                    <w:rFonts w:ascii="Noto Sans" w:eastAsia="Times New Roman" w:hAnsi="Noto Sans" w:cs="Noto Sans"/>
                    <w:b/>
                    <w:bCs/>
                    <w:color w:val="auto"/>
                    <w:sz w:val="18"/>
                    <w:szCs w:val="18"/>
                    <w:lang w:val="es-MX" w:eastAsia="es-MX"/>
                  </w:rPr>
                  <w:t>28</w:t>
                </w:r>
                <w:r w:rsidR="00A93AB4" w:rsidRPr="00462605">
                  <w:rPr>
                    <w:rFonts w:ascii="Noto Sans" w:eastAsia="Times New Roman" w:hAnsi="Noto Sans" w:cs="Noto Sans"/>
                    <w:color w:val="auto"/>
                    <w:sz w:val="18"/>
                    <w:szCs w:val="18"/>
                    <w:lang w:val="es-MX" w:eastAsia="es-MX"/>
                  </w:rPr>
                  <w:t>= (</w:t>
                </w:r>
                <w:r w:rsidRPr="00462605">
                  <w:rPr>
                    <w:rFonts w:ascii="Noto Sans" w:eastAsia="Times New Roman" w:hAnsi="Noto Sans" w:cs="Noto Sans"/>
                    <w:color w:val="auto"/>
                    <w:sz w:val="18"/>
                    <w:szCs w:val="18"/>
                    <w:lang w:val="es-MX" w:eastAsia="es-MX"/>
                  </w:rPr>
                  <w:t>6661</w:t>
                </w:r>
                <w:r w:rsidR="00A93AB4" w:rsidRPr="00462605">
                  <w:rPr>
                    <w:rFonts w:ascii="Noto Sans" w:eastAsia="Times New Roman" w:hAnsi="Noto Sans" w:cs="Noto Sans"/>
                    <w:color w:val="auto"/>
                    <w:sz w:val="18"/>
                    <w:szCs w:val="18"/>
                    <w:lang w:val="es-MX" w:eastAsia="es-MX"/>
                  </w:rPr>
                  <w:t xml:space="preserve"> / 4817) * 100</w:t>
                </w:r>
              </w:p>
            </w:tc>
          </w:tr>
        </w:tbl>
        <w:p w14:paraId="4716338C" w14:textId="1E808C9D" w:rsidR="00AF7763" w:rsidRPr="00994726" w:rsidRDefault="00AF7763" w:rsidP="00D52AE1">
          <w:pPr>
            <w:rPr>
              <w:rFonts w:ascii="Noto Sans" w:hAnsi="Noto Sans" w:cs="Noto Sans"/>
              <w:lang w:val="es-MX" w:eastAsia="es-MX"/>
            </w:rPr>
          </w:pPr>
        </w:p>
        <w:p w14:paraId="449F15FD" w14:textId="77777777" w:rsidR="00AF7763" w:rsidRPr="00994726" w:rsidRDefault="00AF7763">
          <w:pPr>
            <w:rPr>
              <w:rFonts w:ascii="Noto Sans" w:hAnsi="Noto Sans" w:cs="Noto Sans"/>
              <w:lang w:val="es-MX" w:eastAsia="es-MX"/>
            </w:rPr>
          </w:pPr>
          <w:r w:rsidRPr="00994726">
            <w:rPr>
              <w:rFonts w:ascii="Noto Sans" w:hAnsi="Noto Sans" w:cs="Noto Sans"/>
              <w:lang w:val="es-MX" w:eastAsia="es-MX"/>
            </w:rPr>
            <w:br w:type="page"/>
          </w:r>
        </w:p>
        <w:p w14:paraId="0FB2C3AC" w14:textId="538C163C" w:rsidR="00D41722" w:rsidRPr="00761689" w:rsidRDefault="00D41722" w:rsidP="005677A2">
          <w:pPr>
            <w:jc w:val="center"/>
            <w:rPr>
              <w:rFonts w:ascii="Noto Sans" w:hAnsi="Noto Sans" w:cs="Noto Sans"/>
              <w:b/>
              <w:bCs/>
              <w:color w:val="9D2449"/>
              <w:sz w:val="22"/>
              <w:szCs w:val="22"/>
            </w:rPr>
          </w:pPr>
          <w:r w:rsidRPr="00761689">
            <w:rPr>
              <w:rFonts w:ascii="Noto Sans" w:hAnsi="Noto Sans" w:cs="Noto Sans"/>
              <w:b/>
              <w:bCs/>
              <w:color w:val="9D2449"/>
              <w:sz w:val="22"/>
              <w:szCs w:val="22"/>
            </w:rPr>
            <w:lastRenderedPageBreak/>
            <w:t xml:space="preserve">Parámetro </w:t>
          </w:r>
          <w:r w:rsidR="00D4300B" w:rsidRPr="00761689">
            <w:rPr>
              <w:rFonts w:ascii="Noto Sans" w:hAnsi="Noto Sans" w:cs="Noto Sans"/>
              <w:b/>
              <w:bCs/>
              <w:color w:val="9D2449"/>
              <w:sz w:val="22"/>
              <w:szCs w:val="22"/>
            </w:rPr>
            <w:t>3</w:t>
          </w:r>
          <w:r w:rsidR="002E162F" w:rsidRPr="00761689">
            <w:rPr>
              <w:rFonts w:ascii="Noto Sans" w:hAnsi="Noto Sans" w:cs="Noto Sans"/>
              <w:b/>
              <w:bCs/>
              <w:color w:val="9D2449"/>
              <w:sz w:val="22"/>
              <w:szCs w:val="22"/>
            </w:rPr>
            <w:t>.2</w:t>
          </w:r>
        </w:p>
        <w:tbl>
          <w:tblPr>
            <w:tblW w:w="5000" w:type="pct"/>
            <w:tblCellMar>
              <w:left w:w="70" w:type="dxa"/>
              <w:right w:w="70" w:type="dxa"/>
            </w:tblCellMar>
            <w:tblLook w:val="04A0" w:firstRow="1" w:lastRow="0" w:firstColumn="1" w:lastColumn="0" w:noHBand="0" w:noVBand="1"/>
          </w:tblPr>
          <w:tblGrid>
            <w:gridCol w:w="816"/>
            <w:gridCol w:w="646"/>
            <w:gridCol w:w="210"/>
            <w:gridCol w:w="589"/>
            <w:gridCol w:w="433"/>
            <w:gridCol w:w="675"/>
            <w:gridCol w:w="198"/>
            <w:gridCol w:w="366"/>
            <w:gridCol w:w="819"/>
            <w:gridCol w:w="249"/>
            <w:gridCol w:w="697"/>
            <w:gridCol w:w="383"/>
            <w:gridCol w:w="579"/>
            <w:gridCol w:w="463"/>
            <w:gridCol w:w="333"/>
            <w:gridCol w:w="709"/>
            <w:gridCol w:w="665"/>
          </w:tblGrid>
          <w:tr w:rsidR="00F9036E" w:rsidRPr="00973AAD" w14:paraId="24C9E264" w14:textId="77777777" w:rsidTr="00F9036E">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4E8842E3"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7A0ECC8B" w14:textId="2D4BC318"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ELEMENTOS DE LA META DE BIENESTAR</w:t>
                </w:r>
              </w:p>
            </w:tc>
          </w:tr>
          <w:tr w:rsidR="00F9036E" w:rsidRPr="00973AAD" w14:paraId="23C3F085" w14:textId="77777777" w:rsidTr="00F9036E">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FECD66"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w:t>
                </w:r>
              </w:p>
            </w:tc>
            <w:tc>
              <w:tcPr>
                <w:tcW w:w="445" w:type="pct"/>
                <w:gridSpan w:val="2"/>
                <w:tcBorders>
                  <w:top w:val="single" w:sz="4" w:space="0" w:color="auto"/>
                  <w:left w:val="nil"/>
                  <w:bottom w:val="single" w:sz="4" w:space="0" w:color="auto"/>
                  <w:right w:val="nil"/>
                </w:tcBorders>
                <w:shd w:val="clear" w:color="000000" w:fill="FFFFFF"/>
              </w:tcPr>
              <w:p w14:paraId="735B10E1"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1D1AAF4D" w14:textId="5C7AF021"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3.2. Aumento en el número de personas estudiando carreras científicas.</w:t>
                </w:r>
              </w:p>
            </w:tc>
          </w:tr>
          <w:tr w:rsidR="00F9036E" w:rsidRPr="00973AAD" w14:paraId="3A393CA2" w14:textId="77777777" w:rsidTr="00F9036E">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EEEE619"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26A605AE"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1DFE275F" w14:textId="07A3815A"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Fomentar la cultura científica de la población del país.</w:t>
                </w:r>
              </w:p>
            </w:tc>
          </w:tr>
          <w:tr w:rsidR="00F9036E" w:rsidRPr="00973AAD" w14:paraId="79C01595" w14:textId="77777777" w:rsidTr="00F9036E">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0D7D384"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6241035A"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2DA3F6D" w14:textId="4A34AF9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Mide el número de estudiantes que solicitan ingreso a carreras científicas.</w:t>
                </w:r>
              </w:p>
            </w:tc>
          </w:tr>
          <w:tr w:rsidR="00F9036E" w:rsidRPr="00973AAD" w14:paraId="7A9E40C2" w14:textId="77777777" w:rsidTr="00F9036E">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908DEED"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445D1638"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sz w:val="18"/>
                    <w:szCs w:val="18"/>
                    <w:lang w:val="es-MX"/>
                  </w:rPr>
                  <w:t>Regional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22A404E"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41DDA2B8"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69F1C1A2" w14:textId="732A892E"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Anual</w:t>
                </w:r>
              </w:p>
            </w:tc>
          </w:tr>
          <w:tr w:rsidR="00F9036E" w:rsidRPr="00973AAD" w14:paraId="1224153D" w14:textId="77777777" w:rsidTr="00F9036E">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4275BAC"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14F49F71"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0795703F"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3081E1F8"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0AFFCB3A" w14:textId="6EB8542B"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Periódico</w:t>
                </w:r>
              </w:p>
            </w:tc>
          </w:tr>
          <w:tr w:rsidR="00F9036E" w:rsidRPr="00973AAD" w14:paraId="63C7C27B" w14:textId="77777777" w:rsidTr="00F9036E">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D4F7C3C"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D5DD0AE"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Proporcional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31B769B"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3EEA7942"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5FA1F884" w14:textId="01C6B3C0"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Enero-diciembre</w:t>
                </w:r>
              </w:p>
            </w:tc>
          </w:tr>
          <w:tr w:rsidR="00F9036E" w:rsidRPr="00973AAD" w14:paraId="0CBD975A" w14:textId="77777777" w:rsidTr="00F9036E">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17CE36C"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2F2D4794" w14:textId="77777777" w:rsidR="00F9036E" w:rsidRPr="00973AAD" w:rsidRDefault="00F9036E" w:rsidP="009F47B4">
                <w:pPr>
                  <w:spacing w:before="120" w:after="120"/>
                  <w:jc w:val="center"/>
                  <w:rPr>
                    <w:rFonts w:ascii="Noto Sans" w:hAnsi="Noto Sans" w:cs="Noto Sans"/>
                    <w:sz w:val="18"/>
                    <w:szCs w:val="18"/>
                  </w:rPr>
                </w:pPr>
                <w:r w:rsidRPr="00973AAD">
                  <w:rPr>
                    <w:rFonts w:ascii="Noto Sans" w:hAnsi="Noto Sans" w:cs="Noto Sans"/>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771FCC16"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1A4FAB96"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9E54CBC" w14:textId="443AAEC6"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Febrero</w:t>
                </w:r>
              </w:p>
            </w:tc>
          </w:tr>
          <w:tr w:rsidR="00F9036E" w:rsidRPr="00973AAD" w14:paraId="6297376C" w14:textId="77777777" w:rsidTr="00F9036E">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063FD02"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76EE2119"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2878A116"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41A1132B" w14:textId="77777777" w:rsidR="00F9036E" w:rsidRPr="00973AAD" w:rsidRDefault="00F9036E" w:rsidP="009F47B4">
                <w:pPr>
                  <w:jc w:val="center"/>
                  <w:rPr>
                    <w:rFonts w:ascii="Noto Sans" w:eastAsia="Montserrat Light" w:hAnsi="Noto Sans" w:cs="Noto Sans"/>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6C89D23" w14:textId="7D76622B" w:rsidR="00F9036E" w:rsidRPr="00973AAD" w:rsidRDefault="00F9036E" w:rsidP="009F47B4">
                <w:pPr>
                  <w:jc w:val="center"/>
                  <w:rPr>
                    <w:rFonts w:ascii="Noto Sans" w:eastAsia="Montserrat Light" w:hAnsi="Noto Sans" w:cs="Noto Sans"/>
                    <w:color w:val="auto"/>
                    <w:sz w:val="18"/>
                    <w:szCs w:val="18"/>
                    <w:lang w:val="es-MX"/>
                  </w:rPr>
                </w:pPr>
                <w:r w:rsidRPr="00973AAD">
                  <w:rPr>
                    <w:rFonts w:ascii="Noto Sans" w:eastAsia="Montserrat Light" w:hAnsi="Noto Sans" w:cs="Noto Sans"/>
                    <w:color w:val="auto"/>
                    <w:sz w:val="18"/>
                    <w:szCs w:val="18"/>
                    <w:lang w:val="es-MX"/>
                  </w:rPr>
                  <w:t>Ramo 38 Consejo Nacional de Ciencia y Tecnología</w:t>
                </w:r>
              </w:p>
              <w:p w14:paraId="494120E1"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eastAsia="Montserrat Light" w:hAnsi="Noto Sans" w:cs="Noto Sans"/>
                    <w:color w:val="auto"/>
                    <w:sz w:val="18"/>
                    <w:szCs w:val="18"/>
                    <w:lang w:val="es-MX"/>
                  </w:rPr>
                  <w:t>91Q Instituto de Ecología, A.C.</w:t>
                </w:r>
              </w:p>
            </w:tc>
          </w:tr>
          <w:tr w:rsidR="00F9036E" w:rsidRPr="00973AAD" w14:paraId="3019434F" w14:textId="77777777" w:rsidTr="00F9036E">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E360259"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6B6605B2" w14:textId="77777777" w:rsidR="00F9036E" w:rsidRPr="00973AAD" w:rsidRDefault="00F9036E" w:rsidP="009F47B4">
                <w:pPr>
                  <w:spacing w:before="120" w:after="120"/>
                  <w:jc w:val="center"/>
                  <w:rPr>
                    <w:rFonts w:ascii="Noto Sans" w:eastAsia="Montserrat" w:hAnsi="Noto Sans" w:cs="Noto Sans"/>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5905018C" w14:textId="5B6922B9" w:rsidR="00F9036E" w:rsidRPr="00973AAD" w:rsidRDefault="00F9036E" w:rsidP="009F47B4">
                <w:pPr>
                  <w:spacing w:before="120" w:after="120"/>
                  <w:jc w:val="center"/>
                  <w:rPr>
                    <w:rFonts w:ascii="Noto Sans" w:hAnsi="Noto Sans" w:cs="Noto Sans"/>
                    <w:sz w:val="18"/>
                    <w:szCs w:val="18"/>
                  </w:rPr>
                </w:pPr>
                <w:r w:rsidRPr="00973AAD">
                  <w:rPr>
                    <w:rFonts w:ascii="Noto Sans" w:eastAsia="Montserrat" w:hAnsi="Noto Sans" w:cs="Noto Sans"/>
                    <w:sz w:val="18"/>
                    <w:szCs w:val="18"/>
                    <w:lang w:val="es-MX"/>
                  </w:rPr>
                  <w:t>(Número de estudiantes de bachillerato que participaron en los programas de “Fomento a la carrera científica y tecnológica para niños y jóvenes” y “Semillero de Futuros Científicos” en el año t / Número de estudiantes que solicitaron ingreso a carreras científicas: bioquímica, biología, química, física, astronomía, matemáticas en el año t) * 100</w:t>
                </w:r>
              </w:p>
            </w:tc>
          </w:tr>
          <w:tr w:rsidR="00F9036E" w:rsidRPr="00973AAD" w14:paraId="5715ABBF" w14:textId="77777777" w:rsidTr="00F9036E">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437F34F"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394F9D66" w14:textId="77777777" w:rsidR="00F9036E" w:rsidRPr="00973AAD" w:rsidRDefault="00F9036E" w:rsidP="009F47B4">
                <w:pPr>
                  <w:spacing w:before="120" w:after="120"/>
                  <w:jc w:val="both"/>
                  <w:rPr>
                    <w:rFonts w:ascii="Noto Sans" w:eastAsia="Times New Roman" w:hAnsi="Noto Sans" w:cs="Noto Sans"/>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017DEDBA" w14:textId="43F56C7C" w:rsidR="00F9036E" w:rsidRPr="00973AAD" w:rsidRDefault="00F9036E" w:rsidP="009F47B4">
                <w:pPr>
                  <w:spacing w:before="120" w:after="120"/>
                  <w:jc w:val="both"/>
                  <w:rPr>
                    <w:rFonts w:ascii="Noto Sans" w:eastAsia="Times New Roman" w:hAnsi="Noto Sans" w:cs="Noto Sans"/>
                    <w:color w:val="000000"/>
                    <w:sz w:val="18"/>
                    <w:szCs w:val="18"/>
                    <w:lang w:eastAsia="es-MX"/>
                  </w:rPr>
                </w:pPr>
              </w:p>
            </w:tc>
          </w:tr>
          <w:tr w:rsidR="00F9036E" w:rsidRPr="00973AAD" w14:paraId="15B7E233" w14:textId="77777777" w:rsidTr="00F9036E">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0B65DBCA"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756A9A8C" w14:textId="3E562F6A"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SERIE HISTÓRICA</w:t>
                </w:r>
              </w:p>
            </w:tc>
          </w:tr>
          <w:tr w:rsidR="00F9036E" w:rsidRPr="00973AAD" w14:paraId="741C132C" w14:textId="77777777" w:rsidTr="00F9036E">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4A6D8363"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de la línea base</w:t>
                </w:r>
              </w:p>
              <w:p w14:paraId="66564408"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67CC34C"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4B5CECA9"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2020</w:t>
                </w:r>
              </w:p>
            </w:tc>
            <w:tc>
              <w:tcPr>
                <w:tcW w:w="884"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46EFF61F"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7EC1DE39"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E771E2D"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6ACD8CB8"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A9C7018"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267443A3"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E8170EA" w14:textId="77777777" w:rsidR="00733975" w:rsidRPr="00973AAD" w:rsidRDefault="00733975" w:rsidP="00733975">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Resultado</w:t>
                </w:r>
              </w:p>
              <w:p w14:paraId="64E8B89A" w14:textId="36D58113" w:rsidR="00F9036E" w:rsidRPr="00973AAD" w:rsidRDefault="00733975" w:rsidP="00733975">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55539390" w14:textId="5DAD8589"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Meta</w:t>
                </w:r>
              </w:p>
              <w:p w14:paraId="0250E2DE" w14:textId="77777777" w:rsidR="00F9036E" w:rsidRPr="00973AAD" w:rsidRDefault="00F9036E" w:rsidP="009F47B4">
                <w:pPr>
                  <w:spacing w:before="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2024</w:t>
                </w:r>
              </w:p>
            </w:tc>
          </w:tr>
          <w:tr w:rsidR="00F9036E" w:rsidRPr="00973AAD" w14:paraId="765A5581" w14:textId="77777777" w:rsidTr="005967B1">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18657C" w14:textId="77777777" w:rsidR="00F9036E" w:rsidRPr="00973AAD" w:rsidRDefault="00F9036E"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46.15</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FA498B" w14:textId="77777777" w:rsidR="00F9036E" w:rsidRPr="00973AAD" w:rsidRDefault="00F9036E"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43.75</w:t>
                </w:r>
              </w:p>
            </w:tc>
            <w:tc>
              <w:tcPr>
                <w:tcW w:w="88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4514F" w14:textId="77777777" w:rsidR="00F9036E" w:rsidRPr="00973AAD" w:rsidRDefault="00F9036E"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sz w:val="18"/>
                    <w:szCs w:val="18"/>
                    <w:lang w:val="es-MX" w:eastAsia="es-MX"/>
                  </w:rPr>
                  <w:t>46</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100830" w14:textId="77777777" w:rsidR="00F9036E" w:rsidRPr="00973AAD" w:rsidRDefault="00F9036E"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000000"/>
                    <w:sz w:val="18"/>
                    <w:szCs w:val="18"/>
                    <w:lang w:val="es-MX" w:eastAsia="es-MX"/>
                  </w:rPr>
                  <w:t>46.15</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16CDAA" w14:textId="17130A01" w:rsidR="00F9036E" w:rsidRPr="00973AAD" w:rsidRDefault="00F9036E" w:rsidP="009F47B4">
                <w:pPr>
                  <w:jc w:val="center"/>
                  <w:rPr>
                    <w:rFonts w:ascii="Noto Sans" w:eastAsia="Times New Roman" w:hAnsi="Noto Sans" w:cs="Noto Sans"/>
                    <w:color w:val="auto"/>
                    <w:sz w:val="18"/>
                    <w:szCs w:val="18"/>
                    <w:lang w:eastAsia="es-MX"/>
                  </w:rPr>
                </w:pPr>
                <w:r w:rsidRPr="00973AAD">
                  <w:rPr>
                    <w:rFonts w:ascii="Noto Sans" w:eastAsia="Times New Roman" w:hAnsi="Noto Sans" w:cs="Noto Sans"/>
                    <w:color w:val="auto"/>
                    <w:sz w:val="18"/>
                    <w:szCs w:val="18"/>
                    <w:lang w:eastAsia="es-MX"/>
                  </w:rPr>
                  <w:t>4.4</w:t>
                </w:r>
              </w:p>
            </w:tc>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CB0C9D" w14:textId="0D83A1ED" w:rsidR="00F9036E" w:rsidRPr="00973AAD" w:rsidRDefault="00733975" w:rsidP="009F47B4">
                <w:pPr>
                  <w:jc w:val="center"/>
                  <w:rPr>
                    <w:rFonts w:ascii="Noto Sans" w:eastAsia="Times New Roman" w:hAnsi="Noto Sans" w:cs="Noto Sans"/>
                    <w:b/>
                    <w:bCs/>
                    <w:color w:val="000000"/>
                    <w:sz w:val="18"/>
                    <w:szCs w:val="18"/>
                    <w:lang w:val="es-MX" w:eastAsia="es-MX"/>
                  </w:rPr>
                </w:pPr>
                <w:r w:rsidRPr="007000E7">
                  <w:rPr>
                    <w:rFonts w:ascii="Noto Sans" w:eastAsia="Times New Roman" w:hAnsi="Noto Sans" w:cs="Noto Sans"/>
                    <w:b/>
                    <w:bCs/>
                    <w:color w:val="auto"/>
                    <w:sz w:val="18"/>
                    <w:szCs w:val="18"/>
                    <w:lang w:val="es-MX" w:eastAsia="es-MX"/>
                  </w:rPr>
                  <w:t>6</w:t>
                </w:r>
                <w:r w:rsidR="0085177B" w:rsidRPr="007000E7">
                  <w:rPr>
                    <w:rFonts w:ascii="Noto Sans" w:eastAsia="Times New Roman" w:hAnsi="Noto Sans" w:cs="Noto Sans"/>
                    <w:b/>
                    <w:bCs/>
                    <w:color w:val="auto"/>
                    <w:sz w:val="18"/>
                    <w:szCs w:val="18"/>
                    <w:lang w:val="es-MX" w:eastAsia="es-MX"/>
                  </w:rPr>
                  <w:t>.8</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3DCBD62" w14:textId="2D260BDE" w:rsidR="00F9036E" w:rsidRPr="00973AAD" w:rsidRDefault="00F9036E" w:rsidP="009F47B4">
                <w:pPr>
                  <w:jc w:val="center"/>
                  <w:rPr>
                    <w:rFonts w:ascii="Noto Sans" w:eastAsia="Times New Roman" w:hAnsi="Noto Sans" w:cs="Noto Sans"/>
                    <w:color w:val="FFFFFF"/>
                    <w:sz w:val="18"/>
                    <w:szCs w:val="18"/>
                    <w:lang w:eastAsia="es-MX"/>
                  </w:rPr>
                </w:pPr>
                <w:r w:rsidRPr="00973AAD">
                  <w:rPr>
                    <w:rFonts w:ascii="Noto Sans" w:eastAsia="Times New Roman" w:hAnsi="Noto Sans" w:cs="Noto Sans"/>
                    <w:color w:val="000000"/>
                    <w:sz w:val="18"/>
                    <w:szCs w:val="18"/>
                    <w:lang w:val="es-MX" w:eastAsia="es-MX"/>
                  </w:rPr>
                  <w:t>46.4</w:t>
                </w:r>
                <w:r w:rsidR="00733975" w:rsidRPr="00973AAD">
                  <w:rPr>
                    <w:rFonts w:ascii="Noto Sans" w:eastAsia="Times New Roman" w:hAnsi="Noto Sans" w:cs="Noto Sans"/>
                    <w:color w:val="000000"/>
                    <w:sz w:val="18"/>
                    <w:szCs w:val="18"/>
                    <w:lang w:val="es-MX" w:eastAsia="es-MX"/>
                  </w:rPr>
                  <w:t>3</w:t>
                </w:r>
              </w:p>
            </w:tc>
          </w:tr>
          <w:tr w:rsidR="00F9036E" w:rsidRPr="00973AAD" w14:paraId="72476876" w14:textId="77777777" w:rsidTr="00F9036E">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028F2E47" w14:textId="77777777" w:rsidR="00F9036E" w:rsidRPr="00973AAD" w:rsidRDefault="00F9036E" w:rsidP="009F47B4">
                <w:pPr>
                  <w:spacing w:before="120" w:after="120"/>
                  <w:jc w:val="center"/>
                  <w:rPr>
                    <w:rFonts w:ascii="Noto Sans" w:eastAsia="Times New Roman" w:hAnsi="Noto Sans" w:cs="Noto Sans"/>
                    <w:b/>
                    <w:bCs/>
                    <w:color w:val="FFFFFF" w:themeColor="background1"/>
                    <w:sz w:val="18"/>
                    <w:szCs w:val="18"/>
                    <w:lang w:eastAsia="es-MX"/>
                  </w:rPr>
                </w:pPr>
                <w:r w:rsidRPr="00973AAD">
                  <w:rPr>
                    <w:rFonts w:ascii="Noto Sans" w:eastAsia="Times New Roman" w:hAnsi="Noto Sans" w:cs="Noto Sans"/>
                    <w:b/>
                    <w:bCs/>
                    <w:color w:val="FFFFFF" w:themeColor="background1"/>
                    <w:sz w:val="18"/>
                    <w:szCs w:val="18"/>
                    <w:lang w:eastAsia="es-MX"/>
                  </w:rPr>
                  <w:lastRenderedPageBreak/>
                  <w:t>Nota sobre la Línea base</w:t>
                </w:r>
              </w:p>
            </w:tc>
            <w:tc>
              <w:tcPr>
                <w:tcW w:w="445" w:type="pct"/>
                <w:tcBorders>
                  <w:top w:val="single" w:sz="4" w:space="0" w:color="auto"/>
                  <w:left w:val="nil"/>
                  <w:bottom w:val="single" w:sz="4" w:space="0" w:color="auto"/>
                  <w:right w:val="nil"/>
                </w:tcBorders>
                <w:shd w:val="clear" w:color="000000" w:fill="D4C19C"/>
              </w:tcPr>
              <w:p w14:paraId="75EE3193" w14:textId="77777777" w:rsidR="00F9036E" w:rsidRPr="00973AAD" w:rsidRDefault="00F9036E" w:rsidP="009F47B4">
                <w:pPr>
                  <w:spacing w:before="120" w:after="120"/>
                  <w:jc w:val="center"/>
                  <w:rPr>
                    <w:rFonts w:ascii="Noto Sans" w:eastAsia="Times New Roman" w:hAnsi="Noto Sans" w:cs="Noto Sans"/>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49EF095F" w14:textId="28AFA8DF" w:rsidR="00F9036E" w:rsidRPr="00973AAD" w:rsidRDefault="00F9036E" w:rsidP="009F47B4">
                <w:pPr>
                  <w:spacing w:before="120" w:after="120"/>
                  <w:jc w:val="center"/>
                  <w:rPr>
                    <w:rFonts w:ascii="Noto Sans" w:eastAsia="Times New Roman" w:hAnsi="Noto Sans" w:cs="Noto Sans"/>
                    <w:b/>
                    <w:bCs/>
                    <w:color w:val="FFFFFF" w:themeColor="background1"/>
                    <w:sz w:val="18"/>
                    <w:szCs w:val="18"/>
                    <w:lang w:eastAsia="es-MX"/>
                  </w:rPr>
                </w:pPr>
                <w:r w:rsidRPr="00973AAD">
                  <w:rPr>
                    <w:rFonts w:ascii="Noto Sans" w:eastAsia="Times New Roman" w:hAnsi="Noto Sans" w:cs="Noto Sans"/>
                    <w:b/>
                    <w:bCs/>
                    <w:color w:val="FFFFFF" w:themeColor="background1"/>
                    <w:sz w:val="18"/>
                    <w:szCs w:val="18"/>
                    <w:lang w:eastAsia="es-MX"/>
                  </w:rPr>
                  <w:t>Nota sobre la Meta 2024</w:t>
                </w:r>
              </w:p>
            </w:tc>
          </w:tr>
          <w:tr w:rsidR="00F9036E" w:rsidRPr="00973AAD" w14:paraId="53BA2446" w14:textId="77777777" w:rsidTr="00F9036E">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F7DBD" w14:textId="77777777" w:rsidR="00F9036E" w:rsidRPr="00973AAD" w:rsidRDefault="00F9036E" w:rsidP="009F47B4">
                <w:pPr>
                  <w:spacing w:before="120" w:after="120"/>
                  <w:jc w:val="center"/>
                  <w:rPr>
                    <w:rFonts w:ascii="Noto Sans" w:hAnsi="Noto Sans" w:cs="Noto Sans"/>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293345FD" w14:textId="77777777" w:rsidR="00F9036E" w:rsidRPr="00973AAD" w:rsidRDefault="00F9036E" w:rsidP="009F47B4">
                <w:pPr>
                  <w:spacing w:before="120" w:after="120"/>
                  <w:jc w:val="center"/>
                  <w:rPr>
                    <w:rFonts w:ascii="Noto Sans" w:hAnsi="Noto Sans" w:cs="Noto Sans"/>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0E0793B4" w14:textId="4DF0C7F1" w:rsidR="00F9036E" w:rsidRPr="00973AAD" w:rsidRDefault="00F9036E" w:rsidP="009F47B4">
                <w:pPr>
                  <w:spacing w:before="120" w:after="120"/>
                  <w:jc w:val="center"/>
                  <w:rPr>
                    <w:rFonts w:ascii="Noto Sans" w:hAnsi="Noto Sans" w:cs="Noto Sans"/>
                    <w:sz w:val="18"/>
                    <w:szCs w:val="18"/>
                  </w:rPr>
                </w:pPr>
              </w:p>
            </w:tc>
          </w:tr>
          <w:tr w:rsidR="00F9036E" w:rsidRPr="00973AAD" w14:paraId="7277A23B" w14:textId="77777777" w:rsidTr="00F9036E">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30E75C24"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270E8100" w14:textId="2F10C1CB"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 xml:space="preserve">APLICACIÓN DEL MÉTODO DE CÁLCULO </w:t>
                </w:r>
                <w:r w:rsidRPr="00973AAD">
                  <w:rPr>
                    <w:rFonts w:ascii="Noto Sans" w:eastAsia="Times New Roman" w:hAnsi="Noto Sans" w:cs="Noto Sans"/>
                    <w:b/>
                    <w:bCs/>
                    <w:color w:val="FFFFFF" w:themeColor="background1"/>
                    <w:sz w:val="18"/>
                    <w:szCs w:val="18"/>
                    <w:lang w:eastAsia="es-MX"/>
                  </w:rPr>
                  <w:t>PARA LA OBTENCIÓN DEL VALOR 2022</w:t>
                </w:r>
              </w:p>
            </w:tc>
          </w:tr>
          <w:tr w:rsidR="00F9036E" w:rsidRPr="00973AAD" w14:paraId="36E1BE56" w14:textId="77777777" w:rsidTr="00F9036E">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297AB57"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3F9516D3"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Número de estudiantes de bachillerato que participaron en los programas de “Fomento a la carrera científica y tecnológica para niños y jóvenes” y “Semillero de Futuros Científicos” en el año t</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55997DFC"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7C830482" w14:textId="14AE7AA9" w:rsidR="00F9036E" w:rsidRPr="007000E7" w:rsidRDefault="00733975" w:rsidP="009F47B4">
                <w:pPr>
                  <w:spacing w:before="120" w:after="120"/>
                  <w:jc w:val="center"/>
                  <w:rPr>
                    <w:rFonts w:ascii="Noto Sans" w:eastAsia="Times New Roman" w:hAnsi="Noto Sans" w:cs="Noto Sans"/>
                    <w:color w:val="auto"/>
                    <w:sz w:val="18"/>
                    <w:szCs w:val="18"/>
                    <w:lang w:eastAsia="es-MX"/>
                  </w:rPr>
                </w:pPr>
                <w:r w:rsidRPr="007000E7">
                  <w:rPr>
                    <w:rFonts w:ascii="Noto Sans" w:eastAsia="Times New Roman" w:hAnsi="Noto Sans" w:cs="Noto Sans"/>
                    <w:color w:val="auto"/>
                    <w:sz w:val="18"/>
                    <w:szCs w:val="18"/>
                    <w:lang w:eastAsia="es-MX"/>
                  </w:rPr>
                  <w:t>12</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4950F8DF"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7F8C200C"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4268506A" w14:textId="36C6B149" w:rsidR="00F9036E" w:rsidRPr="00973AAD" w:rsidRDefault="00F9036E" w:rsidP="009F47B4">
                <w:pPr>
                  <w:spacing w:before="120" w:after="120"/>
                  <w:jc w:val="center"/>
                  <w:rPr>
                    <w:rFonts w:ascii="Noto Sans" w:eastAsia="Times New Roman" w:hAnsi="Noto Sans" w:cs="Noto Sans"/>
                    <w:sz w:val="18"/>
                    <w:szCs w:val="18"/>
                    <w:lang w:eastAsia="es-MX"/>
                  </w:rPr>
                </w:pPr>
                <w:r w:rsidRPr="00973AAD">
                  <w:rPr>
                    <w:rFonts w:ascii="Noto Sans" w:hAnsi="Noto Sans" w:cs="Noto Sans"/>
                    <w:color w:val="auto"/>
                    <w:sz w:val="18"/>
                    <w:szCs w:val="18"/>
                    <w:lang w:val="es-MX"/>
                  </w:rPr>
                  <w:t>Bases de datos de la Oficina de Enlace con la Sociedad del INECOL</w:t>
                </w:r>
              </w:p>
            </w:tc>
          </w:tr>
          <w:tr w:rsidR="00F9036E" w:rsidRPr="00973AAD" w14:paraId="234B3E63" w14:textId="77777777" w:rsidTr="00F9036E">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D4FBC31"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46F35A33" w14:textId="77777777"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 xml:space="preserve">Número de estudiantes que solicitaron ingreso a carreras científicas: bioquímica, biología, química, física, astronomía, matemáticas en el año t </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00D82B6D"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0006A05C" w14:textId="34140518" w:rsidR="00F9036E" w:rsidRPr="007000E7" w:rsidRDefault="0085177B" w:rsidP="009F47B4">
                <w:pPr>
                  <w:spacing w:before="120" w:after="120"/>
                  <w:jc w:val="center"/>
                  <w:rPr>
                    <w:rFonts w:ascii="Noto Sans" w:eastAsia="Times New Roman" w:hAnsi="Noto Sans" w:cs="Noto Sans"/>
                    <w:color w:val="auto"/>
                    <w:sz w:val="18"/>
                    <w:szCs w:val="18"/>
                    <w:lang w:eastAsia="es-MX"/>
                  </w:rPr>
                </w:pPr>
                <w:r w:rsidRPr="007000E7">
                  <w:rPr>
                    <w:rFonts w:ascii="Noto Sans" w:eastAsia="Times New Roman" w:hAnsi="Noto Sans" w:cs="Noto Sans"/>
                    <w:color w:val="auto"/>
                    <w:sz w:val="18"/>
                    <w:szCs w:val="18"/>
                    <w:lang w:eastAsia="es-MX"/>
                  </w:rPr>
                  <w:t>1</w:t>
                </w:r>
                <w:r w:rsidR="00733975" w:rsidRPr="007000E7">
                  <w:rPr>
                    <w:rFonts w:ascii="Noto Sans" w:eastAsia="Times New Roman" w:hAnsi="Noto Sans" w:cs="Noto Sans"/>
                    <w:color w:val="auto"/>
                    <w:sz w:val="18"/>
                    <w:szCs w:val="18"/>
                    <w:lang w:eastAsia="es-MX"/>
                  </w:rPr>
                  <w:t>7</w:t>
                </w:r>
                <w:r w:rsidRPr="007000E7">
                  <w:rPr>
                    <w:rFonts w:ascii="Noto Sans" w:eastAsia="Times New Roman" w:hAnsi="Noto Sans" w:cs="Noto Sans"/>
                    <w:color w:val="auto"/>
                    <w:sz w:val="18"/>
                    <w:szCs w:val="18"/>
                    <w:lang w:eastAsia="es-MX"/>
                  </w:rPr>
                  <w:t>6</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19429FE6"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199DCB94" w14:textId="77777777" w:rsidR="00F9036E" w:rsidRPr="00973AAD" w:rsidRDefault="00F9036E" w:rsidP="009F47B4">
                <w:pPr>
                  <w:spacing w:before="120" w:after="120"/>
                  <w:jc w:val="center"/>
                  <w:rPr>
                    <w:rFonts w:ascii="Noto Sans" w:hAnsi="Noto Sans" w:cs="Noto Sans"/>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2BFCFB8E" w14:textId="3DB66718" w:rsidR="00F9036E" w:rsidRPr="00973AAD" w:rsidRDefault="00F9036E" w:rsidP="009F47B4">
                <w:pPr>
                  <w:spacing w:before="120" w:after="120"/>
                  <w:jc w:val="center"/>
                  <w:rPr>
                    <w:rFonts w:ascii="Noto Sans" w:eastAsia="Times New Roman" w:hAnsi="Noto Sans" w:cs="Noto Sans"/>
                    <w:color w:val="000000"/>
                    <w:sz w:val="18"/>
                    <w:szCs w:val="18"/>
                    <w:lang w:eastAsia="es-MX"/>
                  </w:rPr>
                </w:pPr>
                <w:r w:rsidRPr="00973AAD">
                  <w:rPr>
                    <w:rFonts w:ascii="Noto Sans" w:hAnsi="Noto Sans" w:cs="Noto Sans"/>
                    <w:color w:val="auto"/>
                    <w:sz w:val="18"/>
                    <w:szCs w:val="18"/>
                    <w:lang w:val="es-MX"/>
                  </w:rPr>
                  <w:t>Bases de datos de la Oficina de Enlace con la Sociedad del INECOL</w:t>
                </w:r>
              </w:p>
            </w:tc>
          </w:tr>
          <w:tr w:rsidR="00F9036E" w:rsidRPr="00973AAD" w14:paraId="2DBBEE71" w14:textId="77777777" w:rsidTr="00F9036E">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A52E64" w14:textId="77777777" w:rsidR="00F9036E" w:rsidRPr="00973AAD" w:rsidRDefault="00F9036E" w:rsidP="009F47B4">
                <w:pPr>
                  <w:spacing w:before="120" w:after="120"/>
                  <w:jc w:val="center"/>
                  <w:rPr>
                    <w:rFonts w:ascii="Noto Sans" w:eastAsia="Times New Roman" w:hAnsi="Noto Sans" w:cs="Noto Sans"/>
                    <w:b/>
                    <w:bCs/>
                    <w:color w:val="FFFFFF"/>
                    <w:sz w:val="18"/>
                    <w:szCs w:val="18"/>
                    <w:lang w:eastAsia="es-MX"/>
                  </w:rPr>
                </w:pPr>
                <w:r w:rsidRPr="00973AAD">
                  <w:rPr>
                    <w:rFonts w:ascii="Noto Sans" w:eastAsia="Times New Roman" w:hAnsi="Noto Sans" w:cs="Noto Sans"/>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tcPr>
              <w:p w14:paraId="3607CF65" w14:textId="77777777" w:rsidR="00F9036E" w:rsidRPr="00973AAD" w:rsidRDefault="00F9036E" w:rsidP="009F47B4">
                <w:pPr>
                  <w:spacing w:before="120" w:after="120"/>
                  <w:jc w:val="center"/>
                  <w:rPr>
                    <w:rFonts w:ascii="Noto Sans" w:eastAsia="Montserrat" w:hAnsi="Noto Sans" w:cs="Noto Sans"/>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hideMark/>
              </w:tcPr>
              <w:p w14:paraId="13F15E50" w14:textId="70770637" w:rsidR="00F9036E" w:rsidRPr="00973AAD" w:rsidRDefault="00733975" w:rsidP="009F47B4">
                <w:pPr>
                  <w:spacing w:before="120" w:after="120"/>
                  <w:jc w:val="center"/>
                  <w:rPr>
                    <w:rFonts w:ascii="Noto Sans" w:eastAsia="Times New Roman" w:hAnsi="Noto Sans" w:cs="Noto Sans"/>
                    <w:color w:val="00B0F0"/>
                    <w:sz w:val="18"/>
                    <w:szCs w:val="18"/>
                    <w:lang w:eastAsia="es-MX"/>
                  </w:rPr>
                </w:pPr>
                <w:r w:rsidRPr="007000E7">
                  <w:rPr>
                    <w:rFonts w:ascii="Noto Sans" w:eastAsia="Montserrat" w:hAnsi="Noto Sans" w:cs="Noto Sans"/>
                    <w:b/>
                    <w:bCs/>
                    <w:color w:val="auto"/>
                    <w:sz w:val="18"/>
                    <w:szCs w:val="18"/>
                    <w:lang w:val="es-MX"/>
                  </w:rPr>
                  <w:t>6</w:t>
                </w:r>
                <w:r w:rsidR="0085177B" w:rsidRPr="007000E7">
                  <w:rPr>
                    <w:rFonts w:ascii="Noto Sans" w:eastAsia="Montserrat" w:hAnsi="Noto Sans" w:cs="Noto Sans"/>
                    <w:b/>
                    <w:bCs/>
                    <w:color w:val="auto"/>
                    <w:sz w:val="18"/>
                    <w:szCs w:val="18"/>
                    <w:lang w:val="es-MX"/>
                  </w:rPr>
                  <w:t>.8</w:t>
                </w:r>
                <w:r w:rsidR="00F71C32" w:rsidRPr="007000E7">
                  <w:rPr>
                    <w:rFonts w:ascii="Noto Sans" w:eastAsia="Montserrat" w:hAnsi="Noto Sans" w:cs="Noto Sans"/>
                    <w:color w:val="auto"/>
                    <w:sz w:val="18"/>
                    <w:szCs w:val="18"/>
                    <w:lang w:val="es-MX"/>
                  </w:rPr>
                  <w:t>= (</w:t>
                </w:r>
                <w:r w:rsidRPr="007000E7">
                  <w:rPr>
                    <w:rFonts w:ascii="Noto Sans" w:eastAsia="Montserrat" w:hAnsi="Noto Sans" w:cs="Noto Sans"/>
                    <w:color w:val="auto"/>
                    <w:sz w:val="18"/>
                    <w:szCs w:val="18"/>
                    <w:lang w:val="es-MX"/>
                  </w:rPr>
                  <w:t>12</w:t>
                </w:r>
                <w:r w:rsidR="00F71C32" w:rsidRPr="007000E7">
                  <w:rPr>
                    <w:rFonts w:ascii="Noto Sans" w:eastAsia="Montserrat" w:hAnsi="Noto Sans" w:cs="Noto Sans"/>
                    <w:color w:val="auto"/>
                    <w:sz w:val="18"/>
                    <w:szCs w:val="18"/>
                    <w:lang w:val="es-MX"/>
                  </w:rPr>
                  <w:t xml:space="preserve"> /</w:t>
                </w:r>
                <w:r w:rsidR="0085177B" w:rsidRPr="007000E7">
                  <w:rPr>
                    <w:rFonts w:ascii="Noto Sans" w:eastAsia="Montserrat" w:hAnsi="Noto Sans" w:cs="Noto Sans"/>
                    <w:color w:val="auto"/>
                    <w:sz w:val="18"/>
                    <w:szCs w:val="18"/>
                    <w:lang w:val="es-MX"/>
                  </w:rPr>
                  <w:t xml:space="preserve"> 1</w:t>
                </w:r>
                <w:r w:rsidRPr="007000E7">
                  <w:rPr>
                    <w:rFonts w:ascii="Noto Sans" w:eastAsia="Montserrat" w:hAnsi="Noto Sans" w:cs="Noto Sans"/>
                    <w:color w:val="auto"/>
                    <w:sz w:val="18"/>
                    <w:szCs w:val="18"/>
                    <w:lang w:val="es-MX"/>
                  </w:rPr>
                  <w:t>7</w:t>
                </w:r>
                <w:r w:rsidR="0085177B" w:rsidRPr="007000E7">
                  <w:rPr>
                    <w:rFonts w:ascii="Noto Sans" w:eastAsia="Montserrat" w:hAnsi="Noto Sans" w:cs="Noto Sans"/>
                    <w:color w:val="auto"/>
                    <w:sz w:val="18"/>
                    <w:szCs w:val="18"/>
                    <w:lang w:val="es-MX"/>
                  </w:rPr>
                  <w:t>6</w:t>
                </w:r>
                <w:r w:rsidR="00F71C32" w:rsidRPr="007000E7">
                  <w:rPr>
                    <w:rFonts w:ascii="Noto Sans" w:eastAsia="Montserrat" w:hAnsi="Noto Sans" w:cs="Noto Sans"/>
                    <w:color w:val="auto"/>
                    <w:sz w:val="18"/>
                    <w:szCs w:val="18"/>
                    <w:lang w:val="es-MX"/>
                  </w:rPr>
                  <w:t>) * 100</w:t>
                </w:r>
              </w:p>
            </w:tc>
          </w:tr>
        </w:tbl>
        <w:p w14:paraId="1E40A1A8" w14:textId="210AB293"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p w14:paraId="28D1577B" w14:textId="662F3572" w:rsidR="00AE757B" w:rsidRDefault="00AE757B" w:rsidP="001A7ABB">
          <w:pPr>
            <w:pStyle w:val="Ttulo1"/>
            <w:rPr>
              <w:rFonts w:ascii="Geomanist" w:hAnsi="Geomanist"/>
              <w:b/>
              <w:caps/>
              <w:color w:val="7030A0"/>
              <w:sz w:val="21"/>
              <w:szCs w:val="21"/>
            </w:rPr>
          </w:pPr>
          <w:bookmarkStart w:id="68" w:name="_Toc199161007"/>
          <w:bookmarkStart w:id="69" w:name="_Toc199161118"/>
          <w:bookmarkStart w:id="70" w:name="_Toc199166198"/>
          <w:bookmarkStart w:id="71" w:name="_Toc56709942"/>
          <w:r w:rsidRPr="00CE4D5F">
            <w:rPr>
              <w:rFonts w:ascii="Montserrat" w:hAnsi="Montserrat"/>
              <w:b/>
              <w:noProof/>
              <w:lang w:val="es-MX" w:eastAsia="es-MX"/>
            </w:rPr>
            <w:lastRenderedPageBreak/>
            <w:drawing>
              <wp:anchor distT="0" distB="0" distL="114300" distR="114300" simplePos="0" relativeHeight="251672576" behindDoc="0" locked="0" layoutInCell="1" allowOverlap="1" wp14:anchorId="47E44FC9" wp14:editId="31E9ECF5">
                <wp:simplePos x="0" y="0"/>
                <wp:positionH relativeFrom="page">
                  <wp:posOffset>-48895</wp:posOffset>
                </wp:positionH>
                <wp:positionV relativeFrom="paragraph">
                  <wp:posOffset>-1367155</wp:posOffset>
                </wp:positionV>
                <wp:extent cx="7813040" cy="10200640"/>
                <wp:effectExtent l="0" t="0" r="0" b="0"/>
                <wp:wrapNone/>
                <wp:docPr id="63" name="Imagen 63"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 63"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73600" behindDoc="0" locked="0" layoutInCell="1" allowOverlap="1" wp14:anchorId="49ADE56F" wp14:editId="763441AD">
                    <wp:simplePos x="0" y="0"/>
                    <wp:positionH relativeFrom="column">
                      <wp:posOffset>-144780</wp:posOffset>
                    </wp:positionH>
                    <wp:positionV relativeFrom="paragraph">
                      <wp:posOffset>-188926</wp:posOffset>
                    </wp:positionV>
                    <wp:extent cx="5829300" cy="8115300"/>
                    <wp:effectExtent l="0" t="0" r="0" b="0"/>
                    <wp:wrapNone/>
                    <wp:docPr id="62" name="Cuadro de texto 62"/>
                    <wp:cNvGraphicFramePr/>
                    <a:graphic xmlns:a="http://schemas.openxmlformats.org/drawingml/2006/main">
                      <a:graphicData uri="http://schemas.microsoft.com/office/word/2010/wordprocessingShape">
                        <wps:wsp>
                          <wps:cNvSpPr txBox="1"/>
                          <wps:spPr>
                            <a:xfrm>
                              <a:off x="0" y="0"/>
                              <a:ext cx="5829300" cy="811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A85FDC" w14:textId="77777777" w:rsidR="00AE757B" w:rsidRDefault="00AE757B" w:rsidP="00AE757B">
                                <w:pPr>
                                  <w:jc w:val="center"/>
                                  <w:rPr>
                                    <w:rFonts w:ascii="GMX Regular Bold" w:hAnsi="GMX Regular Bold"/>
                                    <w:color w:val="78152F"/>
                                    <w:sz w:val="200"/>
                                    <w:szCs w:val="200"/>
                                  </w:rPr>
                                </w:pPr>
                              </w:p>
                              <w:p w14:paraId="36725D87" w14:textId="77777777" w:rsidR="00AE757B" w:rsidRPr="00963F02" w:rsidRDefault="00AE757B" w:rsidP="00AE757B">
                                <w:pPr>
                                  <w:jc w:val="center"/>
                                  <w:rPr>
                                    <w:rFonts w:ascii="GMX Regular Bold" w:hAnsi="GMX Regular Bold"/>
                                    <w:color w:val="78152F"/>
                                    <w:sz w:val="144"/>
                                    <w:szCs w:val="144"/>
                                  </w:rPr>
                                </w:pPr>
                                <w:r w:rsidRPr="00963F02">
                                  <w:rPr>
                                    <w:rFonts w:ascii="GMX Regular Bold" w:hAnsi="GMX Regular Bold"/>
                                    <w:color w:val="78152F"/>
                                    <w:sz w:val="144"/>
                                    <w:szCs w:val="144"/>
                                  </w:rPr>
                                  <w:t>5</w:t>
                                </w:r>
                              </w:p>
                              <w:p w14:paraId="5C7ADF61" w14:textId="77777777" w:rsidR="00AE757B" w:rsidRPr="00963F02" w:rsidRDefault="00AE757B" w:rsidP="00AE757B">
                                <w:pPr>
                                  <w:jc w:val="center"/>
                                  <w:rPr>
                                    <w:rFonts w:ascii="GMX Black" w:hAnsi="GMX Black"/>
                                    <w:b/>
                                    <w:color w:val="441722"/>
                                    <w:sz w:val="48"/>
                                    <w:szCs w:val="48"/>
                                  </w:rPr>
                                </w:pPr>
                                <w:r w:rsidRPr="00963F02">
                                  <w:rPr>
                                    <w:rFonts w:ascii="GMX Black" w:hAnsi="GMX Black"/>
                                    <w:b/>
                                    <w:color w:val="441722"/>
                                    <w:sz w:val="48"/>
                                    <w:szCs w:val="48"/>
                                  </w:rPr>
                                  <w:t>GLOSARIO</w:t>
                                </w:r>
                              </w:p>
                              <w:p w14:paraId="70D8762F" w14:textId="77777777" w:rsidR="00AE757B" w:rsidRDefault="00AE757B" w:rsidP="00AE757B">
                                <w:pPr>
                                  <w:jc w:val="center"/>
                                  <w:rPr>
                                    <w:rFonts w:ascii="Lucida Fax" w:hAnsi="Lucida Fax"/>
                                    <w:b/>
                                    <w:color w:val="D9B28B"/>
                                    <w:sz w:val="56"/>
                                  </w:rPr>
                                </w:pPr>
                              </w:p>
                              <w:p w14:paraId="3B3AE322" w14:textId="77777777" w:rsidR="00AE757B" w:rsidRDefault="00AE757B" w:rsidP="00AE757B">
                                <w:pPr>
                                  <w:jc w:val="center"/>
                                  <w:rPr>
                                    <w:rFonts w:ascii="Lucida Fax" w:hAnsi="Lucida Fax"/>
                                    <w:b/>
                                    <w:color w:val="D9B28B"/>
                                    <w:sz w:val="56"/>
                                  </w:rPr>
                                </w:pPr>
                              </w:p>
                              <w:p w14:paraId="5D286525" w14:textId="77777777" w:rsidR="00AE757B" w:rsidRDefault="00AE757B" w:rsidP="00AE757B">
                                <w:pPr>
                                  <w:rPr>
                                    <w:rFonts w:ascii="Lucida Fax" w:hAnsi="Lucida Fax"/>
                                    <w:b/>
                                    <w:color w:val="D9B28B"/>
                                    <w:sz w:val="56"/>
                                  </w:rPr>
                                </w:pPr>
                              </w:p>
                              <w:p w14:paraId="71BD1574" w14:textId="77777777" w:rsidR="00AE757B" w:rsidRDefault="00AE757B" w:rsidP="00AE757B">
                                <w:pPr>
                                  <w:jc w:val="center"/>
                                  <w:rPr>
                                    <w:rFonts w:ascii="Lucida Fax" w:hAnsi="Lucida Fax"/>
                                    <w:b/>
                                    <w:color w:val="D9B28B"/>
                                    <w:sz w:val="56"/>
                                  </w:rPr>
                                </w:pPr>
                              </w:p>
                              <w:p w14:paraId="7DECFB3F" w14:textId="77777777" w:rsidR="00AE757B" w:rsidRDefault="00AE757B" w:rsidP="00AE757B">
                                <w:pPr>
                                  <w:jc w:val="center"/>
                                  <w:rPr>
                                    <w:rFonts w:ascii="Lucida Fax" w:hAnsi="Lucida Fax"/>
                                    <w:b/>
                                    <w:color w:val="D9B28B"/>
                                    <w:sz w:val="56"/>
                                  </w:rPr>
                                </w:pPr>
                              </w:p>
                              <w:p w14:paraId="076FA6B0" w14:textId="77777777" w:rsidR="00AE757B" w:rsidRDefault="00AE757B" w:rsidP="00AE757B">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DE56F" id="Cuadro de texto 62" o:spid="_x0000_s1031" type="#_x0000_t202" style="position:absolute;margin-left:-11.4pt;margin-top:-14.9pt;width:459pt;height:6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" filled="f" stroked="f" strokeweight=".5pt">
                    <v:textbox>
                      <w:txbxContent>
                        <w:p w14:paraId="60A85FDC" w14:textId="77777777" w:rsidR="00AE757B" w:rsidRDefault="00AE757B" w:rsidP="00AE757B">
                          <w:pPr>
                            <w:jc w:val="center"/>
                            <w:rPr>
                              <w:rFonts w:ascii="GMX Regular Bold" w:hAnsi="GMX Regular Bold"/>
                              <w:color w:val="78152F"/>
                              <w:sz w:val="200"/>
                              <w:szCs w:val="200"/>
                            </w:rPr>
                          </w:pPr>
                        </w:p>
                        <w:p w14:paraId="36725D87" w14:textId="77777777" w:rsidR="00AE757B" w:rsidRPr="00963F02" w:rsidRDefault="00AE757B" w:rsidP="00AE757B">
                          <w:pPr>
                            <w:jc w:val="center"/>
                            <w:rPr>
                              <w:rFonts w:ascii="GMX Regular Bold" w:hAnsi="GMX Regular Bold"/>
                              <w:color w:val="78152F"/>
                              <w:sz w:val="144"/>
                              <w:szCs w:val="144"/>
                            </w:rPr>
                          </w:pPr>
                          <w:r w:rsidRPr="00963F02">
                            <w:rPr>
                              <w:rFonts w:ascii="GMX Regular Bold" w:hAnsi="GMX Regular Bold"/>
                              <w:color w:val="78152F"/>
                              <w:sz w:val="144"/>
                              <w:szCs w:val="144"/>
                            </w:rPr>
                            <w:t>5</w:t>
                          </w:r>
                        </w:p>
                        <w:p w14:paraId="5C7ADF61" w14:textId="77777777" w:rsidR="00AE757B" w:rsidRPr="00963F02" w:rsidRDefault="00AE757B" w:rsidP="00AE757B">
                          <w:pPr>
                            <w:jc w:val="center"/>
                            <w:rPr>
                              <w:rFonts w:ascii="GMX Black" w:hAnsi="GMX Black"/>
                              <w:b/>
                              <w:color w:val="441722"/>
                              <w:sz w:val="48"/>
                              <w:szCs w:val="48"/>
                            </w:rPr>
                          </w:pPr>
                          <w:r w:rsidRPr="00963F02">
                            <w:rPr>
                              <w:rFonts w:ascii="GMX Black" w:hAnsi="GMX Black"/>
                              <w:b/>
                              <w:color w:val="441722"/>
                              <w:sz w:val="48"/>
                              <w:szCs w:val="48"/>
                            </w:rPr>
                            <w:t>GLOSARIO</w:t>
                          </w:r>
                        </w:p>
                        <w:p w14:paraId="70D8762F" w14:textId="77777777" w:rsidR="00AE757B" w:rsidRDefault="00AE757B" w:rsidP="00AE757B">
                          <w:pPr>
                            <w:jc w:val="center"/>
                            <w:rPr>
                              <w:rFonts w:ascii="Lucida Fax" w:hAnsi="Lucida Fax"/>
                              <w:b/>
                              <w:color w:val="D9B28B"/>
                              <w:sz w:val="56"/>
                            </w:rPr>
                          </w:pPr>
                        </w:p>
                        <w:p w14:paraId="3B3AE322" w14:textId="77777777" w:rsidR="00AE757B" w:rsidRDefault="00AE757B" w:rsidP="00AE757B">
                          <w:pPr>
                            <w:jc w:val="center"/>
                            <w:rPr>
                              <w:rFonts w:ascii="Lucida Fax" w:hAnsi="Lucida Fax"/>
                              <w:b/>
                              <w:color w:val="D9B28B"/>
                              <w:sz w:val="56"/>
                            </w:rPr>
                          </w:pPr>
                        </w:p>
                        <w:p w14:paraId="5D286525" w14:textId="77777777" w:rsidR="00AE757B" w:rsidRDefault="00AE757B" w:rsidP="00AE757B">
                          <w:pPr>
                            <w:rPr>
                              <w:rFonts w:ascii="Lucida Fax" w:hAnsi="Lucida Fax"/>
                              <w:b/>
                              <w:color w:val="D9B28B"/>
                              <w:sz w:val="56"/>
                            </w:rPr>
                          </w:pPr>
                        </w:p>
                        <w:p w14:paraId="71BD1574" w14:textId="77777777" w:rsidR="00AE757B" w:rsidRDefault="00AE757B" w:rsidP="00AE757B">
                          <w:pPr>
                            <w:jc w:val="center"/>
                            <w:rPr>
                              <w:rFonts w:ascii="Lucida Fax" w:hAnsi="Lucida Fax"/>
                              <w:b/>
                              <w:color w:val="D9B28B"/>
                              <w:sz w:val="56"/>
                            </w:rPr>
                          </w:pPr>
                        </w:p>
                        <w:p w14:paraId="7DECFB3F" w14:textId="77777777" w:rsidR="00AE757B" w:rsidRDefault="00AE757B" w:rsidP="00AE757B">
                          <w:pPr>
                            <w:jc w:val="center"/>
                            <w:rPr>
                              <w:rFonts w:ascii="Lucida Fax" w:hAnsi="Lucida Fax"/>
                              <w:b/>
                              <w:color w:val="D9B28B"/>
                              <w:sz w:val="56"/>
                            </w:rPr>
                          </w:pPr>
                        </w:p>
                        <w:p w14:paraId="076FA6B0" w14:textId="77777777" w:rsidR="00AE757B" w:rsidRDefault="00AE757B" w:rsidP="00AE757B">
                          <w:pPr>
                            <w:pStyle w:val="Ttulo5OTROS"/>
                            <w:spacing w:line="240" w:lineRule="auto"/>
                            <w:jc w:val="center"/>
                            <w:rPr>
                              <w:rFonts w:ascii="Lucida Fax" w:hAnsi="Lucida Fax"/>
                              <w:color w:val="FFFFFF" w:themeColor="background1"/>
                              <w:sz w:val="28"/>
                            </w:rPr>
                          </w:pPr>
                        </w:p>
                      </w:txbxContent>
                    </v:textbox>
                  </v:shape>
                </w:pict>
              </mc:Fallback>
            </mc:AlternateContent>
          </w:r>
          <w:bookmarkEnd w:id="68"/>
          <w:bookmarkEnd w:id="69"/>
          <w:bookmarkEnd w:id="70"/>
        </w:p>
        <w:p w14:paraId="1806740F" w14:textId="7A4217EA" w:rsidR="00AE757B" w:rsidRDefault="00AE757B" w:rsidP="001A7ABB">
          <w:pPr>
            <w:pStyle w:val="Ttulo1"/>
            <w:rPr>
              <w:rFonts w:ascii="Geomanist" w:hAnsi="Geomanist"/>
              <w:b/>
              <w:caps/>
              <w:color w:val="7030A0"/>
              <w:sz w:val="21"/>
              <w:szCs w:val="21"/>
            </w:rPr>
          </w:pPr>
        </w:p>
        <w:p w14:paraId="56B4EE73" w14:textId="26DE5233" w:rsidR="00AE757B" w:rsidRDefault="00AE757B" w:rsidP="001A7ABB">
          <w:pPr>
            <w:pStyle w:val="Ttulo1"/>
            <w:rPr>
              <w:rFonts w:ascii="Geomanist" w:hAnsi="Geomanist"/>
              <w:b/>
              <w:caps/>
              <w:color w:val="7030A0"/>
              <w:sz w:val="21"/>
              <w:szCs w:val="21"/>
            </w:rPr>
          </w:pPr>
        </w:p>
        <w:p w14:paraId="27426F12" w14:textId="0FFFAAB3" w:rsidR="00AE757B" w:rsidRDefault="00AE757B" w:rsidP="001A7ABB">
          <w:pPr>
            <w:pStyle w:val="Ttulo1"/>
            <w:rPr>
              <w:rFonts w:ascii="Geomanist" w:hAnsi="Geomanist"/>
              <w:b/>
              <w:caps/>
              <w:color w:val="7030A0"/>
              <w:sz w:val="21"/>
              <w:szCs w:val="21"/>
            </w:rPr>
          </w:pPr>
        </w:p>
        <w:p w14:paraId="6BF37CF2" w14:textId="77777777" w:rsidR="00AE757B" w:rsidRDefault="00AE757B" w:rsidP="001A7ABB">
          <w:pPr>
            <w:pStyle w:val="Ttulo1"/>
            <w:rPr>
              <w:rFonts w:ascii="Geomanist" w:hAnsi="Geomanist"/>
              <w:b/>
              <w:caps/>
              <w:color w:val="7030A0"/>
              <w:sz w:val="21"/>
              <w:szCs w:val="21"/>
            </w:rPr>
          </w:pPr>
        </w:p>
        <w:p w14:paraId="53742FE8" w14:textId="77777777" w:rsidR="00AE757B" w:rsidRDefault="00AE757B" w:rsidP="001A7ABB">
          <w:pPr>
            <w:pStyle w:val="Ttulo1"/>
            <w:rPr>
              <w:rFonts w:ascii="Geomanist" w:hAnsi="Geomanist"/>
              <w:b/>
              <w:caps/>
              <w:color w:val="7030A0"/>
              <w:sz w:val="21"/>
              <w:szCs w:val="21"/>
            </w:rPr>
          </w:pPr>
        </w:p>
        <w:p w14:paraId="69DD8E05" w14:textId="77777777" w:rsidR="00AE757B" w:rsidRDefault="00AE757B" w:rsidP="001A7ABB">
          <w:pPr>
            <w:pStyle w:val="Ttulo1"/>
            <w:rPr>
              <w:rFonts w:ascii="Geomanist" w:hAnsi="Geomanist"/>
              <w:b/>
              <w:caps/>
              <w:color w:val="7030A0"/>
              <w:sz w:val="21"/>
              <w:szCs w:val="21"/>
            </w:rPr>
          </w:pPr>
        </w:p>
        <w:p w14:paraId="18B37964" w14:textId="77777777" w:rsidR="00AE757B" w:rsidRDefault="00AE757B" w:rsidP="001A7ABB">
          <w:pPr>
            <w:pStyle w:val="Ttulo1"/>
            <w:rPr>
              <w:rFonts w:ascii="Geomanist" w:hAnsi="Geomanist"/>
              <w:b/>
              <w:caps/>
              <w:color w:val="7030A0"/>
              <w:sz w:val="21"/>
              <w:szCs w:val="21"/>
            </w:rPr>
          </w:pPr>
        </w:p>
        <w:p w14:paraId="41080FBE" w14:textId="77777777" w:rsidR="00AE757B" w:rsidRDefault="00AE757B" w:rsidP="001A7ABB">
          <w:pPr>
            <w:pStyle w:val="Ttulo1"/>
            <w:rPr>
              <w:rFonts w:ascii="Geomanist" w:hAnsi="Geomanist"/>
              <w:b/>
              <w:caps/>
              <w:color w:val="7030A0"/>
              <w:sz w:val="21"/>
              <w:szCs w:val="21"/>
            </w:rPr>
          </w:pPr>
        </w:p>
        <w:p w14:paraId="4FAF365A" w14:textId="77777777" w:rsidR="00AE757B" w:rsidRDefault="00AE757B" w:rsidP="001A7ABB">
          <w:pPr>
            <w:pStyle w:val="Ttulo1"/>
            <w:rPr>
              <w:rFonts w:ascii="Geomanist" w:hAnsi="Geomanist"/>
              <w:b/>
              <w:caps/>
              <w:color w:val="7030A0"/>
              <w:sz w:val="21"/>
              <w:szCs w:val="21"/>
            </w:rPr>
          </w:pPr>
        </w:p>
        <w:p w14:paraId="12EE718C" w14:textId="77777777" w:rsidR="00AE757B" w:rsidRDefault="00AE757B" w:rsidP="001A7ABB">
          <w:pPr>
            <w:pStyle w:val="Ttulo1"/>
            <w:rPr>
              <w:rFonts w:ascii="Geomanist" w:hAnsi="Geomanist"/>
              <w:b/>
              <w:caps/>
              <w:color w:val="7030A0"/>
              <w:sz w:val="21"/>
              <w:szCs w:val="21"/>
            </w:rPr>
          </w:pPr>
        </w:p>
        <w:p w14:paraId="2C68DCEF" w14:textId="77777777" w:rsidR="00AE757B" w:rsidRDefault="00AE757B" w:rsidP="001A7ABB">
          <w:pPr>
            <w:pStyle w:val="Ttulo1"/>
            <w:rPr>
              <w:rFonts w:ascii="Geomanist" w:hAnsi="Geomanist"/>
              <w:b/>
              <w:caps/>
              <w:color w:val="7030A0"/>
              <w:sz w:val="21"/>
              <w:szCs w:val="21"/>
            </w:rPr>
          </w:pPr>
        </w:p>
        <w:p w14:paraId="1D24FF3B" w14:textId="77777777" w:rsidR="00AE757B" w:rsidRDefault="00AE757B" w:rsidP="001A7ABB">
          <w:pPr>
            <w:pStyle w:val="Ttulo1"/>
            <w:rPr>
              <w:rFonts w:ascii="Geomanist" w:hAnsi="Geomanist"/>
              <w:b/>
              <w:caps/>
              <w:color w:val="7030A0"/>
              <w:sz w:val="21"/>
              <w:szCs w:val="21"/>
            </w:rPr>
          </w:pPr>
        </w:p>
        <w:p w14:paraId="1BB0A892" w14:textId="77777777" w:rsidR="00AE757B" w:rsidRDefault="00AE757B" w:rsidP="001A7ABB">
          <w:pPr>
            <w:pStyle w:val="Ttulo1"/>
            <w:rPr>
              <w:rFonts w:ascii="Geomanist" w:hAnsi="Geomanist"/>
              <w:b/>
              <w:caps/>
              <w:color w:val="7030A0"/>
              <w:sz w:val="21"/>
              <w:szCs w:val="21"/>
            </w:rPr>
          </w:pPr>
        </w:p>
        <w:p w14:paraId="1F1B8F4F" w14:textId="77777777" w:rsidR="00AE757B" w:rsidRDefault="00AE757B" w:rsidP="001A7ABB">
          <w:pPr>
            <w:pStyle w:val="Ttulo1"/>
            <w:rPr>
              <w:rFonts w:ascii="Geomanist" w:hAnsi="Geomanist"/>
              <w:b/>
              <w:caps/>
              <w:color w:val="7030A0"/>
              <w:sz w:val="21"/>
              <w:szCs w:val="21"/>
            </w:rPr>
          </w:pPr>
        </w:p>
        <w:p w14:paraId="12B1FF58" w14:textId="77777777" w:rsidR="00AE757B" w:rsidRDefault="00AE757B" w:rsidP="001A7ABB">
          <w:pPr>
            <w:pStyle w:val="Ttulo1"/>
            <w:rPr>
              <w:rFonts w:ascii="Geomanist" w:hAnsi="Geomanist"/>
              <w:b/>
              <w:caps/>
              <w:color w:val="7030A0"/>
              <w:sz w:val="21"/>
              <w:szCs w:val="21"/>
            </w:rPr>
          </w:pPr>
        </w:p>
        <w:p w14:paraId="23AE8FEA" w14:textId="77777777" w:rsidR="00AE757B" w:rsidRDefault="00AE757B" w:rsidP="001A7ABB">
          <w:pPr>
            <w:pStyle w:val="Ttulo1"/>
            <w:rPr>
              <w:rFonts w:ascii="Geomanist" w:hAnsi="Geomanist"/>
              <w:b/>
              <w:caps/>
              <w:color w:val="7030A0"/>
              <w:sz w:val="21"/>
              <w:szCs w:val="21"/>
            </w:rPr>
          </w:pPr>
        </w:p>
        <w:p w14:paraId="2B2C73F0" w14:textId="77777777" w:rsidR="00AE757B" w:rsidRDefault="00AE757B" w:rsidP="001A7ABB">
          <w:pPr>
            <w:pStyle w:val="Ttulo1"/>
            <w:rPr>
              <w:rFonts w:ascii="Geomanist" w:hAnsi="Geomanist"/>
              <w:b/>
              <w:caps/>
              <w:color w:val="7030A0"/>
              <w:sz w:val="21"/>
              <w:szCs w:val="21"/>
            </w:rPr>
          </w:pPr>
        </w:p>
        <w:p w14:paraId="3E6398CD" w14:textId="77777777" w:rsidR="00AE757B" w:rsidRDefault="00AE757B" w:rsidP="001A7ABB">
          <w:pPr>
            <w:pStyle w:val="Ttulo1"/>
            <w:rPr>
              <w:rFonts w:ascii="Geomanist" w:hAnsi="Geomanist"/>
              <w:b/>
              <w:caps/>
              <w:color w:val="7030A0"/>
              <w:sz w:val="21"/>
              <w:szCs w:val="21"/>
            </w:rPr>
          </w:pPr>
        </w:p>
        <w:p w14:paraId="5DCC67AE" w14:textId="77777777" w:rsidR="00AE757B" w:rsidRDefault="00AE757B" w:rsidP="001A7ABB">
          <w:pPr>
            <w:pStyle w:val="Ttulo1"/>
            <w:rPr>
              <w:rFonts w:ascii="Geomanist" w:hAnsi="Geomanist"/>
              <w:b/>
              <w:caps/>
              <w:color w:val="7030A0"/>
              <w:sz w:val="21"/>
              <w:szCs w:val="21"/>
            </w:rPr>
          </w:pPr>
        </w:p>
        <w:p w14:paraId="289A9D5C" w14:textId="77777777" w:rsidR="00AE757B" w:rsidRDefault="00AE757B" w:rsidP="001A7ABB">
          <w:pPr>
            <w:pStyle w:val="Ttulo1"/>
            <w:rPr>
              <w:rFonts w:ascii="Geomanist" w:hAnsi="Geomanist"/>
              <w:b/>
              <w:caps/>
              <w:color w:val="7030A0"/>
              <w:sz w:val="21"/>
              <w:szCs w:val="21"/>
            </w:rPr>
          </w:pPr>
        </w:p>
        <w:p w14:paraId="0DB54C85" w14:textId="77777777" w:rsidR="00AE757B" w:rsidRDefault="00AE757B" w:rsidP="001A7ABB">
          <w:pPr>
            <w:pStyle w:val="Ttulo1"/>
            <w:rPr>
              <w:rFonts w:ascii="Geomanist" w:hAnsi="Geomanist"/>
              <w:b/>
              <w:caps/>
              <w:color w:val="7030A0"/>
              <w:sz w:val="21"/>
              <w:szCs w:val="21"/>
            </w:rPr>
          </w:pPr>
        </w:p>
        <w:p w14:paraId="21D5BE96" w14:textId="77777777" w:rsidR="00AE757B" w:rsidRDefault="00AE757B" w:rsidP="001A7ABB">
          <w:pPr>
            <w:pStyle w:val="Ttulo1"/>
            <w:rPr>
              <w:rFonts w:ascii="Geomanist" w:hAnsi="Geomanist"/>
              <w:b/>
              <w:caps/>
              <w:color w:val="7030A0"/>
              <w:sz w:val="21"/>
              <w:szCs w:val="21"/>
            </w:rPr>
          </w:pPr>
        </w:p>
        <w:p w14:paraId="54F546C2" w14:textId="77777777" w:rsidR="00AE757B" w:rsidRDefault="00AE757B" w:rsidP="001A7ABB">
          <w:pPr>
            <w:pStyle w:val="Ttulo1"/>
            <w:rPr>
              <w:rFonts w:ascii="Geomanist" w:hAnsi="Geomanist"/>
              <w:b/>
              <w:caps/>
              <w:color w:val="7030A0"/>
              <w:sz w:val="21"/>
              <w:szCs w:val="21"/>
            </w:rPr>
          </w:pPr>
        </w:p>
        <w:p w14:paraId="75740C99" w14:textId="1FFD56BD" w:rsidR="00FC6D17" w:rsidRPr="00627A29" w:rsidRDefault="00FC6D17" w:rsidP="00627A29">
          <w:pPr>
            <w:pStyle w:val="Ttulo1"/>
            <w:jc w:val="center"/>
            <w:rPr>
              <w:rFonts w:ascii="Noto Sans" w:eastAsiaTheme="minorHAnsi" w:hAnsi="Noto Sans" w:cs="Noto Sans"/>
              <w:b/>
              <w:color w:val="9D2449"/>
              <w:szCs w:val="24"/>
              <w:lang w:eastAsia="en-US"/>
            </w:rPr>
          </w:pPr>
          <w:bookmarkStart w:id="72" w:name="_Toc199161008"/>
          <w:bookmarkStart w:id="73" w:name="_Toc199166199"/>
          <w:r w:rsidRPr="00627A29">
            <w:rPr>
              <w:rFonts w:ascii="Noto Sans" w:eastAsiaTheme="minorHAnsi" w:hAnsi="Noto Sans" w:cs="Noto Sans"/>
              <w:b/>
              <w:color w:val="9D2449"/>
              <w:szCs w:val="24"/>
              <w:lang w:eastAsia="en-US"/>
            </w:rPr>
            <w:lastRenderedPageBreak/>
            <w:t>5- Glosario</w:t>
          </w:r>
          <w:bookmarkEnd w:id="71"/>
          <w:bookmarkEnd w:id="72"/>
          <w:bookmarkEnd w:id="73"/>
        </w:p>
        <w:p w14:paraId="24F23AAF" w14:textId="3644F784" w:rsidR="00A62716" w:rsidRPr="00B26CE9" w:rsidRDefault="00CE7A34" w:rsidP="001A7ABB">
          <w:pPr>
            <w:autoSpaceDE w:val="0"/>
            <w:autoSpaceDN w:val="0"/>
            <w:adjustRightInd w:val="0"/>
            <w:spacing w:before="240" w:after="240" w:line="360" w:lineRule="auto"/>
            <w:jc w:val="both"/>
            <w:textAlignment w:val="center"/>
            <w:rPr>
              <w:rFonts w:ascii="Noto Sans" w:eastAsia="Calibri" w:hAnsi="Noto Sans" w:cs="Noto Sans"/>
              <w:color w:val="auto"/>
              <w:sz w:val="22"/>
              <w:szCs w:val="22"/>
              <w:lang w:eastAsia="en-US"/>
            </w:rPr>
          </w:pPr>
          <w:r w:rsidRPr="00B26CE9">
            <w:rPr>
              <w:rFonts w:ascii="Noto Sans" w:eastAsia="Calibri" w:hAnsi="Noto Sans" w:cs="Noto Sans"/>
              <w:b/>
              <w:color w:val="auto"/>
              <w:sz w:val="22"/>
              <w:szCs w:val="22"/>
              <w:lang w:eastAsia="en-US"/>
            </w:rPr>
            <w:t>Riqueza natural</w:t>
          </w:r>
          <w:r w:rsidR="008723F1" w:rsidRPr="00B26CE9">
            <w:rPr>
              <w:rFonts w:ascii="Noto Sans" w:eastAsia="Calibri" w:hAnsi="Noto Sans" w:cs="Noto Sans"/>
              <w:b/>
              <w:color w:val="auto"/>
              <w:sz w:val="22"/>
              <w:szCs w:val="22"/>
              <w:lang w:eastAsia="en-US"/>
            </w:rPr>
            <w:t xml:space="preserve">: </w:t>
          </w:r>
          <w:r w:rsidR="00B54BBD" w:rsidRPr="00B26CE9">
            <w:rPr>
              <w:rFonts w:ascii="Noto Sans" w:eastAsia="Calibri" w:hAnsi="Noto Sans" w:cs="Noto Sans"/>
              <w:color w:val="auto"/>
              <w:sz w:val="22"/>
              <w:szCs w:val="22"/>
              <w:lang w:eastAsia="en-US"/>
            </w:rPr>
            <w:t xml:space="preserve">Son aquellos </w:t>
          </w:r>
          <w:r w:rsidR="00F05CAF" w:rsidRPr="00B26CE9">
            <w:rPr>
              <w:rFonts w:ascii="Noto Sans" w:eastAsia="Calibri" w:hAnsi="Noto Sans" w:cs="Noto Sans"/>
              <w:color w:val="auto"/>
              <w:sz w:val="22"/>
              <w:szCs w:val="22"/>
              <w:lang w:eastAsia="en-US"/>
            </w:rPr>
            <w:t xml:space="preserve">bienes materiales y servicios que proporciona la naturaleza </w:t>
          </w:r>
          <w:r w:rsidR="00467597" w:rsidRPr="00B26CE9">
            <w:rPr>
              <w:rFonts w:ascii="Noto Sans" w:eastAsia="Calibri" w:hAnsi="Noto Sans" w:cs="Noto Sans"/>
              <w:color w:val="auto"/>
              <w:sz w:val="22"/>
              <w:szCs w:val="22"/>
              <w:lang w:eastAsia="en-US"/>
            </w:rPr>
            <w:t>sin alteraciones del ser humano.</w:t>
          </w:r>
          <w:r w:rsidR="00A62716" w:rsidRPr="00B26CE9">
            <w:rPr>
              <w:rFonts w:ascii="Noto Sans" w:eastAsia="Calibri" w:hAnsi="Noto Sans" w:cs="Noto Sans"/>
              <w:color w:val="auto"/>
              <w:sz w:val="22"/>
              <w:szCs w:val="22"/>
              <w:lang w:eastAsia="en-US"/>
            </w:rPr>
            <w:t xml:space="preserve"> </w:t>
          </w:r>
        </w:p>
        <w:p w14:paraId="7BC208B7" w14:textId="66BA162F" w:rsidR="008723F1" w:rsidRPr="00B26CE9" w:rsidRDefault="007210A6" w:rsidP="001A7ABB">
          <w:pPr>
            <w:autoSpaceDE w:val="0"/>
            <w:autoSpaceDN w:val="0"/>
            <w:adjustRightInd w:val="0"/>
            <w:spacing w:before="240" w:after="240" w:line="360" w:lineRule="auto"/>
            <w:jc w:val="both"/>
            <w:textAlignment w:val="center"/>
            <w:rPr>
              <w:rFonts w:ascii="Noto Sans" w:eastAsia="Calibri" w:hAnsi="Noto Sans" w:cs="Noto Sans"/>
              <w:color w:val="auto"/>
              <w:sz w:val="22"/>
              <w:szCs w:val="22"/>
              <w:lang w:eastAsia="en-US"/>
            </w:rPr>
          </w:pPr>
          <w:r w:rsidRPr="00B26CE9">
            <w:rPr>
              <w:rFonts w:ascii="Noto Sans" w:eastAsia="Calibri" w:hAnsi="Noto Sans" w:cs="Noto Sans"/>
              <w:b/>
              <w:bCs/>
              <w:color w:val="auto"/>
              <w:sz w:val="22"/>
              <w:szCs w:val="22"/>
              <w:lang w:eastAsia="en-US"/>
            </w:rPr>
            <w:t xml:space="preserve">Culturas de México: </w:t>
          </w:r>
          <w:r w:rsidR="00E359D3" w:rsidRPr="00B26CE9">
            <w:rPr>
              <w:rFonts w:ascii="Noto Sans" w:eastAsia="Calibri" w:hAnsi="Noto Sans" w:cs="Noto Sans"/>
              <w:color w:val="auto"/>
              <w:sz w:val="22"/>
              <w:szCs w:val="22"/>
              <w:lang w:eastAsia="en-US"/>
            </w:rPr>
            <w:t xml:space="preserve">Es el resultado de un proceso que mezcla las prácticas y tradiciones indígenas </w:t>
          </w:r>
          <w:r w:rsidR="00E11487" w:rsidRPr="00B26CE9">
            <w:rPr>
              <w:rFonts w:ascii="Noto Sans" w:eastAsia="Calibri" w:hAnsi="Noto Sans" w:cs="Noto Sans"/>
              <w:color w:val="auto"/>
              <w:sz w:val="22"/>
              <w:szCs w:val="22"/>
              <w:lang w:eastAsia="en-US"/>
            </w:rPr>
            <w:t>con la presencia colonial española</w:t>
          </w:r>
          <w:r w:rsidR="009737C9" w:rsidRPr="00B26CE9">
            <w:rPr>
              <w:rFonts w:ascii="Noto Sans" w:eastAsia="Calibri" w:hAnsi="Noto Sans" w:cs="Noto Sans"/>
              <w:color w:val="auto"/>
              <w:sz w:val="22"/>
              <w:szCs w:val="22"/>
              <w:lang w:eastAsia="en-US"/>
            </w:rPr>
            <w:t>.</w:t>
          </w:r>
        </w:p>
        <w:p w14:paraId="6ECD6B39" w14:textId="14105944" w:rsidR="007E2194" w:rsidRPr="00B26CE9" w:rsidRDefault="007E2194" w:rsidP="001A7ABB">
          <w:pPr>
            <w:autoSpaceDE w:val="0"/>
            <w:autoSpaceDN w:val="0"/>
            <w:adjustRightInd w:val="0"/>
            <w:spacing w:before="240" w:after="240" w:line="360" w:lineRule="auto"/>
            <w:jc w:val="both"/>
            <w:textAlignment w:val="center"/>
            <w:rPr>
              <w:rFonts w:ascii="Noto Sans" w:eastAsia="Calibri" w:hAnsi="Noto Sans" w:cs="Noto Sans"/>
              <w:color w:val="auto"/>
              <w:sz w:val="22"/>
              <w:szCs w:val="22"/>
              <w:lang w:eastAsia="en-US"/>
            </w:rPr>
          </w:pPr>
          <w:r w:rsidRPr="00B26CE9">
            <w:rPr>
              <w:rFonts w:ascii="Noto Sans" w:eastAsia="Calibri" w:hAnsi="Noto Sans" w:cs="Noto Sans"/>
              <w:b/>
              <w:bCs/>
              <w:color w:val="auto"/>
              <w:sz w:val="22"/>
              <w:szCs w:val="22"/>
              <w:lang w:eastAsia="en-US"/>
            </w:rPr>
            <w:t xml:space="preserve">Mitigar el cambio climático: </w:t>
          </w:r>
          <w:r w:rsidRPr="00B26CE9">
            <w:rPr>
              <w:rFonts w:ascii="Noto Sans" w:eastAsia="Calibri" w:hAnsi="Noto Sans" w:cs="Noto Sans"/>
              <w:color w:val="auto"/>
              <w:sz w:val="22"/>
              <w:szCs w:val="22"/>
              <w:lang w:eastAsia="en-US"/>
            </w:rPr>
            <w:t>Hace referencia a los esfuerzo</w:t>
          </w:r>
          <w:r w:rsidR="00853F87" w:rsidRPr="00B26CE9">
            <w:rPr>
              <w:rFonts w:ascii="Noto Sans" w:eastAsia="Calibri" w:hAnsi="Noto Sans" w:cs="Noto Sans"/>
              <w:color w:val="auto"/>
              <w:sz w:val="22"/>
              <w:szCs w:val="22"/>
              <w:lang w:eastAsia="en-US"/>
            </w:rPr>
            <w:t>s</w:t>
          </w:r>
          <w:r w:rsidRPr="00B26CE9">
            <w:rPr>
              <w:rFonts w:ascii="Noto Sans" w:eastAsia="Calibri" w:hAnsi="Noto Sans" w:cs="Noto Sans"/>
              <w:color w:val="auto"/>
              <w:sz w:val="22"/>
              <w:szCs w:val="22"/>
              <w:lang w:eastAsia="en-US"/>
            </w:rPr>
            <w:t xml:space="preserve"> </w:t>
          </w:r>
          <w:r w:rsidR="00705160" w:rsidRPr="00B26CE9">
            <w:rPr>
              <w:rFonts w:ascii="Noto Sans" w:eastAsia="Calibri" w:hAnsi="Noto Sans" w:cs="Noto Sans"/>
              <w:color w:val="auto"/>
              <w:sz w:val="22"/>
              <w:szCs w:val="22"/>
              <w:lang w:eastAsia="en-US"/>
            </w:rPr>
            <w:t>que se realizan para reducir o prevenir las emisiones de gases de efecto invernadero.</w:t>
          </w:r>
        </w:p>
        <w:p w14:paraId="5DD71E43" w14:textId="6D98A575" w:rsidR="0033672E" w:rsidRPr="00B26CE9" w:rsidRDefault="0033672E" w:rsidP="001A7ABB">
          <w:pPr>
            <w:autoSpaceDE w:val="0"/>
            <w:autoSpaceDN w:val="0"/>
            <w:adjustRightInd w:val="0"/>
            <w:spacing w:before="240" w:after="240" w:line="360" w:lineRule="auto"/>
            <w:jc w:val="both"/>
            <w:textAlignment w:val="center"/>
            <w:rPr>
              <w:rFonts w:ascii="Noto Sans" w:eastAsia="Calibri" w:hAnsi="Noto Sans" w:cs="Noto Sans"/>
              <w:color w:val="auto"/>
              <w:sz w:val="22"/>
              <w:szCs w:val="22"/>
              <w:lang w:eastAsia="en-US"/>
            </w:rPr>
          </w:pPr>
          <w:r w:rsidRPr="00B26CE9">
            <w:rPr>
              <w:rFonts w:ascii="Noto Sans" w:eastAsia="Calibri" w:hAnsi="Noto Sans" w:cs="Noto Sans"/>
              <w:b/>
              <w:bCs/>
              <w:color w:val="auto"/>
              <w:sz w:val="22"/>
              <w:szCs w:val="22"/>
              <w:lang w:eastAsia="en-US"/>
            </w:rPr>
            <w:t xml:space="preserve">Cultura científica: </w:t>
          </w:r>
          <w:r w:rsidRPr="00B26CE9">
            <w:rPr>
              <w:rFonts w:ascii="Noto Sans" w:eastAsia="Calibri" w:hAnsi="Noto Sans" w:cs="Noto Sans"/>
              <w:color w:val="auto"/>
              <w:sz w:val="22"/>
              <w:szCs w:val="22"/>
              <w:lang w:eastAsia="en-US"/>
            </w:rPr>
            <w:t xml:space="preserve">Es </w:t>
          </w:r>
          <w:r w:rsidR="00A926D3" w:rsidRPr="00B26CE9">
            <w:rPr>
              <w:rFonts w:ascii="Noto Sans" w:eastAsia="Calibri" w:hAnsi="Noto Sans" w:cs="Noto Sans"/>
              <w:color w:val="auto"/>
              <w:sz w:val="22"/>
              <w:szCs w:val="22"/>
              <w:lang w:eastAsia="en-US"/>
            </w:rPr>
            <w:t>el conjunto de conocimientos no especializados de las diversas ramas del conocimiento científico</w:t>
          </w:r>
          <w:r w:rsidR="008E212F" w:rsidRPr="00B26CE9">
            <w:rPr>
              <w:rFonts w:ascii="Noto Sans" w:eastAsia="Calibri" w:hAnsi="Noto Sans" w:cs="Noto Sans"/>
              <w:color w:val="auto"/>
              <w:sz w:val="22"/>
              <w:szCs w:val="22"/>
              <w:lang w:eastAsia="en-US"/>
            </w:rPr>
            <w:t>, que permiten entender, participar y desa</w:t>
          </w:r>
          <w:r w:rsidR="00853F87" w:rsidRPr="00B26CE9">
            <w:rPr>
              <w:rFonts w:ascii="Noto Sans" w:eastAsia="Calibri" w:hAnsi="Noto Sans" w:cs="Noto Sans"/>
              <w:color w:val="auto"/>
              <w:sz w:val="22"/>
              <w:szCs w:val="22"/>
              <w:lang w:eastAsia="en-US"/>
            </w:rPr>
            <w:t>rrollar un juicio sobre las cuestiones que aquejan a la sociedad.</w:t>
          </w:r>
        </w:p>
        <w:p w14:paraId="59ABEB83" w14:textId="77777777" w:rsidR="00F43A79" w:rsidRPr="00676EE0" w:rsidRDefault="00F43A79" w:rsidP="00F43A79">
          <w:pPr>
            <w:rPr>
              <w:rFonts w:ascii="Geomanist" w:hAnsi="Geomanist"/>
            </w:rPr>
          </w:pPr>
        </w:p>
        <w:p w14:paraId="3376F0FC" w14:textId="77777777" w:rsidR="00F43A79" w:rsidRPr="00676EE0" w:rsidRDefault="00F43A79" w:rsidP="00F43A79">
          <w:pPr>
            <w:rPr>
              <w:rFonts w:ascii="Geomanist" w:hAnsi="Geomanist"/>
            </w:rPr>
          </w:pPr>
        </w:p>
        <w:p w14:paraId="7507B8B4" w14:textId="77777777"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bookmarkStart w:id="74" w:name="_Toc199161009"/>
        <w:bookmarkStart w:id="75" w:name="_Toc199161120"/>
        <w:bookmarkStart w:id="76" w:name="_Toc199166200"/>
        <w:bookmarkStart w:id="77" w:name="_Toc15643428"/>
        <w:bookmarkStart w:id="78" w:name="_Toc56709943"/>
        <w:p w14:paraId="3F70B6C2" w14:textId="78FE8FDF" w:rsidR="00DF26A6" w:rsidRDefault="00DF26A6" w:rsidP="00055F42">
          <w:pPr>
            <w:pStyle w:val="Ttulo1"/>
            <w:spacing w:after="240" w:line="360" w:lineRule="auto"/>
            <w:rPr>
              <w:b/>
              <w:caps/>
              <w:color w:val="7030A0"/>
              <w:sz w:val="21"/>
              <w:szCs w:val="21"/>
            </w:rPr>
          </w:pPr>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76672" behindDoc="0" locked="0" layoutInCell="1" allowOverlap="1" wp14:anchorId="5D5AC31E" wp14:editId="6565D667">
                    <wp:simplePos x="0" y="0"/>
                    <wp:positionH relativeFrom="column">
                      <wp:posOffset>-96520</wp:posOffset>
                    </wp:positionH>
                    <wp:positionV relativeFrom="paragraph">
                      <wp:posOffset>-180975</wp:posOffset>
                    </wp:positionV>
                    <wp:extent cx="5943600" cy="8001000"/>
                    <wp:effectExtent l="0" t="0" r="0" b="0"/>
                    <wp:wrapNone/>
                    <wp:docPr id="68" name="Cuadro de texto 68"/>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91EEC2" w14:textId="77777777" w:rsidR="00DF26A6" w:rsidRDefault="00DF26A6" w:rsidP="00DF26A6">
                                <w:pPr>
                                  <w:jc w:val="center"/>
                                  <w:rPr>
                                    <w:rFonts w:ascii="GMX Regular Bold" w:hAnsi="GMX Regular Bold"/>
                                    <w:color w:val="78152F"/>
                                    <w:sz w:val="200"/>
                                    <w:szCs w:val="200"/>
                                  </w:rPr>
                                </w:pPr>
                              </w:p>
                              <w:p w14:paraId="2C8175A6" w14:textId="77777777" w:rsidR="00DF26A6" w:rsidRPr="00963F02" w:rsidRDefault="00DF26A6" w:rsidP="00DF26A6">
                                <w:pPr>
                                  <w:jc w:val="center"/>
                                  <w:rPr>
                                    <w:rFonts w:ascii="GMX Regular Bold" w:hAnsi="GMX Regular Bold"/>
                                    <w:color w:val="78152F"/>
                                    <w:sz w:val="144"/>
                                    <w:szCs w:val="144"/>
                                  </w:rPr>
                                </w:pPr>
                                <w:r w:rsidRPr="00963F02">
                                  <w:rPr>
                                    <w:rFonts w:ascii="GMX Regular Bold" w:hAnsi="GMX Regular Bold"/>
                                    <w:color w:val="78152F"/>
                                    <w:sz w:val="144"/>
                                    <w:szCs w:val="144"/>
                                  </w:rPr>
                                  <w:t>6</w:t>
                                </w:r>
                              </w:p>
                              <w:p w14:paraId="7D8B2DBA" w14:textId="77777777" w:rsidR="00DF26A6" w:rsidRPr="00963F02" w:rsidRDefault="00DF26A6" w:rsidP="00DF26A6">
                                <w:pPr>
                                  <w:jc w:val="center"/>
                                  <w:rPr>
                                    <w:rFonts w:ascii="GMX Black" w:hAnsi="GMX Black"/>
                                    <w:b/>
                                    <w:color w:val="441722"/>
                                    <w:sz w:val="48"/>
                                    <w:szCs w:val="48"/>
                                  </w:rPr>
                                </w:pPr>
                                <w:r w:rsidRPr="00963F02">
                                  <w:rPr>
                                    <w:rFonts w:ascii="GMX Black" w:hAnsi="GMX Black"/>
                                    <w:b/>
                                    <w:color w:val="441722"/>
                                    <w:sz w:val="48"/>
                                    <w:szCs w:val="48"/>
                                  </w:rPr>
                                  <w:t xml:space="preserve">SIGLAS Y </w:t>
                                </w:r>
                                <w:r>
                                  <w:rPr>
                                    <w:rFonts w:ascii="GMX Black" w:hAnsi="GMX Black"/>
                                    <w:b/>
                                    <w:color w:val="441722"/>
                                    <w:sz w:val="48"/>
                                    <w:szCs w:val="48"/>
                                  </w:rPr>
                                  <w:t>ABREVIATURAS</w:t>
                                </w:r>
                              </w:p>
                              <w:p w14:paraId="5F664343" w14:textId="77777777" w:rsidR="00DF26A6" w:rsidRDefault="00DF26A6" w:rsidP="00DF26A6">
                                <w:pPr>
                                  <w:jc w:val="center"/>
                                  <w:rPr>
                                    <w:rFonts w:ascii="Lucida Fax" w:hAnsi="Lucida Fax"/>
                                    <w:b/>
                                    <w:color w:val="D9B28B"/>
                                    <w:sz w:val="56"/>
                                  </w:rPr>
                                </w:pPr>
                              </w:p>
                              <w:p w14:paraId="712F4391" w14:textId="77777777" w:rsidR="00DF26A6" w:rsidRDefault="00DF26A6" w:rsidP="00DF26A6">
                                <w:pPr>
                                  <w:jc w:val="center"/>
                                  <w:rPr>
                                    <w:rFonts w:ascii="Lucida Fax" w:hAnsi="Lucida Fax"/>
                                    <w:b/>
                                    <w:color w:val="D9B28B"/>
                                    <w:sz w:val="56"/>
                                  </w:rPr>
                                </w:pPr>
                              </w:p>
                              <w:p w14:paraId="3D4016E6" w14:textId="77777777" w:rsidR="00DF26A6" w:rsidRDefault="00DF26A6" w:rsidP="00DF26A6">
                                <w:pPr>
                                  <w:rPr>
                                    <w:rFonts w:ascii="Lucida Fax" w:hAnsi="Lucida Fax"/>
                                    <w:b/>
                                    <w:color w:val="D9B28B"/>
                                    <w:sz w:val="56"/>
                                  </w:rPr>
                                </w:pPr>
                              </w:p>
                              <w:p w14:paraId="5EBB4DE5" w14:textId="77777777" w:rsidR="00DF26A6" w:rsidRDefault="00DF26A6" w:rsidP="00DF26A6">
                                <w:pPr>
                                  <w:jc w:val="center"/>
                                  <w:rPr>
                                    <w:rFonts w:ascii="Lucida Fax" w:hAnsi="Lucida Fax"/>
                                    <w:b/>
                                    <w:color w:val="D9B28B"/>
                                    <w:sz w:val="56"/>
                                  </w:rPr>
                                </w:pPr>
                              </w:p>
                              <w:p w14:paraId="52A829F3" w14:textId="77777777" w:rsidR="00DF26A6" w:rsidRDefault="00DF26A6" w:rsidP="00DF26A6">
                                <w:pPr>
                                  <w:jc w:val="center"/>
                                  <w:rPr>
                                    <w:rFonts w:ascii="Lucida Fax" w:hAnsi="Lucida Fax"/>
                                    <w:b/>
                                    <w:color w:val="D9B28B"/>
                                    <w:sz w:val="56"/>
                                  </w:rPr>
                                </w:pPr>
                              </w:p>
                              <w:p w14:paraId="185E2E5D" w14:textId="77777777" w:rsidR="00DF26A6" w:rsidRDefault="00DF26A6" w:rsidP="00DF26A6">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AC31E" id="Cuadro de texto 68" o:spid="_x0000_s1032" type="#_x0000_t202" style="position:absolute;margin-left:-7.6pt;margin-top:-14.25pt;width:468pt;height:6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" filled="f" stroked="f" strokeweight=".5pt">
                    <v:textbox>
                      <w:txbxContent>
                        <w:p w14:paraId="4F91EEC2" w14:textId="77777777" w:rsidR="00DF26A6" w:rsidRDefault="00DF26A6" w:rsidP="00DF26A6">
                          <w:pPr>
                            <w:jc w:val="center"/>
                            <w:rPr>
                              <w:rFonts w:ascii="GMX Regular Bold" w:hAnsi="GMX Regular Bold"/>
                              <w:color w:val="78152F"/>
                              <w:sz w:val="200"/>
                              <w:szCs w:val="200"/>
                            </w:rPr>
                          </w:pPr>
                        </w:p>
                        <w:p w14:paraId="2C8175A6" w14:textId="77777777" w:rsidR="00DF26A6" w:rsidRPr="00963F02" w:rsidRDefault="00DF26A6" w:rsidP="00DF26A6">
                          <w:pPr>
                            <w:jc w:val="center"/>
                            <w:rPr>
                              <w:rFonts w:ascii="GMX Regular Bold" w:hAnsi="GMX Regular Bold"/>
                              <w:color w:val="78152F"/>
                              <w:sz w:val="144"/>
                              <w:szCs w:val="144"/>
                            </w:rPr>
                          </w:pPr>
                          <w:r w:rsidRPr="00963F02">
                            <w:rPr>
                              <w:rFonts w:ascii="GMX Regular Bold" w:hAnsi="GMX Regular Bold"/>
                              <w:color w:val="78152F"/>
                              <w:sz w:val="144"/>
                              <w:szCs w:val="144"/>
                            </w:rPr>
                            <w:t>6</w:t>
                          </w:r>
                        </w:p>
                        <w:p w14:paraId="7D8B2DBA" w14:textId="77777777" w:rsidR="00DF26A6" w:rsidRPr="00963F02" w:rsidRDefault="00DF26A6" w:rsidP="00DF26A6">
                          <w:pPr>
                            <w:jc w:val="center"/>
                            <w:rPr>
                              <w:rFonts w:ascii="GMX Black" w:hAnsi="GMX Black"/>
                              <w:b/>
                              <w:color w:val="441722"/>
                              <w:sz w:val="48"/>
                              <w:szCs w:val="48"/>
                            </w:rPr>
                          </w:pPr>
                          <w:r w:rsidRPr="00963F02">
                            <w:rPr>
                              <w:rFonts w:ascii="GMX Black" w:hAnsi="GMX Black"/>
                              <w:b/>
                              <w:color w:val="441722"/>
                              <w:sz w:val="48"/>
                              <w:szCs w:val="48"/>
                            </w:rPr>
                            <w:t xml:space="preserve">SIGLAS Y </w:t>
                          </w:r>
                          <w:r>
                            <w:rPr>
                              <w:rFonts w:ascii="GMX Black" w:hAnsi="GMX Black"/>
                              <w:b/>
                              <w:color w:val="441722"/>
                              <w:sz w:val="48"/>
                              <w:szCs w:val="48"/>
                            </w:rPr>
                            <w:t>ABREVIATURAS</w:t>
                          </w:r>
                        </w:p>
                        <w:p w14:paraId="5F664343" w14:textId="77777777" w:rsidR="00DF26A6" w:rsidRDefault="00DF26A6" w:rsidP="00DF26A6">
                          <w:pPr>
                            <w:jc w:val="center"/>
                            <w:rPr>
                              <w:rFonts w:ascii="Lucida Fax" w:hAnsi="Lucida Fax"/>
                              <w:b/>
                              <w:color w:val="D9B28B"/>
                              <w:sz w:val="56"/>
                            </w:rPr>
                          </w:pPr>
                        </w:p>
                        <w:p w14:paraId="712F4391" w14:textId="77777777" w:rsidR="00DF26A6" w:rsidRDefault="00DF26A6" w:rsidP="00DF26A6">
                          <w:pPr>
                            <w:jc w:val="center"/>
                            <w:rPr>
                              <w:rFonts w:ascii="Lucida Fax" w:hAnsi="Lucida Fax"/>
                              <w:b/>
                              <w:color w:val="D9B28B"/>
                              <w:sz w:val="56"/>
                            </w:rPr>
                          </w:pPr>
                        </w:p>
                        <w:p w14:paraId="3D4016E6" w14:textId="77777777" w:rsidR="00DF26A6" w:rsidRDefault="00DF26A6" w:rsidP="00DF26A6">
                          <w:pPr>
                            <w:rPr>
                              <w:rFonts w:ascii="Lucida Fax" w:hAnsi="Lucida Fax"/>
                              <w:b/>
                              <w:color w:val="D9B28B"/>
                              <w:sz w:val="56"/>
                            </w:rPr>
                          </w:pPr>
                        </w:p>
                        <w:p w14:paraId="5EBB4DE5" w14:textId="77777777" w:rsidR="00DF26A6" w:rsidRDefault="00DF26A6" w:rsidP="00DF26A6">
                          <w:pPr>
                            <w:jc w:val="center"/>
                            <w:rPr>
                              <w:rFonts w:ascii="Lucida Fax" w:hAnsi="Lucida Fax"/>
                              <w:b/>
                              <w:color w:val="D9B28B"/>
                              <w:sz w:val="56"/>
                            </w:rPr>
                          </w:pPr>
                        </w:p>
                        <w:p w14:paraId="52A829F3" w14:textId="77777777" w:rsidR="00DF26A6" w:rsidRDefault="00DF26A6" w:rsidP="00DF26A6">
                          <w:pPr>
                            <w:jc w:val="center"/>
                            <w:rPr>
                              <w:rFonts w:ascii="Lucida Fax" w:hAnsi="Lucida Fax"/>
                              <w:b/>
                              <w:color w:val="D9B28B"/>
                              <w:sz w:val="56"/>
                            </w:rPr>
                          </w:pPr>
                        </w:p>
                        <w:p w14:paraId="185E2E5D" w14:textId="77777777" w:rsidR="00DF26A6" w:rsidRDefault="00DF26A6" w:rsidP="00DF26A6">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75648" behindDoc="0" locked="0" layoutInCell="1" allowOverlap="1" wp14:anchorId="12BB6775" wp14:editId="0EDF2A7A">
                <wp:simplePos x="0" y="0"/>
                <wp:positionH relativeFrom="page">
                  <wp:posOffset>-635</wp:posOffset>
                </wp:positionH>
                <wp:positionV relativeFrom="paragraph">
                  <wp:posOffset>-1359866</wp:posOffset>
                </wp:positionV>
                <wp:extent cx="7813040" cy="10200640"/>
                <wp:effectExtent l="0" t="0" r="0" b="0"/>
                <wp:wrapNone/>
                <wp:docPr id="69" name="Imagen 69"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descr="Forma, Cuadra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74"/>
          <w:bookmarkEnd w:id="75"/>
          <w:bookmarkEnd w:id="76"/>
        </w:p>
        <w:p w14:paraId="01D11BC2" w14:textId="06237515" w:rsidR="00DF26A6" w:rsidRDefault="00DF26A6" w:rsidP="00055F42">
          <w:pPr>
            <w:pStyle w:val="Ttulo1"/>
            <w:spacing w:after="240" w:line="360" w:lineRule="auto"/>
            <w:rPr>
              <w:b/>
              <w:caps/>
              <w:color w:val="7030A0"/>
              <w:sz w:val="21"/>
              <w:szCs w:val="21"/>
            </w:rPr>
          </w:pPr>
        </w:p>
        <w:p w14:paraId="1EE46FE3" w14:textId="04A1CEAD" w:rsidR="00DF26A6" w:rsidRDefault="00DF26A6" w:rsidP="00055F42">
          <w:pPr>
            <w:pStyle w:val="Ttulo1"/>
            <w:spacing w:after="240" w:line="360" w:lineRule="auto"/>
            <w:rPr>
              <w:b/>
              <w:caps/>
              <w:color w:val="7030A0"/>
              <w:sz w:val="21"/>
              <w:szCs w:val="21"/>
            </w:rPr>
          </w:pPr>
        </w:p>
        <w:p w14:paraId="25B80DA9" w14:textId="77777777" w:rsidR="00DF26A6" w:rsidRDefault="00DF26A6" w:rsidP="00055F42">
          <w:pPr>
            <w:pStyle w:val="Ttulo1"/>
            <w:spacing w:after="240" w:line="360" w:lineRule="auto"/>
            <w:rPr>
              <w:b/>
              <w:caps/>
              <w:color w:val="7030A0"/>
              <w:sz w:val="21"/>
              <w:szCs w:val="21"/>
            </w:rPr>
          </w:pPr>
        </w:p>
        <w:p w14:paraId="518FE211" w14:textId="77777777" w:rsidR="00DF26A6" w:rsidRDefault="00DF26A6" w:rsidP="00055F42">
          <w:pPr>
            <w:pStyle w:val="Ttulo1"/>
            <w:spacing w:after="240" w:line="360" w:lineRule="auto"/>
            <w:rPr>
              <w:b/>
              <w:caps/>
              <w:color w:val="7030A0"/>
              <w:sz w:val="21"/>
              <w:szCs w:val="21"/>
            </w:rPr>
          </w:pPr>
        </w:p>
        <w:p w14:paraId="1CD7F164" w14:textId="77777777" w:rsidR="00DF26A6" w:rsidRDefault="00DF26A6" w:rsidP="00055F42">
          <w:pPr>
            <w:pStyle w:val="Ttulo1"/>
            <w:spacing w:after="240" w:line="360" w:lineRule="auto"/>
            <w:rPr>
              <w:b/>
              <w:caps/>
              <w:color w:val="7030A0"/>
              <w:sz w:val="21"/>
              <w:szCs w:val="21"/>
            </w:rPr>
          </w:pPr>
        </w:p>
        <w:p w14:paraId="75313407" w14:textId="77777777" w:rsidR="00DF26A6" w:rsidRDefault="00DF26A6" w:rsidP="00055F42">
          <w:pPr>
            <w:pStyle w:val="Ttulo1"/>
            <w:spacing w:after="240" w:line="360" w:lineRule="auto"/>
            <w:rPr>
              <w:b/>
              <w:caps/>
              <w:color w:val="7030A0"/>
              <w:sz w:val="21"/>
              <w:szCs w:val="21"/>
            </w:rPr>
          </w:pPr>
        </w:p>
        <w:p w14:paraId="246B6B3E" w14:textId="77777777" w:rsidR="00DF26A6" w:rsidRDefault="00DF26A6" w:rsidP="00055F42">
          <w:pPr>
            <w:pStyle w:val="Ttulo1"/>
            <w:spacing w:after="240" w:line="360" w:lineRule="auto"/>
            <w:rPr>
              <w:b/>
              <w:caps/>
              <w:color w:val="7030A0"/>
              <w:sz w:val="21"/>
              <w:szCs w:val="21"/>
            </w:rPr>
          </w:pPr>
        </w:p>
        <w:p w14:paraId="729B0915" w14:textId="77777777" w:rsidR="00DF26A6" w:rsidRDefault="00DF26A6" w:rsidP="00055F42">
          <w:pPr>
            <w:pStyle w:val="Ttulo1"/>
            <w:spacing w:after="240" w:line="360" w:lineRule="auto"/>
            <w:rPr>
              <w:b/>
              <w:caps/>
              <w:color w:val="7030A0"/>
              <w:sz w:val="21"/>
              <w:szCs w:val="21"/>
            </w:rPr>
          </w:pPr>
        </w:p>
        <w:p w14:paraId="7A552840" w14:textId="77777777" w:rsidR="00DF26A6" w:rsidRDefault="00DF26A6" w:rsidP="00055F42">
          <w:pPr>
            <w:pStyle w:val="Ttulo1"/>
            <w:spacing w:after="240" w:line="360" w:lineRule="auto"/>
            <w:rPr>
              <w:b/>
              <w:caps/>
              <w:color w:val="7030A0"/>
              <w:sz w:val="21"/>
              <w:szCs w:val="21"/>
            </w:rPr>
          </w:pPr>
        </w:p>
        <w:p w14:paraId="0C47832D" w14:textId="77777777" w:rsidR="00DF26A6" w:rsidRDefault="00DF26A6" w:rsidP="00055F42">
          <w:pPr>
            <w:pStyle w:val="Ttulo1"/>
            <w:spacing w:after="240" w:line="360" w:lineRule="auto"/>
            <w:rPr>
              <w:b/>
              <w:caps/>
              <w:color w:val="7030A0"/>
              <w:sz w:val="21"/>
              <w:szCs w:val="21"/>
            </w:rPr>
          </w:pPr>
        </w:p>
        <w:p w14:paraId="7FEB0350" w14:textId="77777777" w:rsidR="00DF26A6" w:rsidRDefault="00DF26A6" w:rsidP="00055F42">
          <w:pPr>
            <w:pStyle w:val="Ttulo1"/>
            <w:spacing w:after="240" w:line="360" w:lineRule="auto"/>
            <w:rPr>
              <w:b/>
              <w:caps/>
              <w:color w:val="7030A0"/>
              <w:sz w:val="21"/>
              <w:szCs w:val="21"/>
            </w:rPr>
          </w:pPr>
        </w:p>
        <w:p w14:paraId="57249E7C" w14:textId="77777777" w:rsidR="00DF26A6" w:rsidRDefault="00DF26A6" w:rsidP="00055F42">
          <w:pPr>
            <w:pStyle w:val="Ttulo1"/>
            <w:spacing w:after="240" w:line="360" w:lineRule="auto"/>
            <w:rPr>
              <w:b/>
              <w:caps/>
              <w:color w:val="7030A0"/>
              <w:sz w:val="21"/>
              <w:szCs w:val="21"/>
            </w:rPr>
          </w:pPr>
        </w:p>
        <w:p w14:paraId="78D7BD2A" w14:textId="77777777" w:rsidR="00DF26A6" w:rsidRDefault="00DF26A6" w:rsidP="00055F42">
          <w:pPr>
            <w:pStyle w:val="Ttulo1"/>
            <w:spacing w:after="240" w:line="360" w:lineRule="auto"/>
            <w:rPr>
              <w:b/>
              <w:caps/>
              <w:color w:val="7030A0"/>
              <w:sz w:val="21"/>
              <w:szCs w:val="21"/>
            </w:rPr>
          </w:pPr>
        </w:p>
        <w:p w14:paraId="78C1E986" w14:textId="77777777" w:rsidR="00DF26A6" w:rsidRDefault="00DF26A6" w:rsidP="00055F42">
          <w:pPr>
            <w:pStyle w:val="Ttulo1"/>
            <w:spacing w:after="240" w:line="360" w:lineRule="auto"/>
            <w:rPr>
              <w:b/>
              <w:caps/>
              <w:color w:val="7030A0"/>
              <w:sz w:val="21"/>
              <w:szCs w:val="21"/>
            </w:rPr>
          </w:pPr>
        </w:p>
        <w:p w14:paraId="30E2B417" w14:textId="77777777" w:rsidR="00DF26A6" w:rsidRDefault="00DF26A6" w:rsidP="00055F42">
          <w:pPr>
            <w:pStyle w:val="Ttulo1"/>
            <w:spacing w:after="240" w:line="360" w:lineRule="auto"/>
            <w:rPr>
              <w:b/>
              <w:caps/>
              <w:color w:val="7030A0"/>
              <w:sz w:val="21"/>
              <w:szCs w:val="21"/>
            </w:rPr>
          </w:pPr>
        </w:p>
        <w:p w14:paraId="68EBD72B" w14:textId="77777777" w:rsidR="00DF26A6" w:rsidRDefault="00DF26A6" w:rsidP="00055F42">
          <w:pPr>
            <w:pStyle w:val="Ttulo1"/>
            <w:spacing w:after="240" w:line="360" w:lineRule="auto"/>
            <w:rPr>
              <w:b/>
              <w:caps/>
              <w:color w:val="7030A0"/>
              <w:sz w:val="21"/>
              <w:szCs w:val="21"/>
            </w:rPr>
          </w:pPr>
        </w:p>
        <w:p w14:paraId="3AB5BA2A" w14:textId="77777777" w:rsidR="00DF26A6" w:rsidRDefault="00DF26A6" w:rsidP="00055F42">
          <w:pPr>
            <w:pStyle w:val="Ttulo1"/>
            <w:spacing w:after="240" w:line="360" w:lineRule="auto"/>
            <w:rPr>
              <w:b/>
              <w:caps/>
              <w:color w:val="7030A0"/>
              <w:sz w:val="21"/>
              <w:szCs w:val="21"/>
            </w:rPr>
          </w:pPr>
        </w:p>
        <w:p w14:paraId="4E8A4E06" w14:textId="77777777" w:rsidR="00DF26A6" w:rsidRDefault="00DF26A6" w:rsidP="00055F42">
          <w:pPr>
            <w:pStyle w:val="Ttulo1"/>
            <w:spacing w:after="240" w:line="360" w:lineRule="auto"/>
            <w:rPr>
              <w:b/>
              <w:caps/>
              <w:color w:val="7030A0"/>
              <w:sz w:val="21"/>
              <w:szCs w:val="21"/>
            </w:rPr>
          </w:pPr>
        </w:p>
        <w:p w14:paraId="1621DE50" w14:textId="68B3A33D" w:rsidR="00FC6D17" w:rsidRPr="003A19A4" w:rsidRDefault="00FC6D17" w:rsidP="003A19A4">
          <w:pPr>
            <w:pStyle w:val="Ttulo1"/>
            <w:spacing w:after="240" w:line="360" w:lineRule="auto"/>
            <w:jc w:val="center"/>
            <w:rPr>
              <w:rFonts w:ascii="Noto Sans" w:eastAsiaTheme="minorHAnsi" w:hAnsi="Noto Sans" w:cs="Noto Sans"/>
              <w:b/>
              <w:color w:val="9D2449"/>
              <w:szCs w:val="24"/>
              <w:lang w:eastAsia="en-US"/>
            </w:rPr>
          </w:pPr>
          <w:bookmarkStart w:id="79" w:name="_Toc199161010"/>
          <w:bookmarkStart w:id="80" w:name="_Toc199166201"/>
          <w:r w:rsidRPr="003A19A4">
            <w:rPr>
              <w:rFonts w:ascii="Noto Sans" w:eastAsiaTheme="minorHAnsi" w:hAnsi="Noto Sans" w:cs="Noto Sans"/>
              <w:b/>
              <w:color w:val="9D2449"/>
              <w:szCs w:val="24"/>
              <w:lang w:eastAsia="en-US"/>
            </w:rPr>
            <w:lastRenderedPageBreak/>
            <w:t xml:space="preserve">6.- Siglas y </w:t>
          </w:r>
          <w:bookmarkEnd w:id="77"/>
          <w:bookmarkEnd w:id="78"/>
          <w:r w:rsidR="0060234B" w:rsidRPr="003A19A4">
            <w:rPr>
              <w:rFonts w:ascii="Noto Sans" w:eastAsiaTheme="minorHAnsi" w:hAnsi="Noto Sans" w:cs="Noto Sans"/>
              <w:b/>
              <w:color w:val="9D2449"/>
              <w:szCs w:val="24"/>
              <w:lang w:eastAsia="en-US"/>
            </w:rPr>
            <w:t>abreviaturas</w:t>
          </w:r>
          <w:bookmarkEnd w:id="79"/>
          <w:bookmarkEnd w:id="80"/>
        </w:p>
        <w:tbl>
          <w:tblPr>
            <w:tblW w:w="8932" w:type="dxa"/>
            <w:jc w:val="center"/>
            <w:tblCellMar>
              <w:left w:w="70" w:type="dxa"/>
              <w:right w:w="70" w:type="dxa"/>
            </w:tblCellMar>
            <w:tblLook w:val="04A0" w:firstRow="1" w:lastRow="0" w:firstColumn="1" w:lastColumn="0" w:noHBand="0" w:noVBand="1"/>
          </w:tblPr>
          <w:tblGrid>
            <w:gridCol w:w="2263"/>
            <w:gridCol w:w="6669"/>
          </w:tblGrid>
          <w:tr w:rsidR="00C73327" w:rsidRPr="00B26CE9" w14:paraId="12B81961" w14:textId="77777777" w:rsidTr="001E06FA">
            <w:trPr>
              <w:trHeight w:val="390"/>
              <w:tblHeader/>
              <w:jc w:val="center"/>
            </w:trPr>
            <w:tc>
              <w:tcPr>
                <w:tcW w:w="2263"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0FCC024E" w14:textId="33BFC70F" w:rsidR="00C73327" w:rsidRPr="00B26CE9" w:rsidRDefault="00C73327" w:rsidP="001E06FA">
                <w:pPr>
                  <w:jc w:val="center"/>
                  <w:rPr>
                    <w:rFonts w:ascii="Noto Sans" w:eastAsia="Times New Roman" w:hAnsi="Noto Sans" w:cs="Noto Sans"/>
                    <w:b/>
                    <w:bCs/>
                    <w:color w:val="FFFFFF"/>
                    <w:sz w:val="18"/>
                    <w:szCs w:val="18"/>
                    <w:lang w:val="es-MX"/>
                  </w:rPr>
                </w:pPr>
                <w:r w:rsidRPr="00B26CE9">
                  <w:rPr>
                    <w:rFonts w:ascii="Noto Sans" w:eastAsia="Times New Roman" w:hAnsi="Noto Sans" w:cs="Noto Sans"/>
                    <w:b/>
                    <w:bCs/>
                    <w:color w:val="FFFFFF"/>
                    <w:sz w:val="18"/>
                    <w:szCs w:val="18"/>
                    <w:lang w:val="es-MX"/>
                  </w:rPr>
                  <w:t>Sigla/Abreviaturas</w:t>
                </w:r>
              </w:p>
            </w:tc>
            <w:tc>
              <w:tcPr>
                <w:tcW w:w="6669"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208112B9" w14:textId="77777777" w:rsidR="00C73327" w:rsidRPr="00B26CE9" w:rsidRDefault="00C73327" w:rsidP="001E06FA">
                <w:pPr>
                  <w:jc w:val="center"/>
                  <w:rPr>
                    <w:rFonts w:ascii="Noto Sans" w:eastAsia="Times New Roman" w:hAnsi="Noto Sans" w:cs="Noto Sans"/>
                    <w:b/>
                    <w:bCs/>
                    <w:color w:val="FFFFFF"/>
                    <w:sz w:val="18"/>
                    <w:szCs w:val="18"/>
                    <w:lang w:val="es-MX"/>
                  </w:rPr>
                </w:pPr>
                <w:r w:rsidRPr="00B26CE9">
                  <w:rPr>
                    <w:rFonts w:ascii="Noto Sans" w:eastAsia="Times New Roman" w:hAnsi="Noto Sans" w:cs="Noto Sans"/>
                    <w:b/>
                    <w:bCs/>
                    <w:color w:val="FFFFFF"/>
                    <w:sz w:val="18"/>
                    <w:szCs w:val="18"/>
                    <w:lang w:val="es-MX"/>
                  </w:rPr>
                  <w:t>Significado</w:t>
                </w:r>
              </w:p>
            </w:tc>
          </w:tr>
          <w:tr w:rsidR="00C73327" w:rsidRPr="00B26CE9" w14:paraId="69BFD2E6"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24D5E" w14:textId="77777777" w:rsidR="00C73327" w:rsidRPr="00B26CE9" w:rsidRDefault="00C73327" w:rsidP="001E06FA">
                <w:pPr>
                  <w:jc w:val="center"/>
                  <w:rPr>
                    <w:rFonts w:ascii="Noto Sans" w:hAnsi="Noto Sans" w:cs="Noto Sans"/>
                    <w:color w:val="auto"/>
                    <w:sz w:val="18"/>
                    <w:szCs w:val="18"/>
                    <w:lang w:val="es-MX"/>
                  </w:rPr>
                </w:pPr>
                <w:r w:rsidRPr="00B26CE9">
                  <w:rPr>
                    <w:rFonts w:ascii="Noto Sans" w:hAnsi="Noto Sans" w:cs="Noto Sans"/>
                    <w:color w:val="auto"/>
                    <w:sz w:val="18"/>
                    <w:szCs w:val="18"/>
                    <w:lang w:val="es-MX"/>
                  </w:rPr>
                  <w:t>ADVC</w:t>
                </w:r>
                <w:r w:rsidRPr="00B26CE9" w:rsidDel="00EA02C8">
                  <w:rPr>
                    <w:rFonts w:ascii="Noto Sans" w:hAnsi="Noto Sans" w:cs="Noto Sans"/>
                    <w:color w:val="auto"/>
                    <w:sz w:val="18"/>
                    <w:szCs w:val="18"/>
                    <w:lang w:val="es-MX"/>
                  </w:rPr>
                  <w:t xml:space="preserve">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EF2A7" w14:textId="77777777" w:rsidR="00C73327" w:rsidRPr="00B26CE9" w:rsidRDefault="00C73327" w:rsidP="001E06FA">
                <w:pPr>
                  <w:rPr>
                    <w:rFonts w:ascii="Noto Sans" w:hAnsi="Noto Sans" w:cs="Noto Sans"/>
                    <w:color w:val="auto"/>
                    <w:sz w:val="18"/>
                    <w:szCs w:val="18"/>
                    <w:lang w:val="es-MX"/>
                  </w:rPr>
                </w:pPr>
                <w:r w:rsidRPr="00B26CE9">
                  <w:rPr>
                    <w:rFonts w:ascii="Noto Sans" w:hAnsi="Noto Sans" w:cs="Noto Sans"/>
                    <w:color w:val="auto"/>
                    <w:sz w:val="18"/>
                    <w:szCs w:val="18"/>
                    <w:lang w:val="es-MX"/>
                  </w:rPr>
                  <w:t>Áreas Destinadas Voluntariamente a la Conservación</w:t>
                </w:r>
                <w:r w:rsidRPr="00B26CE9" w:rsidDel="00EA02C8">
                  <w:rPr>
                    <w:rFonts w:ascii="Noto Sans" w:hAnsi="Noto Sans" w:cs="Noto Sans"/>
                    <w:color w:val="auto"/>
                    <w:sz w:val="18"/>
                    <w:szCs w:val="18"/>
                    <w:lang w:val="es-MX"/>
                  </w:rPr>
                  <w:t xml:space="preserve"> </w:t>
                </w:r>
              </w:p>
            </w:tc>
          </w:tr>
          <w:tr w:rsidR="00C73327" w:rsidRPr="00B26CE9" w14:paraId="2FAAD6E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AA069"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8DAB3"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Área Natural Protegida</w:t>
                </w:r>
              </w:p>
            </w:tc>
          </w:tr>
          <w:tr w:rsidR="00C73327" w:rsidRPr="00B26CE9" w14:paraId="7E01D07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40A07"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APF</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196C4"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Administración Pública Federal</w:t>
                </w:r>
              </w:p>
            </w:tc>
          </w:tr>
          <w:tr w:rsidR="00C73327" w:rsidRPr="00B26CE9" w14:paraId="63587B6C"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666D4"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BMM</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C85"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Bosque Mesófilo de Montaña</w:t>
                </w:r>
              </w:p>
            </w:tc>
          </w:tr>
          <w:tr w:rsidR="00C73327" w:rsidRPr="00B26CE9" w14:paraId="3E89240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3C7A8"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CFE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F67AC"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Comisión Federal de Electricidad</w:t>
                </w:r>
              </w:p>
            </w:tc>
          </w:tr>
          <w:tr w:rsidR="00C73327" w:rsidRPr="00B26CE9" w14:paraId="197BAF2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8D626" w14:textId="32CA29DF"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w:t>
                </w:r>
                <w:r w:rsidR="00DA5B52" w:rsidRPr="00B26CE9">
                  <w:rPr>
                    <w:rFonts w:ascii="Noto Sans" w:eastAsia="Times New Roman" w:hAnsi="Noto Sans" w:cs="Noto Sans"/>
                    <w:color w:val="000000"/>
                    <w:sz w:val="18"/>
                    <w:szCs w:val="18"/>
                    <w:lang w:val="es-MX"/>
                  </w:rPr>
                  <w:t>CI</w:t>
                </w:r>
                <w:r w:rsidRPr="00B26CE9">
                  <w:rPr>
                    <w:rFonts w:ascii="Noto Sans" w:eastAsia="Times New Roman" w:hAnsi="Noto Sans" w:cs="Noto Sans"/>
                    <w:color w:val="000000"/>
                    <w:sz w:val="18"/>
                    <w:szCs w:val="18"/>
                    <w:lang w:val="es-MX"/>
                  </w:rPr>
                  <w:t>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C37F6"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Consejo Interno del Instituto de Ecología, A.C.</w:t>
                </w:r>
              </w:p>
            </w:tc>
          </w:tr>
          <w:tr w:rsidR="00C73327" w:rsidRPr="00B26CE9" w14:paraId="4F474652"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A923B"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CONABIO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8A3F7" w14:textId="77777777" w:rsidR="00C73327" w:rsidRPr="00B26CE9" w:rsidRDefault="00C73327" w:rsidP="001E06FA">
                <w:pPr>
                  <w:jc w:val="both"/>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Comisión Nacional para el Conocimiento y Uso de la Biodiversidad</w:t>
                </w:r>
              </w:p>
            </w:tc>
          </w:tr>
          <w:tr w:rsidR="00C73327" w:rsidRPr="00B26CE9" w14:paraId="332F232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1A0E9" w14:textId="10C09008"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CONA</w:t>
                </w:r>
                <w:r w:rsidR="007474A2" w:rsidRPr="00B26CE9">
                  <w:rPr>
                    <w:rFonts w:ascii="Noto Sans" w:eastAsia="Times New Roman" w:hAnsi="Noto Sans" w:cs="Noto Sans"/>
                    <w:color w:val="000000"/>
                    <w:sz w:val="18"/>
                    <w:szCs w:val="18"/>
                    <w:lang w:val="es-MX"/>
                  </w:rPr>
                  <w:t>H</w:t>
                </w:r>
                <w:r w:rsidRPr="00B26CE9">
                  <w:rPr>
                    <w:rFonts w:ascii="Noto Sans" w:eastAsia="Times New Roman" w:hAnsi="Noto Sans" w:cs="Noto Sans"/>
                    <w:color w:val="000000"/>
                    <w:sz w:val="18"/>
                    <w:szCs w:val="18"/>
                    <w:lang w:val="es-MX"/>
                  </w:rPr>
                  <w:t>CYT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704C7" w14:textId="51528E0F"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 xml:space="preserve">Consejo Nacional </w:t>
                </w:r>
                <w:r w:rsidR="007474A2" w:rsidRPr="00B26CE9">
                  <w:rPr>
                    <w:rFonts w:ascii="Noto Sans" w:eastAsia="Times New Roman" w:hAnsi="Noto Sans" w:cs="Noto Sans"/>
                    <w:color w:val="000000"/>
                    <w:sz w:val="18"/>
                    <w:szCs w:val="18"/>
                    <w:lang w:val="es-MX"/>
                  </w:rPr>
                  <w:t>de Humanidades</w:t>
                </w:r>
                <w:r w:rsidR="009B334E" w:rsidRPr="00B26CE9">
                  <w:rPr>
                    <w:rFonts w:ascii="Noto Sans" w:eastAsia="Times New Roman" w:hAnsi="Noto Sans" w:cs="Noto Sans"/>
                    <w:color w:val="000000"/>
                    <w:sz w:val="18"/>
                    <w:szCs w:val="18"/>
                    <w:lang w:val="es-MX"/>
                  </w:rPr>
                  <w:t>,</w:t>
                </w:r>
                <w:r w:rsidR="007474A2" w:rsidRPr="00B26CE9">
                  <w:rPr>
                    <w:rFonts w:ascii="Noto Sans" w:eastAsia="Times New Roman" w:hAnsi="Noto Sans" w:cs="Noto Sans"/>
                    <w:color w:val="000000"/>
                    <w:sz w:val="18"/>
                    <w:szCs w:val="18"/>
                    <w:lang w:val="es-MX"/>
                  </w:rPr>
                  <w:t xml:space="preserve"> </w:t>
                </w:r>
                <w:r w:rsidRPr="00B26CE9">
                  <w:rPr>
                    <w:rFonts w:ascii="Noto Sans" w:eastAsia="Times New Roman" w:hAnsi="Noto Sans" w:cs="Noto Sans"/>
                    <w:color w:val="000000"/>
                    <w:sz w:val="18"/>
                    <w:szCs w:val="18"/>
                    <w:lang w:val="es-MX"/>
                  </w:rPr>
                  <w:t>Ciencia</w:t>
                </w:r>
                <w:r w:rsidR="009B334E" w:rsidRPr="00B26CE9">
                  <w:rPr>
                    <w:rFonts w:ascii="Noto Sans" w:eastAsia="Times New Roman" w:hAnsi="Noto Sans" w:cs="Noto Sans"/>
                    <w:color w:val="000000"/>
                    <w:sz w:val="18"/>
                    <w:szCs w:val="18"/>
                    <w:lang w:val="es-MX"/>
                  </w:rPr>
                  <w:t>s</w:t>
                </w:r>
                <w:r w:rsidRPr="00B26CE9">
                  <w:rPr>
                    <w:rFonts w:ascii="Noto Sans" w:eastAsia="Times New Roman" w:hAnsi="Noto Sans" w:cs="Noto Sans"/>
                    <w:color w:val="000000"/>
                    <w:sz w:val="18"/>
                    <w:szCs w:val="18"/>
                    <w:lang w:val="es-MX"/>
                  </w:rPr>
                  <w:t xml:space="preserve"> y Tecnología</w:t>
                </w:r>
                <w:r w:rsidR="009B334E" w:rsidRPr="00B26CE9">
                  <w:rPr>
                    <w:rFonts w:ascii="Noto Sans" w:eastAsia="Times New Roman" w:hAnsi="Noto Sans" w:cs="Noto Sans"/>
                    <w:color w:val="000000"/>
                    <w:sz w:val="18"/>
                    <w:szCs w:val="18"/>
                    <w:lang w:val="es-MX"/>
                  </w:rPr>
                  <w:t>s</w:t>
                </w:r>
              </w:p>
            </w:tc>
          </w:tr>
          <w:tr w:rsidR="00C73327" w:rsidRPr="00B26CE9" w14:paraId="3F25F46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384DA"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CONAFOR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C6D32"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Comisión Nacional Forestal</w:t>
                </w:r>
              </w:p>
            </w:tc>
          </w:tr>
          <w:tr w:rsidR="00C73327" w:rsidRPr="00B26CE9" w14:paraId="7A70D1B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CDF38"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C20BE"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Comisión Nacional de Áreas Naturales Protegidas</w:t>
                </w:r>
              </w:p>
            </w:tc>
          </w:tr>
          <w:tr w:rsidR="00C73327" w:rsidRPr="00B26CE9" w14:paraId="4E83284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B531E"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CONAP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091B8" w14:textId="77777777" w:rsidR="00C73327" w:rsidRPr="00B26CE9" w:rsidRDefault="00C73327" w:rsidP="001E06FA">
                <w:pPr>
                  <w:rPr>
                    <w:rFonts w:ascii="Noto Sans" w:hAnsi="Noto Sans" w:cs="Noto Sans"/>
                    <w:color w:val="000000"/>
                    <w:sz w:val="18"/>
                    <w:szCs w:val="18"/>
                    <w:lang w:val="pt-BR"/>
                  </w:rPr>
                </w:pPr>
                <w:r w:rsidRPr="00B26CE9">
                  <w:rPr>
                    <w:rFonts w:ascii="Noto Sans" w:hAnsi="Noto Sans" w:cs="Noto Sans"/>
                    <w:color w:val="000000"/>
                    <w:sz w:val="18"/>
                    <w:szCs w:val="18"/>
                    <w:lang w:val="pt-BR"/>
                  </w:rPr>
                  <w:t>Consejo Nacional de Áreas Protegidas</w:t>
                </w:r>
              </w:p>
            </w:tc>
          </w:tr>
          <w:tr w:rsidR="00C73327" w:rsidRPr="00B26CE9" w14:paraId="09B85F5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DA72E" w14:textId="5A194FEB"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352B2" w14:textId="181BC869"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Centro Público</w:t>
                </w:r>
              </w:p>
            </w:tc>
          </w:tr>
          <w:tr w:rsidR="00C73327" w:rsidRPr="00B26CE9" w14:paraId="79049E44"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E5CEF"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CTI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FE582"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Ciencia, Tecnología e Innovación</w:t>
                </w:r>
              </w:p>
            </w:tc>
          </w:tr>
          <w:tr w:rsidR="00C73327" w:rsidRPr="00B26CE9" w14:paraId="19685C7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88D8A"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CWUR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AC445"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Centro de Ranking de las Universidades del Mundo (por sus siglas en inglés)</w:t>
                </w:r>
              </w:p>
            </w:tc>
          </w:tr>
          <w:tr w:rsidR="00C73327" w:rsidRPr="00B26CE9" w14:paraId="7A950D3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F1891"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E5162"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Estatuto del Personal Académico</w:t>
                </w:r>
              </w:p>
            </w:tc>
          </w:tr>
          <w:tr w:rsidR="00C73327" w:rsidRPr="00B26CE9" w14:paraId="5FA9DB3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8F77C"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ETJ</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B174E"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Estudio Técnico Justificativo</w:t>
                </w:r>
              </w:p>
            </w:tc>
          </w:tr>
          <w:tr w:rsidR="00C73327" w:rsidRPr="00B26CE9" w14:paraId="38FB328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B7239"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IEB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9B2BF"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Herbario Instituto de Ecología Bajío</w:t>
                </w:r>
              </w:p>
            </w:tc>
          </w:tr>
          <w:tr w:rsidR="00C73327" w:rsidRPr="00B26CE9" w14:paraId="767E8EFC"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D9F70"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A48F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Instituciones de Educación Superior</w:t>
                </w:r>
              </w:p>
            </w:tc>
          </w:tr>
          <w:tr w:rsidR="00C73327" w:rsidRPr="00B26CE9" w14:paraId="2B09FB6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05686"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IEXA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451F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Colección Entomológica del Instituto de Ecología, A.C. Xalapa</w:t>
                </w:r>
              </w:p>
            </w:tc>
          </w:tr>
          <w:tr w:rsidR="00C73327" w:rsidRPr="00B26CE9" w14:paraId="13BD88E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E6394"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IMPI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EF158"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Instituto Mexicano de la Propiedad Industrial</w:t>
                </w:r>
              </w:p>
            </w:tc>
          </w:tr>
          <w:tr w:rsidR="00C73327" w:rsidRPr="00B26CE9" w14:paraId="71DD9FE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8ACEC"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INBA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ED8BD"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Instituto Nacional de Bellas Artes</w:t>
                </w:r>
              </w:p>
            </w:tc>
          </w:tr>
          <w:tr w:rsidR="00C73327" w:rsidRPr="00B26CE9" w14:paraId="0459359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D3C0F"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INECC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5FA1E"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Instituto Nacional de Ecología y Cambio Climático</w:t>
                </w:r>
              </w:p>
            </w:tc>
          </w:tr>
          <w:tr w:rsidR="00C73327" w:rsidRPr="00B26CE9" w14:paraId="094F26D9"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A3394"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99E6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Instituto de Ecología, A. C.</w:t>
                </w:r>
              </w:p>
            </w:tc>
          </w:tr>
          <w:tr w:rsidR="00C73327" w:rsidRPr="00B26CE9" w14:paraId="18CC3B82"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1FA3F"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IPBES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A0B31"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Plataforma Intergubernamental Científico-normativa sobre Diversidad Biológica y Servicios de los Ecosistemas (por sus siglas en inglés)</w:t>
                </w:r>
              </w:p>
            </w:tc>
          </w:tr>
          <w:tr w:rsidR="00C73327" w:rsidRPr="00B26CE9" w14:paraId="7D8FBC5A"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3A27F"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IPCC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DCBCA"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Panel Intergubernamental de Cambio Climático (por sus siglas en inglés)</w:t>
                </w:r>
              </w:p>
            </w:tc>
          </w:tr>
          <w:tr w:rsidR="00C73327" w:rsidRPr="00B26CE9" w14:paraId="354BD73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9BCD7"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lastRenderedPageBreak/>
                  <w:t>ITTO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E3D20"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Organización Internacional de Maderas Tropicales (por sus siglas en inglés)</w:t>
                </w:r>
              </w:p>
            </w:tc>
          </w:tr>
          <w:tr w:rsidR="00C73327" w:rsidRPr="00B26CE9" w14:paraId="5BEAE3A6"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CCDC6"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LEVE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EE883"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Distintivo Listado de Entidades Verificadas Energéticamente, registrado por el INECOL ante el IMPI</w:t>
                </w:r>
              </w:p>
            </w:tc>
          </w:tr>
          <w:tr w:rsidR="00C73327" w:rsidRPr="00B26CE9" w14:paraId="5049B3F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C2D05"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LGEEPA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8113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Ley General del Equilibrio Ecológico y Protección al Ambiente</w:t>
                </w:r>
              </w:p>
            </w:tc>
          </w:tr>
          <w:tr w:rsidR="00C73327" w:rsidRPr="00B26CE9" w14:paraId="54FCB8B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8DE2D"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MAB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0229D"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Programa Hombre y la Biosfera de la UNESCO (por sus siglas en inglés)</w:t>
                </w:r>
              </w:p>
            </w:tc>
          </w:tr>
          <w:tr w:rsidR="00C73327" w:rsidRPr="00B26CE9" w14:paraId="1816CC19"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698CB"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MIA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0A7E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Manifestación de Impacto Ambiental</w:t>
                </w:r>
              </w:p>
            </w:tc>
          </w:tr>
          <w:tr w:rsidR="00C73327" w:rsidRPr="00B26CE9" w14:paraId="63A3ED8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99F3"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OCDE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EC1F6"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Organización para la Cooperación y el Desarrollo Económicos</w:t>
                </w:r>
              </w:p>
            </w:tc>
          </w:tr>
          <w:tr w:rsidR="00C73327" w:rsidRPr="00B26CE9" w14:paraId="049AAD2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C5B37"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ODS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41A87"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Objetivos de Desarrollo Sostenible</w:t>
                </w:r>
              </w:p>
            </w:tc>
          </w:tr>
          <w:tr w:rsidR="00C73327" w:rsidRPr="00B26CE9" w14:paraId="5CB9596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23BD7"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OG</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E6C31"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Órgano de Gobierno (Consejo Directivo)</w:t>
                </w:r>
              </w:p>
            </w:tc>
          </w:tr>
          <w:tr w:rsidR="00C73327" w:rsidRPr="00B26CE9" w14:paraId="1723E90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7E12B"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ONU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60829"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Organización de las Naciones Unidas</w:t>
                </w:r>
              </w:p>
            </w:tc>
          </w:tr>
          <w:tr w:rsidR="00C73327" w:rsidRPr="00B26CE9" w14:paraId="3955538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0A7F5"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 xml:space="preserve">PECiTI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85518"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Programa Especial de Ciencia, Tecnología e Innovación 2021-2024</w:t>
                </w:r>
              </w:p>
            </w:tc>
          </w:tr>
          <w:tr w:rsidR="00C73327" w:rsidRPr="00B26CE9" w14:paraId="30FC956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366A0" w14:textId="77777777" w:rsidR="00C73327" w:rsidRPr="00B26CE9" w:rsidRDefault="00C73327" w:rsidP="001E06FA">
                <w:pPr>
                  <w:jc w:val="center"/>
                  <w:rPr>
                    <w:rFonts w:ascii="Noto Sans" w:eastAsia="Times New Roman" w:hAnsi="Noto Sans" w:cs="Noto Sans"/>
                    <w:color w:val="auto"/>
                    <w:sz w:val="18"/>
                    <w:szCs w:val="18"/>
                    <w:lang w:val="es-MX"/>
                  </w:rPr>
                </w:pPr>
                <w:r w:rsidRPr="00B26CE9">
                  <w:rPr>
                    <w:rFonts w:ascii="Noto Sans" w:eastAsia="Times New Roman" w:hAnsi="Noto Sans" w:cs="Noto Sans"/>
                    <w:color w:val="auto"/>
                    <w:sz w:val="18"/>
                    <w:szCs w:val="18"/>
                    <w:lang w:val="es-MX"/>
                  </w:rPr>
                  <w:t>PIB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4BB26" w14:textId="77777777" w:rsidR="00C73327" w:rsidRPr="00B26CE9" w:rsidRDefault="00C73327" w:rsidP="001E06FA">
                <w:pPr>
                  <w:rPr>
                    <w:rFonts w:ascii="Noto Sans" w:eastAsia="Times New Roman" w:hAnsi="Noto Sans" w:cs="Noto Sans"/>
                    <w:color w:val="auto"/>
                    <w:sz w:val="18"/>
                    <w:szCs w:val="18"/>
                    <w:lang w:val="es-MX"/>
                  </w:rPr>
                </w:pPr>
                <w:r w:rsidRPr="00B26CE9">
                  <w:rPr>
                    <w:rFonts w:ascii="Noto Sans" w:eastAsia="Times New Roman" w:hAnsi="Noto Sans" w:cs="Noto Sans"/>
                    <w:color w:val="auto"/>
                    <w:sz w:val="18"/>
                    <w:szCs w:val="18"/>
                    <w:lang w:val="es-MX"/>
                  </w:rPr>
                  <w:t>Producto Interno Bruto</w:t>
                </w:r>
              </w:p>
            </w:tc>
          </w:tr>
          <w:tr w:rsidR="00C73327" w:rsidRPr="00B26CE9" w14:paraId="7657613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C0F71"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PISA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95464"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Programa Internacional de Evaluación de los Alumnos de la OCDE (por sus siglas en inglés)</w:t>
                </w:r>
              </w:p>
            </w:tc>
          </w:tr>
          <w:tr w:rsidR="00C73327" w:rsidRPr="00B26CE9" w14:paraId="6FCA097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92924"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PND</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BF95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Plan Nacional de Desarrollo 2019-2024</w:t>
                </w:r>
              </w:p>
            </w:tc>
          </w:tr>
          <w:tr w:rsidR="00C73327" w:rsidRPr="00B26CE9" w14:paraId="019634D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B4D7D"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PNPC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89418"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Programa Nacional de Posgrados de Calidad</w:t>
                </w:r>
              </w:p>
            </w:tc>
          </w:tr>
          <w:tr w:rsidR="00C73327" w:rsidRPr="00B26CE9" w14:paraId="18BDDB4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5C098"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SADER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A72AC"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Secretaría de Agricultura y Desarrollo Rural</w:t>
                </w:r>
              </w:p>
            </w:tc>
          </w:tr>
          <w:tr w:rsidR="00C73327" w:rsidRPr="00B26CE9" w14:paraId="192887E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1B50A"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SEDATU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B2BB4"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Secretaría de Desarrollo Agrario, Territorial y Urbano</w:t>
                </w:r>
              </w:p>
            </w:tc>
          </w:tr>
          <w:tr w:rsidR="00C73327" w:rsidRPr="00B26CE9" w14:paraId="10FD195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1CDBB"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SEDEMA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E5699"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Secretaría de Medio Ambiente del Estado de Veracruz</w:t>
                </w:r>
              </w:p>
            </w:tc>
          </w:tr>
          <w:tr w:rsidR="00C73327" w:rsidRPr="00B26CE9" w14:paraId="4CAA0CA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26F81"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SEMARNAT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C9197"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Secretaría de Medio Ambiente y Recursos Naturales</w:t>
                </w:r>
              </w:p>
            </w:tc>
          </w:tr>
          <w:tr w:rsidR="00C73327" w:rsidRPr="00B26CE9" w14:paraId="2D9BF8E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3F806"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SENASICA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ECF1A"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Servicio Nacional de Sanidad, Inocuidad y Calidad Agroalimentaria</w:t>
                </w:r>
              </w:p>
            </w:tc>
          </w:tr>
          <w:tr w:rsidR="00C73327" w:rsidRPr="00B26CE9" w14:paraId="4FE890D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7A0CF" w14:textId="23B8A714"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SNI</w:t>
                </w:r>
                <w:r w:rsidR="00790678" w:rsidRPr="00B26CE9">
                  <w:rPr>
                    <w:rFonts w:ascii="Noto Sans" w:eastAsia="Times New Roman" w:hAnsi="Noto Sans" w:cs="Noto Sans"/>
                    <w:color w:val="000000"/>
                    <w:sz w:val="18"/>
                    <w:szCs w:val="18"/>
                    <w:lang w:val="es-MX"/>
                  </w:rPr>
                  <w:t>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11391" w14:textId="7E9E04A3" w:rsidR="00C73327" w:rsidRPr="00B26CE9" w:rsidRDefault="00C73327" w:rsidP="001E06FA">
                <w:pPr>
                  <w:rPr>
                    <w:rFonts w:ascii="Noto Sans" w:eastAsia="Times New Roman" w:hAnsi="Noto Sans" w:cs="Noto Sans"/>
                    <w:color w:val="000000"/>
                    <w:sz w:val="18"/>
                    <w:szCs w:val="18"/>
                    <w:lang w:val="pt-PT"/>
                  </w:rPr>
                </w:pPr>
                <w:r w:rsidRPr="00B26CE9">
                  <w:rPr>
                    <w:rFonts w:ascii="Noto Sans" w:eastAsia="Times New Roman" w:hAnsi="Noto Sans" w:cs="Noto Sans"/>
                    <w:color w:val="000000"/>
                    <w:sz w:val="18"/>
                    <w:szCs w:val="18"/>
                    <w:lang w:val="pt-PT"/>
                  </w:rPr>
                  <w:t>Sistema Nacional de Investigador</w:t>
                </w:r>
                <w:r w:rsidR="00790678" w:rsidRPr="00B26CE9">
                  <w:rPr>
                    <w:rFonts w:ascii="Noto Sans" w:eastAsia="Times New Roman" w:hAnsi="Noto Sans" w:cs="Noto Sans"/>
                    <w:color w:val="000000"/>
                    <w:sz w:val="18"/>
                    <w:szCs w:val="18"/>
                    <w:lang w:val="pt-PT"/>
                  </w:rPr>
                  <w:t>as(es)</w:t>
                </w:r>
              </w:p>
            </w:tc>
          </w:tr>
          <w:tr w:rsidR="00C73327" w:rsidRPr="00B26CE9" w14:paraId="2FF80EF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A83C5" w14:textId="77777777" w:rsidR="00C73327" w:rsidRPr="00B26CE9" w:rsidRDefault="00C73327" w:rsidP="001E06FA">
                <w:pPr>
                  <w:jc w:val="center"/>
                  <w:rPr>
                    <w:rFonts w:ascii="Noto Sans" w:eastAsia="Times New Roman" w:hAnsi="Noto Sans" w:cs="Noto Sans"/>
                    <w:color w:val="auto"/>
                    <w:sz w:val="18"/>
                    <w:szCs w:val="18"/>
                    <w:lang w:val="es-MX"/>
                  </w:rPr>
                </w:pPr>
                <w:r w:rsidRPr="00B26CE9">
                  <w:rPr>
                    <w:rFonts w:ascii="Noto Sans" w:eastAsia="Times New Roman" w:hAnsi="Noto Sans" w:cs="Noto Sans"/>
                    <w:color w:val="auto"/>
                    <w:sz w:val="18"/>
                    <w:szCs w:val="18"/>
                    <w:lang w:val="es-MX"/>
                  </w:rPr>
                  <w:t>SNCP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DDE5B" w14:textId="77777777" w:rsidR="00C73327" w:rsidRPr="00B26CE9" w:rsidRDefault="00C73327" w:rsidP="001E06FA">
                <w:pPr>
                  <w:rPr>
                    <w:rFonts w:ascii="Noto Sans" w:eastAsia="Times New Roman" w:hAnsi="Noto Sans" w:cs="Noto Sans"/>
                    <w:color w:val="auto"/>
                    <w:sz w:val="18"/>
                    <w:szCs w:val="18"/>
                    <w:lang w:val="es-MX"/>
                  </w:rPr>
                </w:pPr>
                <w:r w:rsidRPr="00B26CE9">
                  <w:rPr>
                    <w:rFonts w:ascii="Noto Sans" w:eastAsia="Times New Roman" w:hAnsi="Noto Sans" w:cs="Noto Sans"/>
                    <w:color w:val="auto"/>
                    <w:sz w:val="18"/>
                    <w:szCs w:val="18"/>
                    <w:lang w:val="es-MX"/>
                  </w:rPr>
                  <w:t>Sistema Nacional de Centros Públicos</w:t>
                </w:r>
              </w:p>
            </w:tc>
          </w:tr>
          <w:tr w:rsidR="00C73327" w:rsidRPr="00B26CE9" w14:paraId="3F90442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305A0"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BBA8C"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Sistema Nacional de Posgrados</w:t>
                </w:r>
              </w:p>
            </w:tc>
          </w:tr>
          <w:tr w:rsidR="00C73327" w:rsidRPr="00B26CE9" w14:paraId="7D57A79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38E52"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UMA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7A6D2"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Unidad de Manejo Ambiental para la Conservación de la Vida Silvestre</w:t>
                </w:r>
              </w:p>
            </w:tc>
          </w:tr>
          <w:tr w:rsidR="00C73327" w:rsidRPr="00B26CE9" w14:paraId="0F053844"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656BB"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UNESCO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A0101"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Organización de las Naciones Unidas para la Educación, la Ciencia y la Cultura (por sus siglas en inglés)</w:t>
                </w:r>
              </w:p>
            </w:tc>
          </w:tr>
          <w:tr w:rsidR="00C73327" w:rsidRPr="00B26CE9" w14:paraId="39FE39A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C4552"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USPAE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C329B"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Unidad de Servicios Profesionales Altamente Especializados del INECOL</w:t>
                </w:r>
              </w:p>
            </w:tc>
          </w:tr>
          <w:tr w:rsidR="00C73327" w:rsidRPr="00B26CE9" w14:paraId="5421562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6913C" w14:textId="77777777" w:rsidR="00C73327" w:rsidRPr="00B26CE9" w:rsidRDefault="00C73327" w:rsidP="001E06FA">
                <w:pPr>
                  <w:jc w:val="cente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XAL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E9545" w14:textId="77777777" w:rsidR="00C73327" w:rsidRPr="00B26CE9" w:rsidRDefault="00C73327" w:rsidP="001E06FA">
                <w:pPr>
                  <w:rPr>
                    <w:rFonts w:ascii="Noto Sans" w:eastAsia="Times New Roman" w:hAnsi="Noto Sans" w:cs="Noto Sans"/>
                    <w:color w:val="000000"/>
                    <w:sz w:val="18"/>
                    <w:szCs w:val="18"/>
                    <w:lang w:val="es-MX"/>
                  </w:rPr>
                </w:pPr>
                <w:r w:rsidRPr="00B26CE9">
                  <w:rPr>
                    <w:rFonts w:ascii="Noto Sans" w:eastAsia="Times New Roman" w:hAnsi="Noto Sans" w:cs="Noto Sans"/>
                    <w:color w:val="000000"/>
                    <w:sz w:val="18"/>
                    <w:szCs w:val="18"/>
                    <w:lang w:val="es-MX"/>
                  </w:rPr>
                  <w:t>Herbario Instituto de Ecología Xalapa</w:t>
                </w:r>
              </w:p>
            </w:tc>
          </w:tr>
        </w:tbl>
        <w:p w14:paraId="69F15757" w14:textId="77777777" w:rsidR="00BD017D" w:rsidRPr="00FC6D17" w:rsidRDefault="00000000" w:rsidP="00FC6D17">
          <w:pPr>
            <w:pStyle w:val="CUERPODETEXTO"/>
            <w:spacing w:line="240" w:lineRule="auto"/>
            <w:rPr>
              <w:lang w:val="es-MX"/>
            </w:rPr>
          </w:pPr>
        </w:p>
      </w:sdtContent>
    </w:sdt>
    <w:sectPr w:rsidR="00BD017D" w:rsidRPr="00FC6D17" w:rsidSect="00147D94">
      <w:footerReference w:type="first" r:id="rId16"/>
      <w:pgSz w:w="12242" w:h="15842"/>
      <w:pgMar w:top="2149" w:right="1701" w:bottom="1701"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9F938" w14:textId="77777777" w:rsidR="004566C7" w:rsidRDefault="004566C7" w:rsidP="00E3545A">
      <w:r>
        <w:separator/>
      </w:r>
    </w:p>
  </w:endnote>
  <w:endnote w:type="continuationSeparator" w:id="0">
    <w:p w14:paraId="4CF0292D" w14:textId="77777777" w:rsidR="004566C7" w:rsidRDefault="004566C7" w:rsidP="00E3545A">
      <w:r>
        <w:continuationSeparator/>
      </w:r>
    </w:p>
  </w:endnote>
  <w:endnote w:type="continuationNotice" w:id="1">
    <w:p w14:paraId="2A774B01" w14:textId="77777777" w:rsidR="004566C7" w:rsidRDefault="00456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manist">
    <w:altName w:val="Calibri"/>
    <w:panose1 w:val="00000000000000000000"/>
    <w:charset w:val="4D"/>
    <w:family w:val="auto"/>
    <w:notTrueType/>
    <w:pitch w:val="variable"/>
    <w:sig w:usb0="A000002F" w:usb1="1000004A" w:usb2="00000000" w:usb3="00000000" w:csb0="00000193"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Ligh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ntserrat">
    <w:altName w:val="Montserrat"/>
    <w:charset w:val="00"/>
    <w:family w:val="auto"/>
    <w:pitch w:val="variable"/>
    <w:sig w:usb0="2000020F" w:usb1="00000003" w:usb2="00000000" w:usb3="00000000" w:csb0="00000197" w:csb1="00000000"/>
  </w:font>
  <w:font w:name="Minion Pro">
    <w:altName w:val="Cambria Math"/>
    <w:panose1 w:val="00000000000000000000"/>
    <w:charset w:val="00"/>
    <w:family w:val="roman"/>
    <w:notTrueType/>
    <w:pitch w:val="variable"/>
    <w:sig w:usb0="00000001" w:usb1="00000001" w:usb2="00000000" w:usb3="00000000" w:csb0="0000019F" w:csb1="00000000"/>
  </w:font>
  <w:font w:name="Montserrat ExtraBold">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GMX Black">
    <w:altName w:val="Times New Roman"/>
    <w:panose1 w:val="00000000000000000000"/>
    <w:charset w:val="00"/>
    <w:family w:val="modern"/>
    <w:notTrueType/>
    <w:pitch w:val="variable"/>
    <w:sig w:usb0="00000007" w:usb1="00000001" w:usb2="00000000" w:usb3="00000000" w:csb0="00000093" w:csb1="00000000"/>
  </w:font>
  <w:font w:name="Geomanist Medium">
    <w:altName w:val="Calibri"/>
    <w:panose1 w:val="00000000000000000000"/>
    <w:charset w:val="4D"/>
    <w:family w:val="auto"/>
    <w:notTrueType/>
    <w:pitch w:val="variable"/>
    <w:sig w:usb0="A000002F" w:usb1="1000004A" w:usb2="00000000" w:usb3="00000000" w:csb0="00000193" w:csb1="00000000"/>
  </w:font>
  <w:font w:name="GMX Regular Bold">
    <w:altName w:val="Times New Roman"/>
    <w:charset w:val="00"/>
    <w:family w:val="auto"/>
    <w:pitch w:val="variable"/>
    <w:sig w:usb0="00000001" w:usb1="00000001" w:usb2="00000000" w:usb3="00000000" w:csb0="00000093" w:csb1="00000000"/>
  </w:font>
  <w:font w:name="Lucida Fax">
    <w:panose1 w:val="02060602050505020204"/>
    <w:charset w:val="00"/>
    <w:family w:val="roman"/>
    <w:pitch w:val="variable"/>
    <w:sig w:usb0="00000003" w:usb1="00000000" w:usb2="00000000" w:usb3="00000000" w:csb0="00000001" w:csb1="00000000"/>
  </w:font>
  <w:font w:name="Montserrat Regular">
    <w:altName w:val="Courier New"/>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654840848"/>
      <w:docPartObj>
        <w:docPartGallery w:val="Page Numbers (Bottom of Page)"/>
        <w:docPartUnique/>
      </w:docPartObj>
    </w:sdtPr>
    <w:sdtContent>
      <w:p w14:paraId="5877889A" w14:textId="77777777" w:rsidR="00D2183E" w:rsidRDefault="00D2183E" w:rsidP="00EE0722">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CC051A9" w14:textId="77777777" w:rsidR="00D2183E" w:rsidRDefault="00D2183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9551" w14:textId="5DF80DCF" w:rsidR="00D2183E" w:rsidRDefault="00EE5DB8" w:rsidP="006C3000">
    <w:pPr>
      <w:pStyle w:val="Piedepgina"/>
      <w:jc w:val="center"/>
    </w:pPr>
    <w:r>
      <w:rPr>
        <w:noProof/>
      </w:rPr>
      <w:drawing>
        <wp:anchor distT="0" distB="0" distL="114300" distR="114300" simplePos="0" relativeHeight="251692032" behindDoc="0" locked="0" layoutInCell="1" allowOverlap="1" wp14:anchorId="2805E5D1" wp14:editId="7A8C699F">
          <wp:simplePos x="0" y="0"/>
          <wp:positionH relativeFrom="page">
            <wp:posOffset>0</wp:posOffset>
          </wp:positionH>
          <wp:positionV relativeFrom="page">
            <wp:posOffset>8878951</wp:posOffset>
          </wp:positionV>
          <wp:extent cx="7773670" cy="1152525"/>
          <wp:effectExtent l="0" t="0" r="0" b="0"/>
          <wp:wrapThrough wrapText="bothSides">
            <wp:wrapPolygon edited="0">
              <wp:start x="1747" y="0"/>
              <wp:lineTo x="1588" y="2142"/>
              <wp:lineTo x="1535" y="6069"/>
              <wp:lineTo x="1217" y="9997"/>
              <wp:lineTo x="1323" y="13567"/>
              <wp:lineTo x="5029" y="17494"/>
              <wp:lineTo x="7940" y="19279"/>
              <wp:lineTo x="10534" y="19279"/>
              <wp:lineTo x="11328" y="18208"/>
              <wp:lineTo x="11433" y="17494"/>
              <wp:lineTo x="12810" y="12496"/>
              <wp:lineTo x="12810" y="11782"/>
              <wp:lineTo x="20273" y="9640"/>
              <wp:lineTo x="20485" y="8212"/>
              <wp:lineTo x="19850" y="4998"/>
              <wp:lineTo x="2223" y="0"/>
              <wp:lineTo x="1747" y="0"/>
            </wp:wrapPolygon>
          </wp:wrapThrough>
          <wp:docPr id="941236622"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3670" cy="11525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1008" behindDoc="0" locked="0" layoutInCell="1" allowOverlap="1" wp14:anchorId="766A346E" wp14:editId="636A4C61">
              <wp:simplePos x="0" y="0"/>
              <wp:positionH relativeFrom="column">
                <wp:posOffset>5615305</wp:posOffset>
              </wp:positionH>
              <wp:positionV relativeFrom="paragraph">
                <wp:posOffset>240665</wp:posOffset>
              </wp:positionV>
              <wp:extent cx="899355" cy="302456"/>
              <wp:effectExtent l="0" t="0" r="0" b="0"/>
              <wp:wrapNone/>
              <wp:docPr id="22559438" name="Cuadro de texto 22559438"/>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2856CB3F" w14:textId="77777777" w:rsidR="00EE5DB8" w:rsidRPr="00A1262B" w:rsidRDefault="00EE5DB8" w:rsidP="00EE5DB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6A346E" id="_x0000_t202" coordsize="21600,21600" o:spt="202" path="m,l,21600r21600,l21600,xe">
              <v:stroke joinstyle="miter"/>
              <v:path gradientshapeok="t" o:connecttype="rect"/>
            </v:shapetype>
            <v:shape id="Cuadro de texto 22559438" o:spid="_x0000_s1038" type="#_x0000_t202" style="position:absolute;left:0;text-align:left;margin-left:442.15pt;margin-top:18.95pt;width:70.8pt;height:23.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H0GQIAADI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" filled="f" stroked="f" strokeweight=".5pt">
              <v:textbox>
                <w:txbxContent>
                  <w:p w14:paraId="2856CB3F" w14:textId="77777777" w:rsidR="00EE5DB8" w:rsidRPr="00A1262B" w:rsidRDefault="00EE5DB8" w:rsidP="00EE5DB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sdt>
      <w:sdtPr>
        <w:id w:val="-1264454805"/>
        <w:docPartObj>
          <w:docPartGallery w:val="Page Numbers (Bottom of Page)"/>
          <w:docPartUnique/>
        </w:docPartObj>
      </w:sdtPr>
      <w:sdtContent>
        <w:r w:rsidR="001441C5">
          <w:rPr>
            <w:noProof/>
          </w:rPr>
          <mc:AlternateContent>
            <mc:Choice Requires="wps">
              <w:drawing>
                <wp:anchor distT="0" distB="0" distL="114300" distR="114300" simplePos="0" relativeHeight="251665408" behindDoc="0" locked="0" layoutInCell="1" allowOverlap="1" wp14:anchorId="42C2274E" wp14:editId="7F31FA82">
                  <wp:simplePos x="0" y="0"/>
                  <wp:positionH relativeFrom="column">
                    <wp:posOffset>13434060</wp:posOffset>
                  </wp:positionH>
                  <wp:positionV relativeFrom="paragraph">
                    <wp:posOffset>128905</wp:posOffset>
                  </wp:positionV>
                  <wp:extent cx="561975" cy="38100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561975" cy="381000"/>
                          </a:xfrm>
                          <a:prstGeom prst="rect">
                            <a:avLst/>
                          </a:prstGeom>
                          <a:noFill/>
                          <a:ln w="6350">
                            <a:noFill/>
                          </a:ln>
                        </wps:spPr>
                        <wps:txbx>
                          <w:txbxContent>
                            <w:p w14:paraId="528D596D" w14:textId="77777777" w:rsidR="001441C5" w:rsidRPr="007E5B78" w:rsidRDefault="001441C5" w:rsidP="001441C5">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2274E" id="Cuadro de texto 16" o:spid="_x0000_s1039" type="#_x0000_t202" style="position:absolute;left:0;text-align:left;margin-left:1057.8pt;margin-top:10.15pt;width:44.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ORkHAIAADI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" filled="f" stroked="f" strokeweight=".5pt">
                  <v:textbox>
                    <w:txbxContent>
                      <w:p w14:paraId="528D596D" w14:textId="77777777" w:rsidR="001441C5" w:rsidRPr="007E5B78" w:rsidRDefault="001441C5" w:rsidP="001441C5">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v:textbox>
                </v:shape>
              </w:pict>
            </mc:Fallback>
          </mc:AlternateContent>
        </w:r>
      </w:sdtContent>
    </w:sdt>
    <w:r w:rsidR="006C3000">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1947E" w14:textId="4484627F" w:rsidR="00D2183E" w:rsidRDefault="00207993">
    <w:pPr>
      <w:pStyle w:val="Piedepgina"/>
    </w:pPr>
    <w:r>
      <w:rPr>
        <w:noProof/>
      </w:rPr>
      <mc:AlternateContent>
        <mc:Choice Requires="wps">
          <w:drawing>
            <wp:anchor distT="0" distB="0" distL="114300" distR="114300" simplePos="0" relativeHeight="251686912" behindDoc="0" locked="0" layoutInCell="1" allowOverlap="1" wp14:anchorId="374C2AF4" wp14:editId="3E3C2624">
              <wp:simplePos x="0" y="0"/>
              <wp:positionH relativeFrom="column">
                <wp:posOffset>4291965</wp:posOffset>
              </wp:positionH>
              <wp:positionV relativeFrom="paragraph">
                <wp:posOffset>327660</wp:posOffset>
              </wp:positionV>
              <wp:extent cx="899323" cy="302302"/>
              <wp:effectExtent l="0" t="0" r="0" b="0"/>
              <wp:wrapNone/>
              <wp:docPr id="330841362" name="Cuadro de texto 1434582903"/>
              <wp:cNvGraphicFramePr/>
              <a:graphic xmlns:a="http://schemas.openxmlformats.org/drawingml/2006/main">
                <a:graphicData uri="http://schemas.microsoft.com/office/word/2010/wordprocessingShape">
                  <wps:wsp>
                    <wps:cNvSpPr txBox="1"/>
                    <wps:spPr>
                      <a:xfrm>
                        <a:off x="0" y="0"/>
                        <a:ext cx="899323" cy="302302"/>
                      </a:xfrm>
                      <a:prstGeom prst="rect">
                        <a:avLst/>
                      </a:prstGeom>
                      <a:noFill/>
                      <a:ln w="6350">
                        <a:noFill/>
                      </a:ln>
                    </wps:spPr>
                    <wps:txbx>
                      <w:txbxContent>
                        <w:p w14:paraId="164BFE6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C2AF4" id="_x0000_t202" coordsize="21600,21600" o:spt="202" path="m,l,21600r21600,l21600,xe">
              <v:stroke joinstyle="miter"/>
              <v:path gradientshapeok="t" o:connecttype="rect"/>
            </v:shapetype>
            <v:shape id="Cuadro de texto 1434582903" o:spid="_x0000_s1040" type="#_x0000_t202" style="position:absolute;margin-left:337.95pt;margin-top:25.8pt;width:70.8pt;height:23.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" filled="f" stroked="f" strokeweight=".5pt">
              <v:textbox>
                <w:txbxContent>
                  <w:p w14:paraId="164BFE6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434E0C">
      <w:rPr>
        <w:noProof/>
      </w:rPr>
      <mc:AlternateContent>
        <mc:Choice Requires="wps">
          <w:drawing>
            <wp:anchor distT="0" distB="0" distL="114300" distR="114300" simplePos="0" relativeHeight="251675648" behindDoc="0" locked="0" layoutInCell="1" allowOverlap="1" wp14:anchorId="25F39804" wp14:editId="34E30AFF">
              <wp:simplePos x="0" y="0"/>
              <wp:positionH relativeFrom="column">
                <wp:posOffset>-99060</wp:posOffset>
              </wp:positionH>
              <wp:positionV relativeFrom="paragraph">
                <wp:posOffset>-409575</wp:posOffset>
              </wp:positionV>
              <wp:extent cx="5215890" cy="357505"/>
              <wp:effectExtent l="0" t="0" r="0" b="4445"/>
              <wp:wrapNone/>
              <wp:docPr id="759517521" name="Cuadro de texto 1"/>
              <wp:cNvGraphicFramePr/>
              <a:graphic xmlns:a="http://schemas.openxmlformats.org/drawingml/2006/main">
                <a:graphicData uri="http://schemas.microsoft.com/office/word/2010/wordprocessingShape">
                  <wps:wsp>
                    <wps:cNvSpPr txBox="1"/>
                    <wps:spPr>
                      <a:xfrm>
                        <a:off x="0" y="0"/>
                        <a:ext cx="5215890" cy="357505"/>
                      </a:xfrm>
                      <a:prstGeom prst="rect">
                        <a:avLst/>
                      </a:prstGeom>
                      <a:noFill/>
                      <a:ln w="6350">
                        <a:noFill/>
                      </a:ln>
                    </wps:spPr>
                    <wps:txbx>
                      <w:txbxContent>
                        <w:p w14:paraId="2AFE90C5" w14:textId="77777777" w:rsidR="00434E0C" w:rsidRPr="006119B8" w:rsidRDefault="00434E0C" w:rsidP="00434E0C">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F39804" id="_x0000_s1041" type="#_x0000_t202" style="position:absolute;margin-left:-7.8pt;margin-top:-32.25pt;width:410.7pt;height:28.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" filled="f" stroked="f" strokeweight=".5pt">
              <v:textbox>
                <w:txbxContent>
                  <w:p w14:paraId="2AFE90C5" w14:textId="77777777" w:rsidR="00434E0C" w:rsidRPr="006119B8" w:rsidRDefault="00434E0C" w:rsidP="00434E0C">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v:textbox>
            </v:shape>
          </w:pict>
        </mc:Fallback>
      </mc:AlternateContent>
    </w:r>
    <w:r w:rsidR="00434E0C">
      <w:rPr>
        <w:b/>
        <w:bCs/>
        <w:noProof/>
      </w:rPr>
      <w:drawing>
        <wp:anchor distT="0" distB="0" distL="114300" distR="114300" simplePos="0" relativeHeight="251674624" behindDoc="1" locked="0" layoutInCell="1" allowOverlap="1" wp14:anchorId="335236E0" wp14:editId="7524BB59">
          <wp:simplePos x="0" y="0"/>
          <wp:positionH relativeFrom="page">
            <wp:posOffset>-3810</wp:posOffset>
          </wp:positionH>
          <wp:positionV relativeFrom="paragraph">
            <wp:posOffset>-383540</wp:posOffset>
          </wp:positionV>
          <wp:extent cx="7766685" cy="1017905"/>
          <wp:effectExtent l="0" t="0" r="5715" b="0"/>
          <wp:wrapNone/>
          <wp:docPr id="1529301661" name="Imagen 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566222" name="Imagen 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6685" cy="10179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F7429" w14:textId="77777777" w:rsidR="004566C7" w:rsidRDefault="004566C7" w:rsidP="00E3545A">
      <w:r>
        <w:separator/>
      </w:r>
    </w:p>
  </w:footnote>
  <w:footnote w:type="continuationSeparator" w:id="0">
    <w:p w14:paraId="3B6D982C" w14:textId="77777777" w:rsidR="004566C7" w:rsidRDefault="004566C7" w:rsidP="00E3545A">
      <w:r>
        <w:continuationSeparator/>
      </w:r>
    </w:p>
  </w:footnote>
  <w:footnote w:type="continuationNotice" w:id="1">
    <w:p w14:paraId="4CC2C6C8" w14:textId="77777777" w:rsidR="004566C7" w:rsidRDefault="00456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FB51A" w14:textId="0BFD0170" w:rsidR="00D2183E" w:rsidRDefault="00AC6C20" w:rsidP="00890319">
    <w:pPr>
      <w:pStyle w:val="Encabezado"/>
      <w:tabs>
        <w:tab w:val="clear" w:pos="4419"/>
        <w:tab w:val="clear" w:pos="8838"/>
        <w:tab w:val="left" w:pos="6531"/>
      </w:tabs>
      <w:jc w:val="center"/>
    </w:pPr>
    <w:r>
      <w:rPr>
        <w:noProof/>
      </w:rPr>
      <mc:AlternateContent>
        <mc:Choice Requires="wpg">
          <w:drawing>
            <wp:anchor distT="0" distB="0" distL="114300" distR="114300" simplePos="0" relativeHeight="251688960" behindDoc="0" locked="0" layoutInCell="1" allowOverlap="1" wp14:anchorId="042CDBDD" wp14:editId="31042A89">
              <wp:simplePos x="0" y="0"/>
              <wp:positionH relativeFrom="page">
                <wp:posOffset>91440</wp:posOffset>
              </wp:positionH>
              <wp:positionV relativeFrom="paragraph">
                <wp:posOffset>-386715</wp:posOffset>
              </wp:positionV>
              <wp:extent cx="7602453" cy="1352591"/>
              <wp:effectExtent l="0" t="0" r="0" b="0"/>
              <wp:wrapNone/>
              <wp:docPr id="1908949490" name="Grupo 6"/>
              <wp:cNvGraphicFramePr/>
              <a:graphic xmlns:a="http://schemas.openxmlformats.org/drawingml/2006/main">
                <a:graphicData uri="http://schemas.microsoft.com/office/word/2010/wordprocessingGroup">
                  <wpg:wgp>
                    <wpg:cNvGrpSpPr/>
                    <wpg:grpSpPr>
                      <a:xfrm>
                        <a:off x="0" y="0"/>
                        <a:ext cx="7602453" cy="1352591"/>
                        <a:chOff x="0" y="0"/>
                        <a:chExt cx="7602453" cy="1352591"/>
                      </a:xfrm>
                    </wpg:grpSpPr>
                    <wpg:grpSp>
                      <wpg:cNvPr id="1588327147" name="Grupo 5"/>
                      <wpg:cNvGrpSpPr/>
                      <wpg:grpSpPr>
                        <a:xfrm>
                          <a:off x="0" y="0"/>
                          <a:ext cx="7602453" cy="1229879"/>
                          <a:chOff x="0" y="0"/>
                          <a:chExt cx="7602453" cy="1229879"/>
                        </a:xfrm>
                      </wpg:grpSpPr>
                      <pic:pic xmlns:pic="http://schemas.openxmlformats.org/drawingml/2006/picture">
                        <pic:nvPicPr>
                          <pic:cNvPr id="1562557152" name="Imagen 3"/>
                          <pic:cNvPicPr>
                            <a:picLocks noChangeAspect="1"/>
                          </pic:cNvPicPr>
                        </pic:nvPicPr>
                        <pic:blipFill rotWithShape="1">
                          <a:blip r:embed="rId1">
                            <a:extLst>
                              <a:ext uri="{28A0092B-C50C-407E-A947-70E740481C1C}">
                                <a14:useLocalDpi xmlns:a14="http://schemas.microsoft.com/office/drawing/2010/main" val="0"/>
                              </a:ext>
                            </a:extLst>
                          </a:blip>
                          <a:srcRect l="5146" t="15186" r="36070" b="20860"/>
                          <a:stretch/>
                        </pic:blipFill>
                        <pic:spPr bwMode="auto">
                          <a:xfrm>
                            <a:off x="0" y="128789"/>
                            <a:ext cx="5430520" cy="110109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15801072" name="Imagen 3"/>
                          <pic:cNvPicPr>
                            <a:picLocks noChangeAspect="1"/>
                          </pic:cNvPicPr>
                        </pic:nvPicPr>
                        <pic:blipFill rotWithShape="1">
                          <a:blip r:embed="rId1">
                            <a:extLst>
                              <a:ext uri="{28A0092B-C50C-407E-A947-70E740481C1C}">
                                <a14:useLocalDpi xmlns:a14="http://schemas.microsoft.com/office/drawing/2010/main" val="0"/>
                              </a:ext>
                            </a:extLst>
                          </a:blip>
                          <a:srcRect l="81101" t="15099"/>
                          <a:stretch/>
                        </pic:blipFill>
                        <pic:spPr bwMode="auto">
                          <a:xfrm>
                            <a:off x="6143223" y="0"/>
                            <a:ext cx="1459230" cy="1221740"/>
                          </a:xfrm>
                          <a:prstGeom prst="rect">
                            <a:avLst/>
                          </a:prstGeom>
                          <a:noFill/>
                          <a:ln>
                            <a:noFill/>
                          </a:ln>
                          <a:extLst>
                            <a:ext uri="{53640926-AAD7-44D8-BBD7-CCE9431645EC}">
                              <a14:shadowObscured xmlns:a14="http://schemas.microsoft.com/office/drawing/2010/main"/>
                            </a:ext>
                          </a:extLst>
                        </pic:spPr>
                      </pic:pic>
                    </wpg:grpSp>
                    <wps:wsp>
                      <wps:cNvPr id="1594276242" name="Cuadro de texto 3"/>
                      <wps:cNvSpPr txBox="1"/>
                      <wps:spPr>
                        <a:xfrm>
                          <a:off x="752412" y="1008559"/>
                          <a:ext cx="3367889" cy="344032"/>
                        </a:xfrm>
                        <a:prstGeom prst="rect">
                          <a:avLst/>
                        </a:prstGeom>
                        <a:noFill/>
                        <a:ln w="6350">
                          <a:noFill/>
                        </a:ln>
                      </wps:spPr>
                      <wps:txbx>
                        <w:txbxContent>
                          <w:p w14:paraId="7F2054BB" w14:textId="059200E1" w:rsidR="00AC6C20" w:rsidRPr="00F80F90" w:rsidRDefault="00AC6C20" w:rsidP="00AC6C20">
                            <w:pPr>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165F76CF" w14:textId="77777777" w:rsidR="00AC6C20" w:rsidRPr="00E07BB6" w:rsidRDefault="00AC6C20" w:rsidP="00AC6C20">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42CDBDD" id="Grupo 6" o:spid="_x0000_s1033" style="position:absolute;left:0;text-align:left;margin-left:7.2pt;margin-top:-30.45pt;width:598.6pt;height:106.5pt;z-index:251688960;mso-position-horizontal-relative:page;mso-height-relative:margin" coordsize="76024,13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">
              <v:group id="Grupo 5" o:spid="_x0000_s1034" style="position:absolute;width:76024;height:12298" coordsize="76024,1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35" type="#_x0000_t75" style="position:absolute;top:1287;width:54305;height:11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">
                  <v:imagedata r:id="rId2" o:title="" croptop="9952f" cropbottom="13671f" cropleft="3372f" cropright="23639f"/>
                </v:shape>
                <v:shape id="Imagen 3" o:spid="_x0000_s1036" type="#_x0000_t75" style="position:absolute;left:61432;width:14592;height:12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">
                  <v:imagedata r:id="rId2" o:title="" croptop="9895f" cropleft="53150f"/>
                </v:shape>
              </v:group>
              <v:shapetype id="_x0000_t202" coordsize="21600,21600" o:spt="202" path="m,l,21600r21600,l21600,xe">
                <v:stroke joinstyle="miter"/>
                <v:path gradientshapeok="t" o:connecttype="rect"/>
              </v:shapetype>
              <v:shape id="_x0000_s1037" type="#_x0000_t202" style="position:absolute;left:7524;top:10085;width:33679;height:3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" filled="f" stroked="f" strokeweight=".5pt">
                <v:textbox>
                  <w:txbxContent>
                    <w:p w14:paraId="7F2054BB" w14:textId="059200E1" w:rsidR="00AC6C20" w:rsidRPr="00F80F90" w:rsidRDefault="00AC6C20" w:rsidP="00AC6C20">
                      <w:pPr>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165F76CF" w14:textId="77777777" w:rsidR="00AC6C20" w:rsidRPr="00E07BB6" w:rsidRDefault="00AC6C20" w:rsidP="00AC6C20">
                      <w:pPr>
                        <w:rPr>
                          <w:rFonts w:ascii="Geomanist Medium" w:hAnsi="Geomanist Medium"/>
                          <w:color w:val="FFFFFF" w:themeColor="background1"/>
                          <w:sz w:val="13"/>
                          <w:szCs w:val="13"/>
                        </w:rPr>
                      </w:pPr>
                    </w:p>
                  </w:txbxContent>
                </v:textbox>
              </v:shape>
              <w10:wrap anchorx="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567A" w14:textId="1730C1B8" w:rsidR="00D2183E" w:rsidRDefault="00207993">
    <w:pPr>
      <w:pStyle w:val="Encabezado"/>
    </w:pPr>
    <w:r>
      <w:rPr>
        <w:noProof/>
      </w:rPr>
      <w:drawing>
        <wp:anchor distT="0" distB="0" distL="114300" distR="114300" simplePos="0" relativeHeight="251680768" behindDoc="1" locked="0" layoutInCell="1" allowOverlap="1" wp14:anchorId="59156BBE" wp14:editId="18AE70BE">
          <wp:simplePos x="0" y="0"/>
          <wp:positionH relativeFrom="page">
            <wp:posOffset>0</wp:posOffset>
          </wp:positionH>
          <wp:positionV relativeFrom="paragraph">
            <wp:posOffset>-456565</wp:posOffset>
          </wp:positionV>
          <wp:extent cx="7783195" cy="10078720"/>
          <wp:effectExtent l="0" t="0" r="8255" b="0"/>
          <wp:wrapNone/>
          <wp:docPr id="991734197" name="Imagen 9" descr="Imagen que contiene Apl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10060" name="Imagen 9" descr="Imagen que contiene Aplicació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3195" cy="100787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F0293"/>
    <w:multiLevelType w:val="hybridMultilevel"/>
    <w:tmpl w:val="64E2CD5E"/>
    <w:lvl w:ilvl="0" w:tplc="080A0001">
      <w:start w:val="1"/>
      <w:numFmt w:val="bullet"/>
      <w:lvlText w:val=""/>
      <w:lvlJc w:val="left"/>
      <w:pPr>
        <w:ind w:left="1440" w:hanging="360"/>
      </w:pPr>
      <w:rPr>
        <w:rFonts w:ascii="Symbol" w:hAnsi="Symbol" w:hint="default"/>
      </w:rPr>
    </w:lvl>
    <w:lvl w:ilvl="1" w:tplc="0AD60750">
      <w:numFmt w:val="bullet"/>
      <w:lvlText w:val="•"/>
      <w:lvlJc w:val="left"/>
      <w:pPr>
        <w:ind w:left="2505" w:hanging="705"/>
      </w:pPr>
      <w:rPr>
        <w:rFonts w:ascii="Geomanist" w:eastAsia="Calibri" w:hAnsi="Geomanist" w:cs="Times New Roman"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72B328A"/>
    <w:multiLevelType w:val="hybridMultilevel"/>
    <w:tmpl w:val="FD74D9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2E046E"/>
    <w:multiLevelType w:val="hybridMultilevel"/>
    <w:tmpl w:val="42F66158"/>
    <w:lvl w:ilvl="0" w:tplc="E4D665AA">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486F38"/>
    <w:multiLevelType w:val="hybridMultilevel"/>
    <w:tmpl w:val="4036C9EE"/>
    <w:lvl w:ilvl="0" w:tplc="08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088C01B2"/>
    <w:multiLevelType w:val="hybridMultilevel"/>
    <w:tmpl w:val="BEAAF2D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A7D1AF5"/>
    <w:multiLevelType w:val="hybridMultilevel"/>
    <w:tmpl w:val="B944008A"/>
    <w:lvl w:ilvl="0" w:tplc="08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F846B18"/>
    <w:multiLevelType w:val="hybridMultilevel"/>
    <w:tmpl w:val="966E8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0857865"/>
    <w:multiLevelType w:val="hybridMultilevel"/>
    <w:tmpl w:val="5F80046C"/>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0A55001"/>
    <w:multiLevelType w:val="hybridMultilevel"/>
    <w:tmpl w:val="EBE2D1A4"/>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2CF40C3"/>
    <w:multiLevelType w:val="hybridMultilevel"/>
    <w:tmpl w:val="C7606222"/>
    <w:lvl w:ilvl="0" w:tplc="080A000D">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0" w15:restartNumberingAfterBreak="0">
    <w:nsid w:val="155E726C"/>
    <w:multiLevelType w:val="hybridMultilevel"/>
    <w:tmpl w:val="B37C52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68B75E1"/>
    <w:multiLevelType w:val="hybridMultilevel"/>
    <w:tmpl w:val="56CAEAF4"/>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2" w15:restartNumberingAfterBreak="0">
    <w:nsid w:val="17025AC5"/>
    <w:multiLevelType w:val="hybridMultilevel"/>
    <w:tmpl w:val="E2F2E384"/>
    <w:lvl w:ilvl="0" w:tplc="080A0003">
      <w:start w:val="1"/>
      <w:numFmt w:val="bullet"/>
      <w:lvlText w:val="o"/>
      <w:lvlJc w:val="left"/>
      <w:pPr>
        <w:ind w:left="1854" w:hanging="360"/>
      </w:pPr>
      <w:rPr>
        <w:rFonts w:ascii="Courier New" w:hAnsi="Courier New" w:cs="Courier New"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3" w15:restartNumberingAfterBreak="0">
    <w:nsid w:val="17D56E9F"/>
    <w:multiLevelType w:val="hybridMultilevel"/>
    <w:tmpl w:val="1DD24D1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19F34738"/>
    <w:multiLevelType w:val="hybridMultilevel"/>
    <w:tmpl w:val="D66229E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1A4746BA"/>
    <w:multiLevelType w:val="hybridMultilevel"/>
    <w:tmpl w:val="5F469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E5B3080"/>
    <w:multiLevelType w:val="hybridMultilevel"/>
    <w:tmpl w:val="3A564C6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1E6E1A6B"/>
    <w:multiLevelType w:val="hybridMultilevel"/>
    <w:tmpl w:val="477238FA"/>
    <w:lvl w:ilvl="0" w:tplc="080A0003">
      <w:start w:val="1"/>
      <w:numFmt w:val="bullet"/>
      <w:lvlText w:val="o"/>
      <w:lvlJc w:val="left"/>
      <w:pPr>
        <w:ind w:left="216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F42514A"/>
    <w:multiLevelType w:val="hybridMultilevel"/>
    <w:tmpl w:val="ABB26F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9462B65"/>
    <w:multiLevelType w:val="hybridMultilevel"/>
    <w:tmpl w:val="7420827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2DA95DF6"/>
    <w:multiLevelType w:val="hybridMultilevel"/>
    <w:tmpl w:val="4E64CC20"/>
    <w:lvl w:ilvl="0" w:tplc="080A000D">
      <w:start w:val="1"/>
      <w:numFmt w:val="bullet"/>
      <w:lvlText w:val=""/>
      <w:lvlJc w:val="left"/>
      <w:pPr>
        <w:ind w:left="1418" w:hanging="360"/>
      </w:pPr>
      <w:rPr>
        <w:rFonts w:ascii="Wingdings" w:hAnsi="Wingdings" w:hint="default"/>
      </w:rPr>
    </w:lvl>
    <w:lvl w:ilvl="1" w:tplc="FFFFFFFF" w:tentative="1">
      <w:start w:val="1"/>
      <w:numFmt w:val="bullet"/>
      <w:lvlText w:val="o"/>
      <w:lvlJc w:val="left"/>
      <w:pPr>
        <w:ind w:left="2138" w:hanging="360"/>
      </w:pPr>
      <w:rPr>
        <w:rFonts w:ascii="Courier New" w:hAnsi="Courier New" w:cs="Courier New" w:hint="default"/>
      </w:rPr>
    </w:lvl>
    <w:lvl w:ilvl="2" w:tplc="FFFFFFFF" w:tentative="1">
      <w:start w:val="1"/>
      <w:numFmt w:val="bullet"/>
      <w:lvlText w:val=""/>
      <w:lvlJc w:val="left"/>
      <w:pPr>
        <w:ind w:left="2858" w:hanging="360"/>
      </w:pPr>
      <w:rPr>
        <w:rFonts w:ascii="Wingdings" w:hAnsi="Wingdings" w:hint="default"/>
      </w:rPr>
    </w:lvl>
    <w:lvl w:ilvl="3" w:tplc="FFFFFFFF" w:tentative="1">
      <w:start w:val="1"/>
      <w:numFmt w:val="bullet"/>
      <w:lvlText w:val=""/>
      <w:lvlJc w:val="left"/>
      <w:pPr>
        <w:ind w:left="3578" w:hanging="360"/>
      </w:pPr>
      <w:rPr>
        <w:rFonts w:ascii="Symbol" w:hAnsi="Symbol" w:hint="default"/>
      </w:rPr>
    </w:lvl>
    <w:lvl w:ilvl="4" w:tplc="FFFFFFFF" w:tentative="1">
      <w:start w:val="1"/>
      <w:numFmt w:val="bullet"/>
      <w:lvlText w:val="o"/>
      <w:lvlJc w:val="left"/>
      <w:pPr>
        <w:ind w:left="4298" w:hanging="360"/>
      </w:pPr>
      <w:rPr>
        <w:rFonts w:ascii="Courier New" w:hAnsi="Courier New" w:cs="Courier New" w:hint="default"/>
      </w:rPr>
    </w:lvl>
    <w:lvl w:ilvl="5" w:tplc="FFFFFFFF" w:tentative="1">
      <w:start w:val="1"/>
      <w:numFmt w:val="bullet"/>
      <w:lvlText w:val=""/>
      <w:lvlJc w:val="left"/>
      <w:pPr>
        <w:ind w:left="5018" w:hanging="360"/>
      </w:pPr>
      <w:rPr>
        <w:rFonts w:ascii="Wingdings" w:hAnsi="Wingdings" w:hint="default"/>
      </w:rPr>
    </w:lvl>
    <w:lvl w:ilvl="6" w:tplc="FFFFFFFF" w:tentative="1">
      <w:start w:val="1"/>
      <w:numFmt w:val="bullet"/>
      <w:lvlText w:val=""/>
      <w:lvlJc w:val="left"/>
      <w:pPr>
        <w:ind w:left="5738" w:hanging="360"/>
      </w:pPr>
      <w:rPr>
        <w:rFonts w:ascii="Symbol" w:hAnsi="Symbol" w:hint="default"/>
      </w:rPr>
    </w:lvl>
    <w:lvl w:ilvl="7" w:tplc="FFFFFFFF" w:tentative="1">
      <w:start w:val="1"/>
      <w:numFmt w:val="bullet"/>
      <w:lvlText w:val="o"/>
      <w:lvlJc w:val="left"/>
      <w:pPr>
        <w:ind w:left="6458" w:hanging="360"/>
      </w:pPr>
      <w:rPr>
        <w:rFonts w:ascii="Courier New" w:hAnsi="Courier New" w:cs="Courier New" w:hint="default"/>
      </w:rPr>
    </w:lvl>
    <w:lvl w:ilvl="8" w:tplc="FFFFFFFF" w:tentative="1">
      <w:start w:val="1"/>
      <w:numFmt w:val="bullet"/>
      <w:lvlText w:val=""/>
      <w:lvlJc w:val="left"/>
      <w:pPr>
        <w:ind w:left="7178" w:hanging="360"/>
      </w:pPr>
      <w:rPr>
        <w:rFonts w:ascii="Wingdings" w:hAnsi="Wingdings" w:hint="default"/>
      </w:rPr>
    </w:lvl>
  </w:abstractNum>
  <w:abstractNum w:abstractNumId="21" w15:restartNumberingAfterBreak="0">
    <w:nsid w:val="2E930627"/>
    <w:multiLevelType w:val="hybridMultilevel"/>
    <w:tmpl w:val="6D54C75A"/>
    <w:lvl w:ilvl="0" w:tplc="080A0001">
      <w:start w:val="1"/>
      <w:numFmt w:val="bullet"/>
      <w:lvlText w:val=""/>
      <w:lvlJc w:val="left"/>
      <w:pPr>
        <w:ind w:left="1418" w:hanging="360"/>
      </w:pPr>
      <w:rPr>
        <w:rFonts w:ascii="Symbol" w:hAnsi="Symbol" w:hint="default"/>
      </w:rPr>
    </w:lvl>
    <w:lvl w:ilvl="1" w:tplc="FFFFFFFF" w:tentative="1">
      <w:start w:val="1"/>
      <w:numFmt w:val="bullet"/>
      <w:lvlText w:val="o"/>
      <w:lvlJc w:val="left"/>
      <w:pPr>
        <w:ind w:left="2138" w:hanging="360"/>
      </w:pPr>
      <w:rPr>
        <w:rFonts w:ascii="Courier New" w:hAnsi="Courier New" w:cs="Courier New" w:hint="default"/>
      </w:rPr>
    </w:lvl>
    <w:lvl w:ilvl="2" w:tplc="FFFFFFFF" w:tentative="1">
      <w:start w:val="1"/>
      <w:numFmt w:val="bullet"/>
      <w:lvlText w:val=""/>
      <w:lvlJc w:val="left"/>
      <w:pPr>
        <w:ind w:left="2858" w:hanging="360"/>
      </w:pPr>
      <w:rPr>
        <w:rFonts w:ascii="Wingdings" w:hAnsi="Wingdings" w:hint="default"/>
      </w:rPr>
    </w:lvl>
    <w:lvl w:ilvl="3" w:tplc="FFFFFFFF" w:tentative="1">
      <w:start w:val="1"/>
      <w:numFmt w:val="bullet"/>
      <w:lvlText w:val=""/>
      <w:lvlJc w:val="left"/>
      <w:pPr>
        <w:ind w:left="3578" w:hanging="360"/>
      </w:pPr>
      <w:rPr>
        <w:rFonts w:ascii="Symbol" w:hAnsi="Symbol" w:hint="default"/>
      </w:rPr>
    </w:lvl>
    <w:lvl w:ilvl="4" w:tplc="FFFFFFFF" w:tentative="1">
      <w:start w:val="1"/>
      <w:numFmt w:val="bullet"/>
      <w:lvlText w:val="o"/>
      <w:lvlJc w:val="left"/>
      <w:pPr>
        <w:ind w:left="4298" w:hanging="360"/>
      </w:pPr>
      <w:rPr>
        <w:rFonts w:ascii="Courier New" w:hAnsi="Courier New" w:cs="Courier New" w:hint="default"/>
      </w:rPr>
    </w:lvl>
    <w:lvl w:ilvl="5" w:tplc="FFFFFFFF" w:tentative="1">
      <w:start w:val="1"/>
      <w:numFmt w:val="bullet"/>
      <w:lvlText w:val=""/>
      <w:lvlJc w:val="left"/>
      <w:pPr>
        <w:ind w:left="5018" w:hanging="360"/>
      </w:pPr>
      <w:rPr>
        <w:rFonts w:ascii="Wingdings" w:hAnsi="Wingdings" w:hint="default"/>
      </w:rPr>
    </w:lvl>
    <w:lvl w:ilvl="6" w:tplc="FFFFFFFF" w:tentative="1">
      <w:start w:val="1"/>
      <w:numFmt w:val="bullet"/>
      <w:lvlText w:val=""/>
      <w:lvlJc w:val="left"/>
      <w:pPr>
        <w:ind w:left="5738" w:hanging="360"/>
      </w:pPr>
      <w:rPr>
        <w:rFonts w:ascii="Symbol" w:hAnsi="Symbol" w:hint="default"/>
      </w:rPr>
    </w:lvl>
    <w:lvl w:ilvl="7" w:tplc="FFFFFFFF" w:tentative="1">
      <w:start w:val="1"/>
      <w:numFmt w:val="bullet"/>
      <w:lvlText w:val="o"/>
      <w:lvlJc w:val="left"/>
      <w:pPr>
        <w:ind w:left="6458" w:hanging="360"/>
      </w:pPr>
      <w:rPr>
        <w:rFonts w:ascii="Courier New" w:hAnsi="Courier New" w:cs="Courier New" w:hint="default"/>
      </w:rPr>
    </w:lvl>
    <w:lvl w:ilvl="8" w:tplc="FFFFFFFF" w:tentative="1">
      <w:start w:val="1"/>
      <w:numFmt w:val="bullet"/>
      <w:lvlText w:val=""/>
      <w:lvlJc w:val="left"/>
      <w:pPr>
        <w:ind w:left="7178" w:hanging="360"/>
      </w:pPr>
      <w:rPr>
        <w:rFonts w:ascii="Wingdings" w:hAnsi="Wingdings" w:hint="default"/>
      </w:rPr>
    </w:lvl>
  </w:abstractNum>
  <w:abstractNum w:abstractNumId="22" w15:restartNumberingAfterBreak="0">
    <w:nsid w:val="2F1B5C28"/>
    <w:multiLevelType w:val="hybridMultilevel"/>
    <w:tmpl w:val="CB286B92"/>
    <w:lvl w:ilvl="0" w:tplc="08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304F08E5"/>
    <w:multiLevelType w:val="hybridMultilevel"/>
    <w:tmpl w:val="64628670"/>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24" w15:restartNumberingAfterBreak="0">
    <w:nsid w:val="30D06B3C"/>
    <w:multiLevelType w:val="hybridMultilevel"/>
    <w:tmpl w:val="A6E8C20E"/>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315287"/>
    <w:multiLevelType w:val="hybridMultilevel"/>
    <w:tmpl w:val="19B23F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2FA5E22"/>
    <w:multiLevelType w:val="hybridMultilevel"/>
    <w:tmpl w:val="522E4182"/>
    <w:lvl w:ilvl="0" w:tplc="08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332D7A86"/>
    <w:multiLevelType w:val="hybridMultilevel"/>
    <w:tmpl w:val="0FC44A78"/>
    <w:lvl w:ilvl="0" w:tplc="08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34BE08DE"/>
    <w:multiLevelType w:val="hybridMultilevel"/>
    <w:tmpl w:val="135E839C"/>
    <w:lvl w:ilvl="0" w:tplc="080A000D">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9" w15:restartNumberingAfterBreak="0">
    <w:nsid w:val="36367F93"/>
    <w:multiLevelType w:val="hybridMultilevel"/>
    <w:tmpl w:val="C4884526"/>
    <w:lvl w:ilvl="0" w:tplc="080A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6B611E6"/>
    <w:multiLevelType w:val="hybridMultilevel"/>
    <w:tmpl w:val="70AA926C"/>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38DC1630"/>
    <w:multiLevelType w:val="hybridMultilevel"/>
    <w:tmpl w:val="156C4C64"/>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32" w15:restartNumberingAfterBreak="0">
    <w:nsid w:val="3FD4729B"/>
    <w:multiLevelType w:val="hybridMultilevel"/>
    <w:tmpl w:val="077C9CF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42F03CF4"/>
    <w:multiLevelType w:val="hybridMultilevel"/>
    <w:tmpl w:val="DF0C64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35133BC"/>
    <w:multiLevelType w:val="hybridMultilevel"/>
    <w:tmpl w:val="4F3034BA"/>
    <w:lvl w:ilvl="0" w:tplc="08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5" w15:restartNumberingAfterBreak="0">
    <w:nsid w:val="44AE7BD3"/>
    <w:multiLevelType w:val="hybridMultilevel"/>
    <w:tmpl w:val="47B436F8"/>
    <w:lvl w:ilvl="0" w:tplc="080A0003">
      <w:start w:val="1"/>
      <w:numFmt w:val="bullet"/>
      <w:lvlText w:val="o"/>
      <w:lvlJc w:val="left"/>
      <w:pPr>
        <w:ind w:left="1854" w:hanging="360"/>
      </w:pPr>
      <w:rPr>
        <w:rFonts w:ascii="Courier New" w:hAnsi="Courier New" w:cs="Courier New"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6" w15:restartNumberingAfterBreak="0">
    <w:nsid w:val="44D26C5D"/>
    <w:multiLevelType w:val="hybridMultilevel"/>
    <w:tmpl w:val="F5567DDC"/>
    <w:lvl w:ilvl="0" w:tplc="C7EAE354">
      <w:start w:val="1"/>
      <w:numFmt w:val="bullet"/>
      <w:pStyle w:val="CUARTONIVELBULLETHUECA"/>
      <w:lvlText w:val="o"/>
      <w:lvlJc w:val="left"/>
      <w:pPr>
        <w:ind w:left="737" w:hanging="283"/>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44FC481E"/>
    <w:multiLevelType w:val="hybridMultilevel"/>
    <w:tmpl w:val="E95038CC"/>
    <w:lvl w:ilvl="0" w:tplc="080A0003">
      <w:start w:val="1"/>
      <w:numFmt w:val="bullet"/>
      <w:lvlText w:val="o"/>
      <w:lvlJc w:val="left"/>
      <w:pPr>
        <w:ind w:left="7455" w:hanging="360"/>
      </w:pPr>
      <w:rPr>
        <w:rFonts w:ascii="Courier New" w:hAnsi="Courier New" w:cs="Courier New" w:hint="default"/>
      </w:rPr>
    </w:lvl>
    <w:lvl w:ilvl="1" w:tplc="080A0003" w:tentative="1">
      <w:start w:val="1"/>
      <w:numFmt w:val="bullet"/>
      <w:lvlText w:val="o"/>
      <w:lvlJc w:val="left"/>
      <w:pPr>
        <w:ind w:left="8175" w:hanging="360"/>
      </w:pPr>
      <w:rPr>
        <w:rFonts w:ascii="Courier New" w:hAnsi="Courier New" w:cs="Courier New" w:hint="default"/>
      </w:rPr>
    </w:lvl>
    <w:lvl w:ilvl="2" w:tplc="080A0005" w:tentative="1">
      <w:start w:val="1"/>
      <w:numFmt w:val="bullet"/>
      <w:lvlText w:val=""/>
      <w:lvlJc w:val="left"/>
      <w:pPr>
        <w:ind w:left="8895" w:hanging="360"/>
      </w:pPr>
      <w:rPr>
        <w:rFonts w:ascii="Wingdings" w:hAnsi="Wingdings" w:hint="default"/>
      </w:rPr>
    </w:lvl>
    <w:lvl w:ilvl="3" w:tplc="080A0001" w:tentative="1">
      <w:start w:val="1"/>
      <w:numFmt w:val="bullet"/>
      <w:lvlText w:val=""/>
      <w:lvlJc w:val="left"/>
      <w:pPr>
        <w:ind w:left="9615" w:hanging="360"/>
      </w:pPr>
      <w:rPr>
        <w:rFonts w:ascii="Symbol" w:hAnsi="Symbol" w:hint="default"/>
      </w:rPr>
    </w:lvl>
    <w:lvl w:ilvl="4" w:tplc="080A0003" w:tentative="1">
      <w:start w:val="1"/>
      <w:numFmt w:val="bullet"/>
      <w:lvlText w:val="o"/>
      <w:lvlJc w:val="left"/>
      <w:pPr>
        <w:ind w:left="10335" w:hanging="360"/>
      </w:pPr>
      <w:rPr>
        <w:rFonts w:ascii="Courier New" w:hAnsi="Courier New" w:cs="Courier New" w:hint="default"/>
      </w:rPr>
    </w:lvl>
    <w:lvl w:ilvl="5" w:tplc="080A0005" w:tentative="1">
      <w:start w:val="1"/>
      <w:numFmt w:val="bullet"/>
      <w:lvlText w:val=""/>
      <w:lvlJc w:val="left"/>
      <w:pPr>
        <w:ind w:left="11055" w:hanging="360"/>
      </w:pPr>
      <w:rPr>
        <w:rFonts w:ascii="Wingdings" w:hAnsi="Wingdings" w:hint="default"/>
      </w:rPr>
    </w:lvl>
    <w:lvl w:ilvl="6" w:tplc="080A0001" w:tentative="1">
      <w:start w:val="1"/>
      <w:numFmt w:val="bullet"/>
      <w:lvlText w:val=""/>
      <w:lvlJc w:val="left"/>
      <w:pPr>
        <w:ind w:left="11775" w:hanging="360"/>
      </w:pPr>
      <w:rPr>
        <w:rFonts w:ascii="Symbol" w:hAnsi="Symbol" w:hint="default"/>
      </w:rPr>
    </w:lvl>
    <w:lvl w:ilvl="7" w:tplc="080A0003" w:tentative="1">
      <w:start w:val="1"/>
      <w:numFmt w:val="bullet"/>
      <w:lvlText w:val="o"/>
      <w:lvlJc w:val="left"/>
      <w:pPr>
        <w:ind w:left="12495" w:hanging="360"/>
      </w:pPr>
      <w:rPr>
        <w:rFonts w:ascii="Courier New" w:hAnsi="Courier New" w:cs="Courier New" w:hint="default"/>
      </w:rPr>
    </w:lvl>
    <w:lvl w:ilvl="8" w:tplc="080A0005" w:tentative="1">
      <w:start w:val="1"/>
      <w:numFmt w:val="bullet"/>
      <w:lvlText w:val=""/>
      <w:lvlJc w:val="left"/>
      <w:pPr>
        <w:ind w:left="13215" w:hanging="360"/>
      </w:pPr>
      <w:rPr>
        <w:rFonts w:ascii="Wingdings" w:hAnsi="Wingdings" w:hint="default"/>
      </w:rPr>
    </w:lvl>
  </w:abstractNum>
  <w:abstractNum w:abstractNumId="38" w15:restartNumberingAfterBreak="0">
    <w:nsid w:val="45ED555F"/>
    <w:multiLevelType w:val="hybridMultilevel"/>
    <w:tmpl w:val="37F08246"/>
    <w:lvl w:ilvl="0" w:tplc="080A0003">
      <w:start w:val="1"/>
      <w:numFmt w:val="bullet"/>
      <w:lvlText w:val="o"/>
      <w:lvlJc w:val="left"/>
      <w:pPr>
        <w:ind w:left="2160" w:hanging="360"/>
      </w:pPr>
      <w:rPr>
        <w:rFonts w:ascii="Courier New" w:hAnsi="Courier New" w:cs="Courier New"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9" w15:restartNumberingAfterBreak="0">
    <w:nsid w:val="49BE4859"/>
    <w:multiLevelType w:val="hybridMultilevel"/>
    <w:tmpl w:val="FE04956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4EA54D76"/>
    <w:multiLevelType w:val="hybridMultilevel"/>
    <w:tmpl w:val="82AEBD20"/>
    <w:lvl w:ilvl="0" w:tplc="080A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1" w15:restartNumberingAfterBreak="0">
    <w:nsid w:val="4F46654B"/>
    <w:multiLevelType w:val="hybridMultilevel"/>
    <w:tmpl w:val="9620F4D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505B6811"/>
    <w:multiLevelType w:val="hybridMultilevel"/>
    <w:tmpl w:val="6470845E"/>
    <w:lvl w:ilvl="0" w:tplc="A86A69E8">
      <w:start w:val="1"/>
      <w:numFmt w:val="bullet"/>
      <w:pStyle w:val="SEGUNDONIVELGUIN"/>
      <w:lvlText w:val=""/>
      <w:lvlJc w:val="left"/>
      <w:pPr>
        <w:ind w:left="510" w:hanging="283"/>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533E2FEF"/>
    <w:multiLevelType w:val="hybridMultilevel"/>
    <w:tmpl w:val="503C8A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5367581E"/>
    <w:multiLevelType w:val="hybridMultilevel"/>
    <w:tmpl w:val="7C400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3873638"/>
    <w:multiLevelType w:val="hybridMultilevel"/>
    <w:tmpl w:val="77769024"/>
    <w:lvl w:ilvl="0" w:tplc="080A0003">
      <w:start w:val="1"/>
      <w:numFmt w:val="bullet"/>
      <w:lvlText w:val="o"/>
      <w:lvlJc w:val="left"/>
      <w:pPr>
        <w:ind w:left="1418" w:hanging="360"/>
      </w:pPr>
      <w:rPr>
        <w:rFonts w:ascii="Courier New" w:hAnsi="Courier New" w:cs="Courier New" w:hint="default"/>
      </w:rPr>
    </w:lvl>
    <w:lvl w:ilvl="1" w:tplc="080A0003" w:tentative="1">
      <w:start w:val="1"/>
      <w:numFmt w:val="bullet"/>
      <w:lvlText w:val="o"/>
      <w:lvlJc w:val="left"/>
      <w:pPr>
        <w:ind w:left="2138" w:hanging="360"/>
      </w:pPr>
      <w:rPr>
        <w:rFonts w:ascii="Courier New" w:hAnsi="Courier New" w:cs="Courier New" w:hint="default"/>
      </w:rPr>
    </w:lvl>
    <w:lvl w:ilvl="2" w:tplc="080A0005" w:tentative="1">
      <w:start w:val="1"/>
      <w:numFmt w:val="bullet"/>
      <w:lvlText w:val=""/>
      <w:lvlJc w:val="left"/>
      <w:pPr>
        <w:ind w:left="2858" w:hanging="360"/>
      </w:pPr>
      <w:rPr>
        <w:rFonts w:ascii="Wingdings" w:hAnsi="Wingdings" w:hint="default"/>
      </w:rPr>
    </w:lvl>
    <w:lvl w:ilvl="3" w:tplc="080A0001" w:tentative="1">
      <w:start w:val="1"/>
      <w:numFmt w:val="bullet"/>
      <w:lvlText w:val=""/>
      <w:lvlJc w:val="left"/>
      <w:pPr>
        <w:ind w:left="3578" w:hanging="360"/>
      </w:pPr>
      <w:rPr>
        <w:rFonts w:ascii="Symbol" w:hAnsi="Symbol" w:hint="default"/>
      </w:rPr>
    </w:lvl>
    <w:lvl w:ilvl="4" w:tplc="080A0003" w:tentative="1">
      <w:start w:val="1"/>
      <w:numFmt w:val="bullet"/>
      <w:lvlText w:val="o"/>
      <w:lvlJc w:val="left"/>
      <w:pPr>
        <w:ind w:left="4298" w:hanging="360"/>
      </w:pPr>
      <w:rPr>
        <w:rFonts w:ascii="Courier New" w:hAnsi="Courier New" w:cs="Courier New" w:hint="default"/>
      </w:rPr>
    </w:lvl>
    <w:lvl w:ilvl="5" w:tplc="080A0005" w:tentative="1">
      <w:start w:val="1"/>
      <w:numFmt w:val="bullet"/>
      <w:lvlText w:val=""/>
      <w:lvlJc w:val="left"/>
      <w:pPr>
        <w:ind w:left="5018" w:hanging="360"/>
      </w:pPr>
      <w:rPr>
        <w:rFonts w:ascii="Wingdings" w:hAnsi="Wingdings" w:hint="default"/>
      </w:rPr>
    </w:lvl>
    <w:lvl w:ilvl="6" w:tplc="080A0001" w:tentative="1">
      <w:start w:val="1"/>
      <w:numFmt w:val="bullet"/>
      <w:lvlText w:val=""/>
      <w:lvlJc w:val="left"/>
      <w:pPr>
        <w:ind w:left="5738" w:hanging="360"/>
      </w:pPr>
      <w:rPr>
        <w:rFonts w:ascii="Symbol" w:hAnsi="Symbol" w:hint="default"/>
      </w:rPr>
    </w:lvl>
    <w:lvl w:ilvl="7" w:tplc="080A0003" w:tentative="1">
      <w:start w:val="1"/>
      <w:numFmt w:val="bullet"/>
      <w:lvlText w:val="o"/>
      <w:lvlJc w:val="left"/>
      <w:pPr>
        <w:ind w:left="6458" w:hanging="360"/>
      </w:pPr>
      <w:rPr>
        <w:rFonts w:ascii="Courier New" w:hAnsi="Courier New" w:cs="Courier New" w:hint="default"/>
      </w:rPr>
    </w:lvl>
    <w:lvl w:ilvl="8" w:tplc="080A0005" w:tentative="1">
      <w:start w:val="1"/>
      <w:numFmt w:val="bullet"/>
      <w:lvlText w:val=""/>
      <w:lvlJc w:val="left"/>
      <w:pPr>
        <w:ind w:left="7178" w:hanging="360"/>
      </w:pPr>
      <w:rPr>
        <w:rFonts w:ascii="Wingdings" w:hAnsi="Wingdings" w:hint="default"/>
      </w:rPr>
    </w:lvl>
  </w:abstractNum>
  <w:abstractNum w:abstractNumId="46" w15:restartNumberingAfterBreak="0">
    <w:nsid w:val="56067BD1"/>
    <w:multiLevelType w:val="hybridMultilevel"/>
    <w:tmpl w:val="19706442"/>
    <w:lvl w:ilvl="0" w:tplc="CCD81DF2">
      <w:start w:val="1"/>
      <w:numFmt w:val="bullet"/>
      <w:pStyle w:val="PRIMERNIVELBULLET"/>
      <w:lvlText w:val=""/>
      <w:lvlJc w:val="left"/>
      <w:pPr>
        <w:ind w:left="284" w:hanging="284"/>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C0A2ED0"/>
    <w:multiLevelType w:val="hybridMultilevel"/>
    <w:tmpl w:val="3C108192"/>
    <w:lvl w:ilvl="0" w:tplc="B6C072BA">
      <w:start w:val="1"/>
      <w:numFmt w:val="bullet"/>
      <w:pStyle w:val="TERCERNIVELBULLET"/>
      <w:lvlText w:val=""/>
      <w:lvlJc w:val="left"/>
      <w:pPr>
        <w:ind w:left="737" w:hanging="283"/>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8" w15:restartNumberingAfterBreak="0">
    <w:nsid w:val="61775734"/>
    <w:multiLevelType w:val="hybridMultilevel"/>
    <w:tmpl w:val="52224C4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15:restartNumberingAfterBreak="0">
    <w:nsid w:val="63B90588"/>
    <w:multiLevelType w:val="hybridMultilevel"/>
    <w:tmpl w:val="AD50665C"/>
    <w:lvl w:ilvl="0" w:tplc="080A0001">
      <w:start w:val="1"/>
      <w:numFmt w:val="bullet"/>
      <w:lvlText w:val=""/>
      <w:lvlJc w:val="left"/>
      <w:pPr>
        <w:ind w:left="1494" w:hanging="360"/>
      </w:pPr>
      <w:rPr>
        <w:rFonts w:ascii="Symbol" w:hAnsi="Symbo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50" w15:restartNumberingAfterBreak="0">
    <w:nsid w:val="64630430"/>
    <w:multiLevelType w:val="hybridMultilevel"/>
    <w:tmpl w:val="B19C1B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48D5499"/>
    <w:multiLevelType w:val="hybridMultilevel"/>
    <w:tmpl w:val="49EE95E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2" w15:restartNumberingAfterBreak="0">
    <w:nsid w:val="64AF545E"/>
    <w:multiLevelType w:val="multilevel"/>
    <w:tmpl w:val="A044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9A6618B"/>
    <w:multiLevelType w:val="hybridMultilevel"/>
    <w:tmpl w:val="C4D0EE4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4" w15:restartNumberingAfterBreak="0">
    <w:nsid w:val="6B6A0DDE"/>
    <w:multiLevelType w:val="hybridMultilevel"/>
    <w:tmpl w:val="D3027098"/>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6BAC6E5D"/>
    <w:multiLevelType w:val="hybridMultilevel"/>
    <w:tmpl w:val="FE46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6C4302EF"/>
    <w:multiLevelType w:val="hybridMultilevel"/>
    <w:tmpl w:val="4CE44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6DDE2F90"/>
    <w:multiLevelType w:val="hybridMultilevel"/>
    <w:tmpl w:val="3FAC30BC"/>
    <w:lvl w:ilvl="0" w:tplc="08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8" w15:restartNumberingAfterBreak="0">
    <w:nsid w:val="70175F49"/>
    <w:multiLevelType w:val="hybridMultilevel"/>
    <w:tmpl w:val="F82E9CC0"/>
    <w:lvl w:ilvl="0" w:tplc="080A000D">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59" w15:restartNumberingAfterBreak="0">
    <w:nsid w:val="73037B03"/>
    <w:multiLevelType w:val="hybridMultilevel"/>
    <w:tmpl w:val="42AC3B68"/>
    <w:lvl w:ilvl="0" w:tplc="080A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0" w15:restartNumberingAfterBreak="0">
    <w:nsid w:val="733765BD"/>
    <w:multiLevelType w:val="hybridMultilevel"/>
    <w:tmpl w:val="0C9AD41C"/>
    <w:lvl w:ilvl="0" w:tplc="080A000D">
      <w:start w:val="1"/>
      <w:numFmt w:val="bullet"/>
      <w:lvlText w:val=""/>
      <w:lvlJc w:val="left"/>
      <w:pPr>
        <w:ind w:left="1440" w:hanging="360"/>
      </w:pPr>
      <w:rPr>
        <w:rFonts w:ascii="Wingdings" w:hAnsi="Wingding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1" w15:restartNumberingAfterBreak="0">
    <w:nsid w:val="74DC5F24"/>
    <w:multiLevelType w:val="hybridMultilevel"/>
    <w:tmpl w:val="3CB41BF8"/>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75633757"/>
    <w:multiLevelType w:val="hybridMultilevel"/>
    <w:tmpl w:val="8836E1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76184FB8"/>
    <w:multiLevelType w:val="hybridMultilevel"/>
    <w:tmpl w:val="37622FF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4" w15:restartNumberingAfterBreak="0">
    <w:nsid w:val="77CD434F"/>
    <w:multiLevelType w:val="hybridMultilevel"/>
    <w:tmpl w:val="F24E3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78082618"/>
    <w:multiLevelType w:val="hybridMultilevel"/>
    <w:tmpl w:val="D202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7E486A59"/>
    <w:multiLevelType w:val="hybridMultilevel"/>
    <w:tmpl w:val="40BA95FE"/>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67" w15:restartNumberingAfterBreak="0">
    <w:nsid w:val="7E4C70E0"/>
    <w:multiLevelType w:val="multilevel"/>
    <w:tmpl w:val="38C43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E5A0AAA"/>
    <w:multiLevelType w:val="hybridMultilevel"/>
    <w:tmpl w:val="718097A8"/>
    <w:lvl w:ilvl="0" w:tplc="080A000D">
      <w:start w:val="1"/>
      <w:numFmt w:val="bullet"/>
      <w:lvlText w:val=""/>
      <w:lvlJc w:val="left"/>
      <w:pPr>
        <w:ind w:left="1440" w:hanging="360"/>
      </w:pPr>
      <w:rPr>
        <w:rFonts w:ascii="Wingdings" w:hAnsi="Wingdings" w:hint="default"/>
      </w:rPr>
    </w:lvl>
    <w:lvl w:ilvl="1" w:tplc="FFFFFFFF">
      <w:numFmt w:val="bullet"/>
      <w:lvlText w:val="•"/>
      <w:lvlJc w:val="left"/>
      <w:pPr>
        <w:ind w:left="2505" w:hanging="705"/>
      </w:pPr>
      <w:rPr>
        <w:rFonts w:ascii="Geomanist" w:eastAsia="Calibri" w:hAnsi="Geomanist"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9" w15:restartNumberingAfterBreak="0">
    <w:nsid w:val="7E5C53D0"/>
    <w:multiLevelType w:val="multilevel"/>
    <w:tmpl w:val="1CAA1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54157208">
    <w:abstractNumId w:val="46"/>
  </w:num>
  <w:num w:numId="2" w16cid:durableId="85157524">
    <w:abstractNumId w:val="42"/>
  </w:num>
  <w:num w:numId="3" w16cid:durableId="1092121810">
    <w:abstractNumId w:val="47"/>
  </w:num>
  <w:num w:numId="4" w16cid:durableId="852961128">
    <w:abstractNumId w:val="36"/>
  </w:num>
  <w:num w:numId="5" w16cid:durableId="331881389">
    <w:abstractNumId w:val="65"/>
  </w:num>
  <w:num w:numId="6" w16cid:durableId="452864914">
    <w:abstractNumId w:val="43"/>
  </w:num>
  <w:num w:numId="7" w16cid:durableId="1182545116">
    <w:abstractNumId w:val="10"/>
  </w:num>
  <w:num w:numId="8" w16cid:durableId="987200464">
    <w:abstractNumId w:val="25"/>
  </w:num>
  <w:num w:numId="9" w16cid:durableId="485168217">
    <w:abstractNumId w:val="2"/>
  </w:num>
  <w:num w:numId="10" w16cid:durableId="1402098371">
    <w:abstractNumId w:val="56"/>
  </w:num>
  <w:num w:numId="11" w16cid:durableId="449979699">
    <w:abstractNumId w:val="52"/>
  </w:num>
  <w:num w:numId="12" w16cid:durableId="703288046">
    <w:abstractNumId w:val="67"/>
  </w:num>
  <w:num w:numId="13" w16cid:durableId="709959612">
    <w:abstractNumId w:val="61"/>
  </w:num>
  <w:num w:numId="14" w16cid:durableId="1172570941">
    <w:abstractNumId w:val="62"/>
  </w:num>
  <w:num w:numId="15" w16cid:durableId="874853965">
    <w:abstractNumId w:val="24"/>
  </w:num>
  <w:num w:numId="16" w16cid:durableId="797603833">
    <w:abstractNumId w:val="41"/>
  </w:num>
  <w:num w:numId="17" w16cid:durableId="1020011124">
    <w:abstractNumId w:val="55"/>
  </w:num>
  <w:num w:numId="18" w16cid:durableId="1428815911">
    <w:abstractNumId w:val="44"/>
  </w:num>
  <w:num w:numId="19" w16cid:durableId="276371415">
    <w:abstractNumId w:val="18"/>
  </w:num>
  <w:num w:numId="20" w16cid:durableId="1263025328">
    <w:abstractNumId w:val="4"/>
  </w:num>
  <w:num w:numId="21" w16cid:durableId="76752975">
    <w:abstractNumId w:val="26"/>
  </w:num>
  <w:num w:numId="22" w16cid:durableId="127478466">
    <w:abstractNumId w:val="3"/>
  </w:num>
  <w:num w:numId="23" w16cid:durableId="910771230">
    <w:abstractNumId w:val="39"/>
  </w:num>
  <w:num w:numId="24" w16cid:durableId="1190530045">
    <w:abstractNumId w:val="51"/>
  </w:num>
  <w:num w:numId="25" w16cid:durableId="475030596">
    <w:abstractNumId w:val="37"/>
  </w:num>
  <w:num w:numId="26" w16cid:durableId="140581111">
    <w:abstractNumId w:val="8"/>
  </w:num>
  <w:num w:numId="27" w16cid:durableId="1654677012">
    <w:abstractNumId w:val="5"/>
  </w:num>
  <w:num w:numId="28" w16cid:durableId="1719667866">
    <w:abstractNumId w:val="57"/>
  </w:num>
  <w:num w:numId="29" w16cid:durableId="2086225067">
    <w:abstractNumId w:val="34"/>
  </w:num>
  <w:num w:numId="30" w16cid:durableId="2127575561">
    <w:abstractNumId w:val="7"/>
  </w:num>
  <w:num w:numId="31" w16cid:durableId="1882983705">
    <w:abstractNumId w:val="23"/>
  </w:num>
  <w:num w:numId="32" w16cid:durableId="959994567">
    <w:abstractNumId w:val="54"/>
  </w:num>
  <w:num w:numId="33" w16cid:durableId="260455115">
    <w:abstractNumId w:val="11"/>
  </w:num>
  <w:num w:numId="34" w16cid:durableId="1583291280">
    <w:abstractNumId w:val="31"/>
  </w:num>
  <w:num w:numId="35" w16cid:durableId="803809306">
    <w:abstractNumId w:val="66"/>
  </w:num>
  <w:num w:numId="36" w16cid:durableId="1271277871">
    <w:abstractNumId w:val="30"/>
  </w:num>
  <w:num w:numId="37" w16cid:durableId="508914408">
    <w:abstractNumId w:val="6"/>
  </w:num>
  <w:num w:numId="38" w16cid:durableId="1538011043">
    <w:abstractNumId w:val="32"/>
  </w:num>
  <w:num w:numId="39" w16cid:durableId="1552501568">
    <w:abstractNumId w:val="19"/>
  </w:num>
  <w:num w:numId="40" w16cid:durableId="544029072">
    <w:abstractNumId w:val="63"/>
  </w:num>
  <w:num w:numId="41" w16cid:durableId="1129737183">
    <w:abstractNumId w:val="1"/>
  </w:num>
  <w:num w:numId="42" w16cid:durableId="1211769449">
    <w:abstractNumId w:val="33"/>
  </w:num>
  <w:num w:numId="43" w16cid:durableId="1250313251">
    <w:abstractNumId w:val="69"/>
  </w:num>
  <w:num w:numId="44" w16cid:durableId="359011232">
    <w:abstractNumId w:val="13"/>
  </w:num>
  <w:num w:numId="45" w16cid:durableId="489829901">
    <w:abstractNumId w:val="48"/>
  </w:num>
  <w:num w:numId="46" w16cid:durableId="59640215">
    <w:abstractNumId w:val="16"/>
  </w:num>
  <w:num w:numId="47" w16cid:durableId="1812405910">
    <w:abstractNumId w:val="38"/>
  </w:num>
  <w:num w:numId="48" w16cid:durableId="87965163">
    <w:abstractNumId w:val="12"/>
  </w:num>
  <w:num w:numId="49" w16cid:durableId="938873611">
    <w:abstractNumId w:val="35"/>
  </w:num>
  <w:num w:numId="50" w16cid:durableId="1073545380">
    <w:abstractNumId w:val="45"/>
  </w:num>
  <w:num w:numId="51" w16cid:durableId="1070687673">
    <w:abstractNumId w:val="21"/>
  </w:num>
  <w:num w:numId="52" w16cid:durableId="319778041">
    <w:abstractNumId w:val="50"/>
  </w:num>
  <w:num w:numId="53" w16cid:durableId="749737373">
    <w:abstractNumId w:val="53"/>
  </w:num>
  <w:num w:numId="54" w16cid:durableId="43607526">
    <w:abstractNumId w:val="0"/>
  </w:num>
  <w:num w:numId="55" w16cid:durableId="892470435">
    <w:abstractNumId w:val="17"/>
  </w:num>
  <w:num w:numId="56" w16cid:durableId="1504052326">
    <w:abstractNumId w:val="64"/>
  </w:num>
  <w:num w:numId="57" w16cid:durableId="1806661914">
    <w:abstractNumId w:val="14"/>
  </w:num>
  <w:num w:numId="58" w16cid:durableId="255213244">
    <w:abstractNumId w:val="49"/>
  </w:num>
  <w:num w:numId="59" w16cid:durableId="152724877">
    <w:abstractNumId w:val="15"/>
  </w:num>
  <w:num w:numId="60" w16cid:durableId="1290239538">
    <w:abstractNumId w:val="28"/>
  </w:num>
  <w:num w:numId="61" w16cid:durableId="1114518115">
    <w:abstractNumId w:val="68"/>
  </w:num>
  <w:num w:numId="62" w16cid:durableId="1027751091">
    <w:abstractNumId w:val="22"/>
  </w:num>
  <w:num w:numId="63" w16cid:durableId="1612013660">
    <w:abstractNumId w:val="60"/>
  </w:num>
  <w:num w:numId="64" w16cid:durableId="1061248443">
    <w:abstractNumId w:val="27"/>
  </w:num>
  <w:num w:numId="65" w16cid:durableId="1979143170">
    <w:abstractNumId w:val="20"/>
  </w:num>
  <w:num w:numId="66" w16cid:durableId="1768188745">
    <w:abstractNumId w:val="59"/>
  </w:num>
  <w:num w:numId="67" w16cid:durableId="1756587332">
    <w:abstractNumId w:val="40"/>
  </w:num>
  <w:num w:numId="68" w16cid:durableId="1340161798">
    <w:abstractNumId w:val="58"/>
  </w:num>
  <w:num w:numId="69" w16cid:durableId="1118640331">
    <w:abstractNumId w:val="9"/>
  </w:num>
  <w:num w:numId="70" w16cid:durableId="286816032">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028"/>
    <w:rsid w:val="00000AB3"/>
    <w:rsid w:val="00000B7A"/>
    <w:rsid w:val="0000108B"/>
    <w:rsid w:val="00001403"/>
    <w:rsid w:val="00001F32"/>
    <w:rsid w:val="000029D2"/>
    <w:rsid w:val="00002CB7"/>
    <w:rsid w:val="00002CDB"/>
    <w:rsid w:val="0000317F"/>
    <w:rsid w:val="000034EA"/>
    <w:rsid w:val="00004FCE"/>
    <w:rsid w:val="000062E3"/>
    <w:rsid w:val="00006333"/>
    <w:rsid w:val="00007C53"/>
    <w:rsid w:val="00010DCA"/>
    <w:rsid w:val="000110B9"/>
    <w:rsid w:val="00011ECE"/>
    <w:rsid w:val="00011F3C"/>
    <w:rsid w:val="000122E5"/>
    <w:rsid w:val="00012C04"/>
    <w:rsid w:val="00012E0C"/>
    <w:rsid w:val="00014781"/>
    <w:rsid w:val="00015A84"/>
    <w:rsid w:val="00015D28"/>
    <w:rsid w:val="00015E35"/>
    <w:rsid w:val="00016BAC"/>
    <w:rsid w:val="000206AD"/>
    <w:rsid w:val="000225A9"/>
    <w:rsid w:val="00022644"/>
    <w:rsid w:val="00023546"/>
    <w:rsid w:val="0002439F"/>
    <w:rsid w:val="00025B12"/>
    <w:rsid w:val="00025C85"/>
    <w:rsid w:val="00025C9E"/>
    <w:rsid w:val="000265BC"/>
    <w:rsid w:val="0002674E"/>
    <w:rsid w:val="00026782"/>
    <w:rsid w:val="0003108D"/>
    <w:rsid w:val="000313F6"/>
    <w:rsid w:val="000315D9"/>
    <w:rsid w:val="00031EAA"/>
    <w:rsid w:val="00032502"/>
    <w:rsid w:val="00032538"/>
    <w:rsid w:val="0003284B"/>
    <w:rsid w:val="00032AEE"/>
    <w:rsid w:val="0003320A"/>
    <w:rsid w:val="0003335E"/>
    <w:rsid w:val="000333FD"/>
    <w:rsid w:val="00033633"/>
    <w:rsid w:val="000342DC"/>
    <w:rsid w:val="0003435D"/>
    <w:rsid w:val="0003460D"/>
    <w:rsid w:val="00034A8D"/>
    <w:rsid w:val="00034BB4"/>
    <w:rsid w:val="000354DC"/>
    <w:rsid w:val="00035B3B"/>
    <w:rsid w:val="000360A9"/>
    <w:rsid w:val="0003710E"/>
    <w:rsid w:val="000377FA"/>
    <w:rsid w:val="00037899"/>
    <w:rsid w:val="00037E1B"/>
    <w:rsid w:val="000403DF"/>
    <w:rsid w:val="000407D0"/>
    <w:rsid w:val="00040820"/>
    <w:rsid w:val="00040ED7"/>
    <w:rsid w:val="00040F00"/>
    <w:rsid w:val="000423AB"/>
    <w:rsid w:val="00044B4D"/>
    <w:rsid w:val="000455A5"/>
    <w:rsid w:val="00045CA9"/>
    <w:rsid w:val="00047646"/>
    <w:rsid w:val="00047A44"/>
    <w:rsid w:val="00047CE2"/>
    <w:rsid w:val="00050940"/>
    <w:rsid w:val="00050CE1"/>
    <w:rsid w:val="00051665"/>
    <w:rsid w:val="00051BDD"/>
    <w:rsid w:val="00051F4A"/>
    <w:rsid w:val="000524DA"/>
    <w:rsid w:val="0005333C"/>
    <w:rsid w:val="000533F1"/>
    <w:rsid w:val="000536A5"/>
    <w:rsid w:val="0005427F"/>
    <w:rsid w:val="00054FB5"/>
    <w:rsid w:val="00055F42"/>
    <w:rsid w:val="0005617B"/>
    <w:rsid w:val="000608C9"/>
    <w:rsid w:val="00061D3E"/>
    <w:rsid w:val="000620F4"/>
    <w:rsid w:val="000625D3"/>
    <w:rsid w:val="0006293E"/>
    <w:rsid w:val="0006374A"/>
    <w:rsid w:val="00064078"/>
    <w:rsid w:val="000644B6"/>
    <w:rsid w:val="00064D99"/>
    <w:rsid w:val="0006560C"/>
    <w:rsid w:val="00065C1A"/>
    <w:rsid w:val="00065C57"/>
    <w:rsid w:val="000660C9"/>
    <w:rsid w:val="000674E2"/>
    <w:rsid w:val="000675BD"/>
    <w:rsid w:val="00067760"/>
    <w:rsid w:val="00067990"/>
    <w:rsid w:val="00070377"/>
    <w:rsid w:val="000709F6"/>
    <w:rsid w:val="00070FB5"/>
    <w:rsid w:val="0007118C"/>
    <w:rsid w:val="00071A49"/>
    <w:rsid w:val="00071F98"/>
    <w:rsid w:val="00072416"/>
    <w:rsid w:val="000725A9"/>
    <w:rsid w:val="00074667"/>
    <w:rsid w:val="0007490E"/>
    <w:rsid w:val="000757EB"/>
    <w:rsid w:val="00075AAC"/>
    <w:rsid w:val="0007652E"/>
    <w:rsid w:val="00076636"/>
    <w:rsid w:val="000777E2"/>
    <w:rsid w:val="0007799B"/>
    <w:rsid w:val="00080454"/>
    <w:rsid w:val="0008172D"/>
    <w:rsid w:val="00081AA4"/>
    <w:rsid w:val="000831FE"/>
    <w:rsid w:val="00083463"/>
    <w:rsid w:val="000838E4"/>
    <w:rsid w:val="000842A1"/>
    <w:rsid w:val="00084DF1"/>
    <w:rsid w:val="00085758"/>
    <w:rsid w:val="00085EC5"/>
    <w:rsid w:val="000862A3"/>
    <w:rsid w:val="0008630C"/>
    <w:rsid w:val="00086642"/>
    <w:rsid w:val="000867CD"/>
    <w:rsid w:val="00086BB0"/>
    <w:rsid w:val="00086C42"/>
    <w:rsid w:val="0008702E"/>
    <w:rsid w:val="00087E5C"/>
    <w:rsid w:val="00090445"/>
    <w:rsid w:val="00091E26"/>
    <w:rsid w:val="00092657"/>
    <w:rsid w:val="00092D1C"/>
    <w:rsid w:val="00093590"/>
    <w:rsid w:val="00093B47"/>
    <w:rsid w:val="00094C1A"/>
    <w:rsid w:val="00096205"/>
    <w:rsid w:val="0009668E"/>
    <w:rsid w:val="00097C76"/>
    <w:rsid w:val="000A00CF"/>
    <w:rsid w:val="000A0DC1"/>
    <w:rsid w:val="000A158C"/>
    <w:rsid w:val="000A264B"/>
    <w:rsid w:val="000A2A10"/>
    <w:rsid w:val="000A330F"/>
    <w:rsid w:val="000A4596"/>
    <w:rsid w:val="000A635A"/>
    <w:rsid w:val="000A658A"/>
    <w:rsid w:val="000A6871"/>
    <w:rsid w:val="000A69E5"/>
    <w:rsid w:val="000A6AA1"/>
    <w:rsid w:val="000A76EB"/>
    <w:rsid w:val="000A7709"/>
    <w:rsid w:val="000A7EFC"/>
    <w:rsid w:val="000B2597"/>
    <w:rsid w:val="000B2A0F"/>
    <w:rsid w:val="000B2BAC"/>
    <w:rsid w:val="000B3845"/>
    <w:rsid w:val="000B460B"/>
    <w:rsid w:val="000B4B39"/>
    <w:rsid w:val="000B5722"/>
    <w:rsid w:val="000B6C06"/>
    <w:rsid w:val="000C1030"/>
    <w:rsid w:val="000C24A5"/>
    <w:rsid w:val="000C2A32"/>
    <w:rsid w:val="000C2E0A"/>
    <w:rsid w:val="000C32DA"/>
    <w:rsid w:val="000C3565"/>
    <w:rsid w:val="000C6DC6"/>
    <w:rsid w:val="000C6EF4"/>
    <w:rsid w:val="000D03AF"/>
    <w:rsid w:val="000D15EC"/>
    <w:rsid w:val="000D2158"/>
    <w:rsid w:val="000D3657"/>
    <w:rsid w:val="000D4540"/>
    <w:rsid w:val="000D5CDD"/>
    <w:rsid w:val="000D614D"/>
    <w:rsid w:val="000D6D2F"/>
    <w:rsid w:val="000D7B86"/>
    <w:rsid w:val="000E10B7"/>
    <w:rsid w:val="000E178E"/>
    <w:rsid w:val="000E179C"/>
    <w:rsid w:val="000E4430"/>
    <w:rsid w:val="000E4800"/>
    <w:rsid w:val="000E4DE4"/>
    <w:rsid w:val="000E4E4C"/>
    <w:rsid w:val="000E6A47"/>
    <w:rsid w:val="000E6C55"/>
    <w:rsid w:val="000E6FB7"/>
    <w:rsid w:val="000E79FB"/>
    <w:rsid w:val="000F0090"/>
    <w:rsid w:val="000F0EC2"/>
    <w:rsid w:val="000F1151"/>
    <w:rsid w:val="000F15F6"/>
    <w:rsid w:val="000F3182"/>
    <w:rsid w:val="000F3485"/>
    <w:rsid w:val="000F374B"/>
    <w:rsid w:val="000F3835"/>
    <w:rsid w:val="000F39F7"/>
    <w:rsid w:val="000F4053"/>
    <w:rsid w:val="000F40A7"/>
    <w:rsid w:val="000F582C"/>
    <w:rsid w:val="000F5E81"/>
    <w:rsid w:val="000F66C9"/>
    <w:rsid w:val="000F6DE8"/>
    <w:rsid w:val="000F7C8F"/>
    <w:rsid w:val="00101F94"/>
    <w:rsid w:val="001023F4"/>
    <w:rsid w:val="00102780"/>
    <w:rsid w:val="00102B7D"/>
    <w:rsid w:val="001039C4"/>
    <w:rsid w:val="0010630A"/>
    <w:rsid w:val="001068A4"/>
    <w:rsid w:val="00106B41"/>
    <w:rsid w:val="00106E5C"/>
    <w:rsid w:val="00107B42"/>
    <w:rsid w:val="00107E4C"/>
    <w:rsid w:val="001104F2"/>
    <w:rsid w:val="00110660"/>
    <w:rsid w:val="0011136A"/>
    <w:rsid w:val="001118B2"/>
    <w:rsid w:val="001119D5"/>
    <w:rsid w:val="001129A1"/>
    <w:rsid w:val="001139BD"/>
    <w:rsid w:val="00114DB5"/>
    <w:rsid w:val="00115769"/>
    <w:rsid w:val="00116450"/>
    <w:rsid w:val="00116EAC"/>
    <w:rsid w:val="001172B8"/>
    <w:rsid w:val="00120582"/>
    <w:rsid w:val="00120CBE"/>
    <w:rsid w:val="00121602"/>
    <w:rsid w:val="00121767"/>
    <w:rsid w:val="0012205F"/>
    <w:rsid w:val="00123231"/>
    <w:rsid w:val="00123C7A"/>
    <w:rsid w:val="00124DF6"/>
    <w:rsid w:val="001258CB"/>
    <w:rsid w:val="00130863"/>
    <w:rsid w:val="001309EE"/>
    <w:rsid w:val="00132528"/>
    <w:rsid w:val="001330AF"/>
    <w:rsid w:val="00133E65"/>
    <w:rsid w:val="00134047"/>
    <w:rsid w:val="001356B9"/>
    <w:rsid w:val="00135C2B"/>
    <w:rsid w:val="00136C84"/>
    <w:rsid w:val="0013705E"/>
    <w:rsid w:val="001370F8"/>
    <w:rsid w:val="0013721A"/>
    <w:rsid w:val="00137395"/>
    <w:rsid w:val="0013744E"/>
    <w:rsid w:val="00137712"/>
    <w:rsid w:val="00137842"/>
    <w:rsid w:val="00137BA6"/>
    <w:rsid w:val="00137BFB"/>
    <w:rsid w:val="00137F1C"/>
    <w:rsid w:val="0014017E"/>
    <w:rsid w:val="00141EDD"/>
    <w:rsid w:val="00142955"/>
    <w:rsid w:val="00142CD8"/>
    <w:rsid w:val="00142D34"/>
    <w:rsid w:val="001431B2"/>
    <w:rsid w:val="00143951"/>
    <w:rsid w:val="00143E3E"/>
    <w:rsid w:val="001441C5"/>
    <w:rsid w:val="00144A3A"/>
    <w:rsid w:val="00144FC3"/>
    <w:rsid w:val="001453A0"/>
    <w:rsid w:val="00145D40"/>
    <w:rsid w:val="001469F9"/>
    <w:rsid w:val="00147D2C"/>
    <w:rsid w:val="00147D94"/>
    <w:rsid w:val="00151BA9"/>
    <w:rsid w:val="00152149"/>
    <w:rsid w:val="0015322F"/>
    <w:rsid w:val="00153DA1"/>
    <w:rsid w:val="0015634B"/>
    <w:rsid w:val="00156D6D"/>
    <w:rsid w:val="0015760D"/>
    <w:rsid w:val="00161533"/>
    <w:rsid w:val="00161C67"/>
    <w:rsid w:val="00161F62"/>
    <w:rsid w:val="00162612"/>
    <w:rsid w:val="00162B4A"/>
    <w:rsid w:val="00162D2B"/>
    <w:rsid w:val="00163196"/>
    <w:rsid w:val="00163BEB"/>
    <w:rsid w:val="00164A73"/>
    <w:rsid w:val="00164DCD"/>
    <w:rsid w:val="00164FCC"/>
    <w:rsid w:val="0016690D"/>
    <w:rsid w:val="001674C2"/>
    <w:rsid w:val="00170662"/>
    <w:rsid w:val="001712CA"/>
    <w:rsid w:val="001716B0"/>
    <w:rsid w:val="0017302C"/>
    <w:rsid w:val="00174267"/>
    <w:rsid w:val="00176985"/>
    <w:rsid w:val="00176B40"/>
    <w:rsid w:val="00176C81"/>
    <w:rsid w:val="001802BC"/>
    <w:rsid w:val="001802D6"/>
    <w:rsid w:val="00180DB0"/>
    <w:rsid w:val="00180ED3"/>
    <w:rsid w:val="001813CF"/>
    <w:rsid w:val="00183B12"/>
    <w:rsid w:val="001846A5"/>
    <w:rsid w:val="00184803"/>
    <w:rsid w:val="00185261"/>
    <w:rsid w:val="00185315"/>
    <w:rsid w:val="00185497"/>
    <w:rsid w:val="001859A3"/>
    <w:rsid w:val="00185ADE"/>
    <w:rsid w:val="00186989"/>
    <w:rsid w:val="00186ED6"/>
    <w:rsid w:val="001871EE"/>
    <w:rsid w:val="0018769E"/>
    <w:rsid w:val="00187DBD"/>
    <w:rsid w:val="00191AFE"/>
    <w:rsid w:val="00191E55"/>
    <w:rsid w:val="00192564"/>
    <w:rsid w:val="001927C1"/>
    <w:rsid w:val="0019345C"/>
    <w:rsid w:val="001941AA"/>
    <w:rsid w:val="00194D50"/>
    <w:rsid w:val="001950E8"/>
    <w:rsid w:val="001959F0"/>
    <w:rsid w:val="00195B65"/>
    <w:rsid w:val="00196432"/>
    <w:rsid w:val="001974F2"/>
    <w:rsid w:val="00197779"/>
    <w:rsid w:val="001A01DF"/>
    <w:rsid w:val="001A0ACD"/>
    <w:rsid w:val="001A0BA7"/>
    <w:rsid w:val="001A1388"/>
    <w:rsid w:val="001A17CD"/>
    <w:rsid w:val="001A2230"/>
    <w:rsid w:val="001A28E2"/>
    <w:rsid w:val="001A3F30"/>
    <w:rsid w:val="001A4FCF"/>
    <w:rsid w:val="001A76AD"/>
    <w:rsid w:val="001A7ABB"/>
    <w:rsid w:val="001B0445"/>
    <w:rsid w:val="001B153A"/>
    <w:rsid w:val="001B29B0"/>
    <w:rsid w:val="001B2EFF"/>
    <w:rsid w:val="001B4880"/>
    <w:rsid w:val="001B558D"/>
    <w:rsid w:val="001B5FD8"/>
    <w:rsid w:val="001B7245"/>
    <w:rsid w:val="001B79E6"/>
    <w:rsid w:val="001C00E3"/>
    <w:rsid w:val="001C01EF"/>
    <w:rsid w:val="001C0CFF"/>
    <w:rsid w:val="001C0D08"/>
    <w:rsid w:val="001C0F13"/>
    <w:rsid w:val="001C2033"/>
    <w:rsid w:val="001C2EBF"/>
    <w:rsid w:val="001C35DF"/>
    <w:rsid w:val="001C3E62"/>
    <w:rsid w:val="001C4E36"/>
    <w:rsid w:val="001C4EF4"/>
    <w:rsid w:val="001C5F73"/>
    <w:rsid w:val="001D11B8"/>
    <w:rsid w:val="001D19FD"/>
    <w:rsid w:val="001D1ADD"/>
    <w:rsid w:val="001D1BAF"/>
    <w:rsid w:val="001D268F"/>
    <w:rsid w:val="001D4B80"/>
    <w:rsid w:val="001D4EC0"/>
    <w:rsid w:val="001D6564"/>
    <w:rsid w:val="001D66E0"/>
    <w:rsid w:val="001D732F"/>
    <w:rsid w:val="001E1385"/>
    <w:rsid w:val="001E153F"/>
    <w:rsid w:val="001E445E"/>
    <w:rsid w:val="001E5D48"/>
    <w:rsid w:val="001E5E2A"/>
    <w:rsid w:val="001E6ADA"/>
    <w:rsid w:val="001E725B"/>
    <w:rsid w:val="001E7331"/>
    <w:rsid w:val="001E7918"/>
    <w:rsid w:val="001E7F37"/>
    <w:rsid w:val="001F0475"/>
    <w:rsid w:val="001F0640"/>
    <w:rsid w:val="001F0A00"/>
    <w:rsid w:val="001F0AC1"/>
    <w:rsid w:val="001F16C0"/>
    <w:rsid w:val="001F3A1A"/>
    <w:rsid w:val="001F5C7F"/>
    <w:rsid w:val="001F65F6"/>
    <w:rsid w:val="001F6B14"/>
    <w:rsid w:val="001F7388"/>
    <w:rsid w:val="001F7788"/>
    <w:rsid w:val="001F7B1E"/>
    <w:rsid w:val="00200E79"/>
    <w:rsid w:val="00200F3C"/>
    <w:rsid w:val="00201619"/>
    <w:rsid w:val="00201898"/>
    <w:rsid w:val="0020215D"/>
    <w:rsid w:val="00202945"/>
    <w:rsid w:val="00202BA4"/>
    <w:rsid w:val="00202EF6"/>
    <w:rsid w:val="00203795"/>
    <w:rsid w:val="002037E4"/>
    <w:rsid w:val="002038C7"/>
    <w:rsid w:val="00203F33"/>
    <w:rsid w:val="002042AB"/>
    <w:rsid w:val="00205D1C"/>
    <w:rsid w:val="0020649A"/>
    <w:rsid w:val="002064E3"/>
    <w:rsid w:val="0020786D"/>
    <w:rsid w:val="00207993"/>
    <w:rsid w:val="002079CE"/>
    <w:rsid w:val="00210A9C"/>
    <w:rsid w:val="002145B8"/>
    <w:rsid w:val="00214894"/>
    <w:rsid w:val="00214AA0"/>
    <w:rsid w:val="00214BC3"/>
    <w:rsid w:val="00215623"/>
    <w:rsid w:val="00217109"/>
    <w:rsid w:val="002178C2"/>
    <w:rsid w:val="00217BF8"/>
    <w:rsid w:val="00217EC8"/>
    <w:rsid w:val="00220287"/>
    <w:rsid w:val="0022130F"/>
    <w:rsid w:val="002239B3"/>
    <w:rsid w:val="00223A73"/>
    <w:rsid w:val="00223DE0"/>
    <w:rsid w:val="0022403E"/>
    <w:rsid w:val="00224759"/>
    <w:rsid w:val="00224C8D"/>
    <w:rsid w:val="00224FF7"/>
    <w:rsid w:val="0022608E"/>
    <w:rsid w:val="002261CF"/>
    <w:rsid w:val="002266AA"/>
    <w:rsid w:val="00227B63"/>
    <w:rsid w:val="002326AA"/>
    <w:rsid w:val="00232B00"/>
    <w:rsid w:val="00232E33"/>
    <w:rsid w:val="00232FBF"/>
    <w:rsid w:val="00234389"/>
    <w:rsid w:val="00234B21"/>
    <w:rsid w:val="00235602"/>
    <w:rsid w:val="00235A41"/>
    <w:rsid w:val="00236EC1"/>
    <w:rsid w:val="0024305C"/>
    <w:rsid w:val="00243414"/>
    <w:rsid w:val="00243F41"/>
    <w:rsid w:val="002442F8"/>
    <w:rsid w:val="00244673"/>
    <w:rsid w:val="00246FC8"/>
    <w:rsid w:val="002474EF"/>
    <w:rsid w:val="00247D81"/>
    <w:rsid w:val="00250D23"/>
    <w:rsid w:val="002536C4"/>
    <w:rsid w:val="002559C2"/>
    <w:rsid w:val="002560EE"/>
    <w:rsid w:val="00256E85"/>
    <w:rsid w:val="00257494"/>
    <w:rsid w:val="002577DB"/>
    <w:rsid w:val="00257DFB"/>
    <w:rsid w:val="00260A8E"/>
    <w:rsid w:val="002611C6"/>
    <w:rsid w:val="002621BF"/>
    <w:rsid w:val="00262F45"/>
    <w:rsid w:val="00263273"/>
    <w:rsid w:val="002634B9"/>
    <w:rsid w:val="002639E9"/>
    <w:rsid w:val="00264986"/>
    <w:rsid w:val="002650B3"/>
    <w:rsid w:val="00265418"/>
    <w:rsid w:val="002658FD"/>
    <w:rsid w:val="00265CA5"/>
    <w:rsid w:val="00267FAC"/>
    <w:rsid w:val="00267FEE"/>
    <w:rsid w:val="00270106"/>
    <w:rsid w:val="00270158"/>
    <w:rsid w:val="002701C7"/>
    <w:rsid w:val="00270ADB"/>
    <w:rsid w:val="00270FAE"/>
    <w:rsid w:val="002712DA"/>
    <w:rsid w:val="002713A6"/>
    <w:rsid w:val="002715B6"/>
    <w:rsid w:val="00271937"/>
    <w:rsid w:val="00271EED"/>
    <w:rsid w:val="00273550"/>
    <w:rsid w:val="00273B91"/>
    <w:rsid w:val="00273EF4"/>
    <w:rsid w:val="00274D8F"/>
    <w:rsid w:val="00275DFC"/>
    <w:rsid w:val="00277694"/>
    <w:rsid w:val="00281D03"/>
    <w:rsid w:val="00282EA9"/>
    <w:rsid w:val="00283333"/>
    <w:rsid w:val="00284B5D"/>
    <w:rsid w:val="00285414"/>
    <w:rsid w:val="00285BBE"/>
    <w:rsid w:val="0028704D"/>
    <w:rsid w:val="0028774E"/>
    <w:rsid w:val="00287E55"/>
    <w:rsid w:val="00287EC6"/>
    <w:rsid w:val="0029020F"/>
    <w:rsid w:val="00290986"/>
    <w:rsid w:val="00291BD1"/>
    <w:rsid w:val="0029318E"/>
    <w:rsid w:val="00293B9C"/>
    <w:rsid w:val="00294127"/>
    <w:rsid w:val="00294229"/>
    <w:rsid w:val="00294601"/>
    <w:rsid w:val="00295F44"/>
    <w:rsid w:val="00296751"/>
    <w:rsid w:val="002975BF"/>
    <w:rsid w:val="002978E9"/>
    <w:rsid w:val="00297B4F"/>
    <w:rsid w:val="00297D91"/>
    <w:rsid w:val="002A1C1F"/>
    <w:rsid w:val="002A2566"/>
    <w:rsid w:val="002A27CF"/>
    <w:rsid w:val="002A66E0"/>
    <w:rsid w:val="002A68A7"/>
    <w:rsid w:val="002A74A0"/>
    <w:rsid w:val="002A757B"/>
    <w:rsid w:val="002A7BD5"/>
    <w:rsid w:val="002A7D6D"/>
    <w:rsid w:val="002B09F1"/>
    <w:rsid w:val="002B0B4B"/>
    <w:rsid w:val="002B1026"/>
    <w:rsid w:val="002B37BD"/>
    <w:rsid w:val="002B3BAC"/>
    <w:rsid w:val="002B45B7"/>
    <w:rsid w:val="002B460E"/>
    <w:rsid w:val="002B4691"/>
    <w:rsid w:val="002B53B8"/>
    <w:rsid w:val="002B6732"/>
    <w:rsid w:val="002C4CAC"/>
    <w:rsid w:val="002C5297"/>
    <w:rsid w:val="002C558E"/>
    <w:rsid w:val="002C5CC8"/>
    <w:rsid w:val="002C5CE4"/>
    <w:rsid w:val="002C612C"/>
    <w:rsid w:val="002C63A4"/>
    <w:rsid w:val="002C63ED"/>
    <w:rsid w:val="002C656B"/>
    <w:rsid w:val="002C79FA"/>
    <w:rsid w:val="002D1816"/>
    <w:rsid w:val="002D1C70"/>
    <w:rsid w:val="002D236C"/>
    <w:rsid w:val="002D2484"/>
    <w:rsid w:val="002D2586"/>
    <w:rsid w:val="002D3772"/>
    <w:rsid w:val="002D6181"/>
    <w:rsid w:val="002D7287"/>
    <w:rsid w:val="002D7C13"/>
    <w:rsid w:val="002E162F"/>
    <w:rsid w:val="002E173C"/>
    <w:rsid w:val="002E182E"/>
    <w:rsid w:val="002E3E93"/>
    <w:rsid w:val="002E7803"/>
    <w:rsid w:val="002E7904"/>
    <w:rsid w:val="002F020F"/>
    <w:rsid w:val="002F0B30"/>
    <w:rsid w:val="002F1148"/>
    <w:rsid w:val="002F1F3E"/>
    <w:rsid w:val="002F29D8"/>
    <w:rsid w:val="002F433A"/>
    <w:rsid w:val="002F5615"/>
    <w:rsid w:val="002F5CC4"/>
    <w:rsid w:val="002F5F1A"/>
    <w:rsid w:val="002F63D3"/>
    <w:rsid w:val="002F7975"/>
    <w:rsid w:val="00300CD5"/>
    <w:rsid w:val="0030128C"/>
    <w:rsid w:val="00301349"/>
    <w:rsid w:val="00301668"/>
    <w:rsid w:val="00301B8C"/>
    <w:rsid w:val="00302B5C"/>
    <w:rsid w:val="00303DEE"/>
    <w:rsid w:val="0030419B"/>
    <w:rsid w:val="00304BD9"/>
    <w:rsid w:val="00304DBD"/>
    <w:rsid w:val="00305EE4"/>
    <w:rsid w:val="003062FF"/>
    <w:rsid w:val="00306A5E"/>
    <w:rsid w:val="003079F6"/>
    <w:rsid w:val="00307DE4"/>
    <w:rsid w:val="00310CB1"/>
    <w:rsid w:val="00312074"/>
    <w:rsid w:val="00314D4C"/>
    <w:rsid w:val="00315576"/>
    <w:rsid w:val="0031567A"/>
    <w:rsid w:val="003173E2"/>
    <w:rsid w:val="00320207"/>
    <w:rsid w:val="0032044A"/>
    <w:rsid w:val="00321911"/>
    <w:rsid w:val="003220A9"/>
    <w:rsid w:val="00322749"/>
    <w:rsid w:val="003230E5"/>
    <w:rsid w:val="00323F33"/>
    <w:rsid w:val="00324DEE"/>
    <w:rsid w:val="003258E5"/>
    <w:rsid w:val="00325EF1"/>
    <w:rsid w:val="00326391"/>
    <w:rsid w:val="003269F4"/>
    <w:rsid w:val="00330219"/>
    <w:rsid w:val="00331E9F"/>
    <w:rsid w:val="003327A7"/>
    <w:rsid w:val="00333562"/>
    <w:rsid w:val="00334241"/>
    <w:rsid w:val="00334304"/>
    <w:rsid w:val="0033614D"/>
    <w:rsid w:val="00336466"/>
    <w:rsid w:val="003366EE"/>
    <w:rsid w:val="0033672E"/>
    <w:rsid w:val="003371AC"/>
    <w:rsid w:val="003371B1"/>
    <w:rsid w:val="0034140A"/>
    <w:rsid w:val="00342443"/>
    <w:rsid w:val="00342569"/>
    <w:rsid w:val="00343B2B"/>
    <w:rsid w:val="0034479C"/>
    <w:rsid w:val="00344841"/>
    <w:rsid w:val="00344B09"/>
    <w:rsid w:val="00346411"/>
    <w:rsid w:val="00346A31"/>
    <w:rsid w:val="00347DC6"/>
    <w:rsid w:val="00350DDF"/>
    <w:rsid w:val="00351BAC"/>
    <w:rsid w:val="00352979"/>
    <w:rsid w:val="00354833"/>
    <w:rsid w:val="00356D5E"/>
    <w:rsid w:val="00357385"/>
    <w:rsid w:val="00357592"/>
    <w:rsid w:val="003576DF"/>
    <w:rsid w:val="00357D9F"/>
    <w:rsid w:val="0036047A"/>
    <w:rsid w:val="00361B55"/>
    <w:rsid w:val="00362686"/>
    <w:rsid w:val="0036272A"/>
    <w:rsid w:val="00363664"/>
    <w:rsid w:val="003639EA"/>
    <w:rsid w:val="00365160"/>
    <w:rsid w:val="0036570E"/>
    <w:rsid w:val="00366E9A"/>
    <w:rsid w:val="0036751E"/>
    <w:rsid w:val="00367A63"/>
    <w:rsid w:val="003709AE"/>
    <w:rsid w:val="00371269"/>
    <w:rsid w:val="00371627"/>
    <w:rsid w:val="00371FE0"/>
    <w:rsid w:val="00372350"/>
    <w:rsid w:val="00372C63"/>
    <w:rsid w:val="0037338E"/>
    <w:rsid w:val="003750BA"/>
    <w:rsid w:val="003755D2"/>
    <w:rsid w:val="003758D1"/>
    <w:rsid w:val="003760CE"/>
    <w:rsid w:val="003763CC"/>
    <w:rsid w:val="00376DDD"/>
    <w:rsid w:val="00377617"/>
    <w:rsid w:val="00380DDD"/>
    <w:rsid w:val="003814DE"/>
    <w:rsid w:val="00384DCE"/>
    <w:rsid w:val="00385291"/>
    <w:rsid w:val="00385F79"/>
    <w:rsid w:val="00386742"/>
    <w:rsid w:val="00386763"/>
    <w:rsid w:val="00386B24"/>
    <w:rsid w:val="00386D68"/>
    <w:rsid w:val="0038757F"/>
    <w:rsid w:val="003912AD"/>
    <w:rsid w:val="003938AD"/>
    <w:rsid w:val="00396A9B"/>
    <w:rsid w:val="0039721D"/>
    <w:rsid w:val="003A19A4"/>
    <w:rsid w:val="003A1A72"/>
    <w:rsid w:val="003A2015"/>
    <w:rsid w:val="003A228A"/>
    <w:rsid w:val="003A25C2"/>
    <w:rsid w:val="003A278D"/>
    <w:rsid w:val="003A44E7"/>
    <w:rsid w:val="003A49DA"/>
    <w:rsid w:val="003A591E"/>
    <w:rsid w:val="003A691C"/>
    <w:rsid w:val="003A6BBE"/>
    <w:rsid w:val="003A6CCE"/>
    <w:rsid w:val="003A6D16"/>
    <w:rsid w:val="003A7A86"/>
    <w:rsid w:val="003A7ABE"/>
    <w:rsid w:val="003B0F2D"/>
    <w:rsid w:val="003B1519"/>
    <w:rsid w:val="003B26E1"/>
    <w:rsid w:val="003B29A9"/>
    <w:rsid w:val="003B2F4A"/>
    <w:rsid w:val="003B375F"/>
    <w:rsid w:val="003B3EFB"/>
    <w:rsid w:val="003B4E22"/>
    <w:rsid w:val="003B531F"/>
    <w:rsid w:val="003B58C8"/>
    <w:rsid w:val="003B5EE9"/>
    <w:rsid w:val="003B64B5"/>
    <w:rsid w:val="003B7A82"/>
    <w:rsid w:val="003B7B87"/>
    <w:rsid w:val="003C0004"/>
    <w:rsid w:val="003C00B3"/>
    <w:rsid w:val="003C107F"/>
    <w:rsid w:val="003C1151"/>
    <w:rsid w:val="003C2932"/>
    <w:rsid w:val="003C2981"/>
    <w:rsid w:val="003C2E48"/>
    <w:rsid w:val="003C49C1"/>
    <w:rsid w:val="003C521F"/>
    <w:rsid w:val="003C5C89"/>
    <w:rsid w:val="003C6494"/>
    <w:rsid w:val="003C76B3"/>
    <w:rsid w:val="003C77AC"/>
    <w:rsid w:val="003C785B"/>
    <w:rsid w:val="003D0B4F"/>
    <w:rsid w:val="003D1591"/>
    <w:rsid w:val="003D2125"/>
    <w:rsid w:val="003D28F2"/>
    <w:rsid w:val="003D609E"/>
    <w:rsid w:val="003D6D4D"/>
    <w:rsid w:val="003D706B"/>
    <w:rsid w:val="003D7C17"/>
    <w:rsid w:val="003D7C7E"/>
    <w:rsid w:val="003D7D60"/>
    <w:rsid w:val="003E0D17"/>
    <w:rsid w:val="003E16E7"/>
    <w:rsid w:val="003E19E6"/>
    <w:rsid w:val="003E1E83"/>
    <w:rsid w:val="003E6A7D"/>
    <w:rsid w:val="003E7848"/>
    <w:rsid w:val="003F0AF5"/>
    <w:rsid w:val="003F0E7E"/>
    <w:rsid w:val="003F292C"/>
    <w:rsid w:val="003F358C"/>
    <w:rsid w:val="003F4867"/>
    <w:rsid w:val="003F4A82"/>
    <w:rsid w:val="003F4EB6"/>
    <w:rsid w:val="003F5BA4"/>
    <w:rsid w:val="003F5D91"/>
    <w:rsid w:val="003F741B"/>
    <w:rsid w:val="003F7813"/>
    <w:rsid w:val="003F7C70"/>
    <w:rsid w:val="00401252"/>
    <w:rsid w:val="004029CC"/>
    <w:rsid w:val="00402E02"/>
    <w:rsid w:val="00403626"/>
    <w:rsid w:val="0040363A"/>
    <w:rsid w:val="00403987"/>
    <w:rsid w:val="00403D77"/>
    <w:rsid w:val="0040444A"/>
    <w:rsid w:val="004046E3"/>
    <w:rsid w:val="0040488F"/>
    <w:rsid w:val="004048C8"/>
    <w:rsid w:val="00404F79"/>
    <w:rsid w:val="00405453"/>
    <w:rsid w:val="00405E39"/>
    <w:rsid w:val="0040636A"/>
    <w:rsid w:val="00407950"/>
    <w:rsid w:val="00410153"/>
    <w:rsid w:val="004103B9"/>
    <w:rsid w:val="00410A25"/>
    <w:rsid w:val="00410D96"/>
    <w:rsid w:val="0041170A"/>
    <w:rsid w:val="004117B6"/>
    <w:rsid w:val="00413016"/>
    <w:rsid w:val="00413DB8"/>
    <w:rsid w:val="00414248"/>
    <w:rsid w:val="004149A1"/>
    <w:rsid w:val="00415A09"/>
    <w:rsid w:val="004171DA"/>
    <w:rsid w:val="004174D6"/>
    <w:rsid w:val="00417E93"/>
    <w:rsid w:val="0042024D"/>
    <w:rsid w:val="00421AEA"/>
    <w:rsid w:val="00421D9D"/>
    <w:rsid w:val="004227B9"/>
    <w:rsid w:val="00422C1E"/>
    <w:rsid w:val="00422ED2"/>
    <w:rsid w:val="0042333E"/>
    <w:rsid w:val="00423D01"/>
    <w:rsid w:val="00423F93"/>
    <w:rsid w:val="00424080"/>
    <w:rsid w:val="004244BB"/>
    <w:rsid w:val="00425613"/>
    <w:rsid w:val="0042566D"/>
    <w:rsid w:val="00425674"/>
    <w:rsid w:val="00426914"/>
    <w:rsid w:val="004272FD"/>
    <w:rsid w:val="00427F39"/>
    <w:rsid w:val="00430407"/>
    <w:rsid w:val="00430644"/>
    <w:rsid w:val="00431012"/>
    <w:rsid w:val="004322C3"/>
    <w:rsid w:val="0043269D"/>
    <w:rsid w:val="00433DB1"/>
    <w:rsid w:val="00434951"/>
    <w:rsid w:val="00434E0C"/>
    <w:rsid w:val="00435B32"/>
    <w:rsid w:val="00435B45"/>
    <w:rsid w:val="0043612E"/>
    <w:rsid w:val="004361BE"/>
    <w:rsid w:val="00437B3B"/>
    <w:rsid w:val="00440393"/>
    <w:rsid w:val="00441A4E"/>
    <w:rsid w:val="004420BC"/>
    <w:rsid w:val="004435F7"/>
    <w:rsid w:val="00443D75"/>
    <w:rsid w:val="00444625"/>
    <w:rsid w:val="00444AD0"/>
    <w:rsid w:val="004450F7"/>
    <w:rsid w:val="004451BD"/>
    <w:rsid w:val="00446B2F"/>
    <w:rsid w:val="00447534"/>
    <w:rsid w:val="00447812"/>
    <w:rsid w:val="00447B8D"/>
    <w:rsid w:val="004505BE"/>
    <w:rsid w:val="00451044"/>
    <w:rsid w:val="004513FD"/>
    <w:rsid w:val="00454C76"/>
    <w:rsid w:val="004566C7"/>
    <w:rsid w:val="0045677C"/>
    <w:rsid w:val="00457B46"/>
    <w:rsid w:val="00457D18"/>
    <w:rsid w:val="00457EC3"/>
    <w:rsid w:val="004608DF"/>
    <w:rsid w:val="00460AF3"/>
    <w:rsid w:val="00460F96"/>
    <w:rsid w:val="00461491"/>
    <w:rsid w:val="0046169F"/>
    <w:rsid w:val="00462605"/>
    <w:rsid w:val="00463842"/>
    <w:rsid w:val="0046439A"/>
    <w:rsid w:val="0046454A"/>
    <w:rsid w:val="004647AF"/>
    <w:rsid w:val="00464C05"/>
    <w:rsid w:val="004656FB"/>
    <w:rsid w:val="0046575E"/>
    <w:rsid w:val="00465F5B"/>
    <w:rsid w:val="00467597"/>
    <w:rsid w:val="00470212"/>
    <w:rsid w:val="00470A1C"/>
    <w:rsid w:val="00470D1D"/>
    <w:rsid w:val="00472BE2"/>
    <w:rsid w:val="00473265"/>
    <w:rsid w:val="00473C4F"/>
    <w:rsid w:val="00476A2A"/>
    <w:rsid w:val="0047711E"/>
    <w:rsid w:val="00477AA8"/>
    <w:rsid w:val="00477D99"/>
    <w:rsid w:val="00480572"/>
    <w:rsid w:val="00480C4B"/>
    <w:rsid w:val="00480DD1"/>
    <w:rsid w:val="00481293"/>
    <w:rsid w:val="00481491"/>
    <w:rsid w:val="0048353C"/>
    <w:rsid w:val="004837AA"/>
    <w:rsid w:val="00484B62"/>
    <w:rsid w:val="00485133"/>
    <w:rsid w:val="00486E6F"/>
    <w:rsid w:val="00487083"/>
    <w:rsid w:val="00487EC1"/>
    <w:rsid w:val="00490899"/>
    <w:rsid w:val="0049090E"/>
    <w:rsid w:val="00490CA7"/>
    <w:rsid w:val="0049102C"/>
    <w:rsid w:val="00491174"/>
    <w:rsid w:val="00491697"/>
    <w:rsid w:val="0049170E"/>
    <w:rsid w:val="004919ED"/>
    <w:rsid w:val="00491D03"/>
    <w:rsid w:val="00492406"/>
    <w:rsid w:val="00492966"/>
    <w:rsid w:val="00493407"/>
    <w:rsid w:val="00493A44"/>
    <w:rsid w:val="00493B55"/>
    <w:rsid w:val="00496095"/>
    <w:rsid w:val="00496288"/>
    <w:rsid w:val="00496EB3"/>
    <w:rsid w:val="004A1A7B"/>
    <w:rsid w:val="004A3EB0"/>
    <w:rsid w:val="004A4727"/>
    <w:rsid w:val="004A5801"/>
    <w:rsid w:val="004A5D49"/>
    <w:rsid w:val="004A64F4"/>
    <w:rsid w:val="004A6B53"/>
    <w:rsid w:val="004A6B91"/>
    <w:rsid w:val="004A74AA"/>
    <w:rsid w:val="004A7CB7"/>
    <w:rsid w:val="004A7D46"/>
    <w:rsid w:val="004B0D0A"/>
    <w:rsid w:val="004B1417"/>
    <w:rsid w:val="004B16CA"/>
    <w:rsid w:val="004B186E"/>
    <w:rsid w:val="004B2C7D"/>
    <w:rsid w:val="004B2FCF"/>
    <w:rsid w:val="004B33FD"/>
    <w:rsid w:val="004B3DAE"/>
    <w:rsid w:val="004B4A26"/>
    <w:rsid w:val="004B4F1A"/>
    <w:rsid w:val="004B5184"/>
    <w:rsid w:val="004B6084"/>
    <w:rsid w:val="004B6576"/>
    <w:rsid w:val="004B66A3"/>
    <w:rsid w:val="004B6B1A"/>
    <w:rsid w:val="004B7275"/>
    <w:rsid w:val="004B76CC"/>
    <w:rsid w:val="004B76D3"/>
    <w:rsid w:val="004B7CD2"/>
    <w:rsid w:val="004B7FCD"/>
    <w:rsid w:val="004C06F1"/>
    <w:rsid w:val="004C17EC"/>
    <w:rsid w:val="004C26B3"/>
    <w:rsid w:val="004C4323"/>
    <w:rsid w:val="004C49E8"/>
    <w:rsid w:val="004C6217"/>
    <w:rsid w:val="004D1E7B"/>
    <w:rsid w:val="004D23AC"/>
    <w:rsid w:val="004D27C5"/>
    <w:rsid w:val="004D2B30"/>
    <w:rsid w:val="004D3078"/>
    <w:rsid w:val="004D30D9"/>
    <w:rsid w:val="004D3B1D"/>
    <w:rsid w:val="004D4588"/>
    <w:rsid w:val="004D45A2"/>
    <w:rsid w:val="004D468B"/>
    <w:rsid w:val="004D5003"/>
    <w:rsid w:val="004D5C63"/>
    <w:rsid w:val="004E018C"/>
    <w:rsid w:val="004E1112"/>
    <w:rsid w:val="004E1B89"/>
    <w:rsid w:val="004E1FBA"/>
    <w:rsid w:val="004E2DA1"/>
    <w:rsid w:val="004E3094"/>
    <w:rsid w:val="004E458B"/>
    <w:rsid w:val="004E5211"/>
    <w:rsid w:val="004E5424"/>
    <w:rsid w:val="004E56D2"/>
    <w:rsid w:val="004E5704"/>
    <w:rsid w:val="004E57CE"/>
    <w:rsid w:val="004E6D93"/>
    <w:rsid w:val="004E70C2"/>
    <w:rsid w:val="004E71E5"/>
    <w:rsid w:val="004E7BC9"/>
    <w:rsid w:val="004E7E17"/>
    <w:rsid w:val="004F2097"/>
    <w:rsid w:val="004F2751"/>
    <w:rsid w:val="004F3BFA"/>
    <w:rsid w:val="004F4E18"/>
    <w:rsid w:val="004F4EAE"/>
    <w:rsid w:val="004F4EDF"/>
    <w:rsid w:val="004F53BC"/>
    <w:rsid w:val="004F5FC0"/>
    <w:rsid w:val="004F6234"/>
    <w:rsid w:val="004F685E"/>
    <w:rsid w:val="004F68E6"/>
    <w:rsid w:val="004F762F"/>
    <w:rsid w:val="004F7883"/>
    <w:rsid w:val="004F7AC8"/>
    <w:rsid w:val="004F7E32"/>
    <w:rsid w:val="00500371"/>
    <w:rsid w:val="00502028"/>
    <w:rsid w:val="005022EA"/>
    <w:rsid w:val="00502724"/>
    <w:rsid w:val="00502997"/>
    <w:rsid w:val="00503074"/>
    <w:rsid w:val="005032E3"/>
    <w:rsid w:val="00503658"/>
    <w:rsid w:val="00503FCD"/>
    <w:rsid w:val="00504CF8"/>
    <w:rsid w:val="005056D6"/>
    <w:rsid w:val="00506300"/>
    <w:rsid w:val="005067A4"/>
    <w:rsid w:val="00506859"/>
    <w:rsid w:val="005069AE"/>
    <w:rsid w:val="00506AC6"/>
    <w:rsid w:val="00506FEE"/>
    <w:rsid w:val="00507348"/>
    <w:rsid w:val="00507F79"/>
    <w:rsid w:val="00510ED0"/>
    <w:rsid w:val="00512706"/>
    <w:rsid w:val="00512C02"/>
    <w:rsid w:val="0051351F"/>
    <w:rsid w:val="00515CCF"/>
    <w:rsid w:val="00515D03"/>
    <w:rsid w:val="00515FA1"/>
    <w:rsid w:val="0051608A"/>
    <w:rsid w:val="00516128"/>
    <w:rsid w:val="00516595"/>
    <w:rsid w:val="005179FF"/>
    <w:rsid w:val="0052018A"/>
    <w:rsid w:val="00520E3E"/>
    <w:rsid w:val="005211FC"/>
    <w:rsid w:val="0052151D"/>
    <w:rsid w:val="00521921"/>
    <w:rsid w:val="00522539"/>
    <w:rsid w:val="005230F3"/>
    <w:rsid w:val="0052405D"/>
    <w:rsid w:val="00524CBF"/>
    <w:rsid w:val="00525F64"/>
    <w:rsid w:val="00526254"/>
    <w:rsid w:val="00526648"/>
    <w:rsid w:val="00526A37"/>
    <w:rsid w:val="00527D94"/>
    <w:rsid w:val="00527F3C"/>
    <w:rsid w:val="00531746"/>
    <w:rsid w:val="00531868"/>
    <w:rsid w:val="00531AEB"/>
    <w:rsid w:val="005339A9"/>
    <w:rsid w:val="005339BA"/>
    <w:rsid w:val="00533EE2"/>
    <w:rsid w:val="005349EC"/>
    <w:rsid w:val="00535E8B"/>
    <w:rsid w:val="005365C7"/>
    <w:rsid w:val="005367E2"/>
    <w:rsid w:val="005371FB"/>
    <w:rsid w:val="00537BF8"/>
    <w:rsid w:val="00540221"/>
    <w:rsid w:val="00540396"/>
    <w:rsid w:val="005405B2"/>
    <w:rsid w:val="0054114F"/>
    <w:rsid w:val="00541481"/>
    <w:rsid w:val="00541C0A"/>
    <w:rsid w:val="00542131"/>
    <w:rsid w:val="005427E7"/>
    <w:rsid w:val="005442F0"/>
    <w:rsid w:val="00544391"/>
    <w:rsid w:val="00545855"/>
    <w:rsid w:val="005461C8"/>
    <w:rsid w:val="00546303"/>
    <w:rsid w:val="00546691"/>
    <w:rsid w:val="00550400"/>
    <w:rsid w:val="00550CDD"/>
    <w:rsid w:val="00552A47"/>
    <w:rsid w:val="0055387C"/>
    <w:rsid w:val="00553EB7"/>
    <w:rsid w:val="00555320"/>
    <w:rsid w:val="00557294"/>
    <w:rsid w:val="005572E2"/>
    <w:rsid w:val="00557572"/>
    <w:rsid w:val="005603C8"/>
    <w:rsid w:val="00560738"/>
    <w:rsid w:val="00560FAA"/>
    <w:rsid w:val="005614E1"/>
    <w:rsid w:val="00565F90"/>
    <w:rsid w:val="00566076"/>
    <w:rsid w:val="005677A2"/>
    <w:rsid w:val="00567A45"/>
    <w:rsid w:val="005701CE"/>
    <w:rsid w:val="0057192D"/>
    <w:rsid w:val="00571C09"/>
    <w:rsid w:val="005720DA"/>
    <w:rsid w:val="00572365"/>
    <w:rsid w:val="00573A06"/>
    <w:rsid w:val="00574666"/>
    <w:rsid w:val="005748BC"/>
    <w:rsid w:val="005749DA"/>
    <w:rsid w:val="00574B73"/>
    <w:rsid w:val="00574C54"/>
    <w:rsid w:val="00574ED0"/>
    <w:rsid w:val="00575D8A"/>
    <w:rsid w:val="00576194"/>
    <w:rsid w:val="00576455"/>
    <w:rsid w:val="00576467"/>
    <w:rsid w:val="00576AD1"/>
    <w:rsid w:val="0058088E"/>
    <w:rsid w:val="00581D30"/>
    <w:rsid w:val="00582643"/>
    <w:rsid w:val="005828B5"/>
    <w:rsid w:val="005837E1"/>
    <w:rsid w:val="0058385E"/>
    <w:rsid w:val="0058437F"/>
    <w:rsid w:val="00584395"/>
    <w:rsid w:val="005846DB"/>
    <w:rsid w:val="005858B6"/>
    <w:rsid w:val="00585F75"/>
    <w:rsid w:val="00585F93"/>
    <w:rsid w:val="005864F6"/>
    <w:rsid w:val="00590365"/>
    <w:rsid w:val="005903A8"/>
    <w:rsid w:val="00590E6B"/>
    <w:rsid w:val="00592221"/>
    <w:rsid w:val="00592635"/>
    <w:rsid w:val="00593E33"/>
    <w:rsid w:val="00593E4E"/>
    <w:rsid w:val="005967B1"/>
    <w:rsid w:val="00597B28"/>
    <w:rsid w:val="005A0182"/>
    <w:rsid w:val="005A03F5"/>
    <w:rsid w:val="005A04C3"/>
    <w:rsid w:val="005A0BF6"/>
    <w:rsid w:val="005A0D32"/>
    <w:rsid w:val="005A10FB"/>
    <w:rsid w:val="005A155C"/>
    <w:rsid w:val="005A2328"/>
    <w:rsid w:val="005A23D5"/>
    <w:rsid w:val="005A2A2C"/>
    <w:rsid w:val="005A2DA4"/>
    <w:rsid w:val="005A348B"/>
    <w:rsid w:val="005A447C"/>
    <w:rsid w:val="005A4546"/>
    <w:rsid w:val="005A64AE"/>
    <w:rsid w:val="005A6528"/>
    <w:rsid w:val="005A7641"/>
    <w:rsid w:val="005B1F9C"/>
    <w:rsid w:val="005B248D"/>
    <w:rsid w:val="005B3925"/>
    <w:rsid w:val="005B3A8C"/>
    <w:rsid w:val="005B3F76"/>
    <w:rsid w:val="005B56C7"/>
    <w:rsid w:val="005B633A"/>
    <w:rsid w:val="005B65BF"/>
    <w:rsid w:val="005C0598"/>
    <w:rsid w:val="005C08CD"/>
    <w:rsid w:val="005C0923"/>
    <w:rsid w:val="005C195B"/>
    <w:rsid w:val="005C1BB4"/>
    <w:rsid w:val="005C1DAB"/>
    <w:rsid w:val="005C2B76"/>
    <w:rsid w:val="005C2CF7"/>
    <w:rsid w:val="005C3170"/>
    <w:rsid w:val="005C34B8"/>
    <w:rsid w:val="005C3F19"/>
    <w:rsid w:val="005C5690"/>
    <w:rsid w:val="005C5DFC"/>
    <w:rsid w:val="005C675F"/>
    <w:rsid w:val="005C6830"/>
    <w:rsid w:val="005C6C22"/>
    <w:rsid w:val="005C7978"/>
    <w:rsid w:val="005D00DE"/>
    <w:rsid w:val="005D06B2"/>
    <w:rsid w:val="005D1AB5"/>
    <w:rsid w:val="005D21E9"/>
    <w:rsid w:val="005D30AD"/>
    <w:rsid w:val="005D32EE"/>
    <w:rsid w:val="005D36A5"/>
    <w:rsid w:val="005D3D5D"/>
    <w:rsid w:val="005D44D3"/>
    <w:rsid w:val="005D4D54"/>
    <w:rsid w:val="005D5207"/>
    <w:rsid w:val="005D6572"/>
    <w:rsid w:val="005D6E8E"/>
    <w:rsid w:val="005D7A3C"/>
    <w:rsid w:val="005D7DFB"/>
    <w:rsid w:val="005E0C96"/>
    <w:rsid w:val="005E2631"/>
    <w:rsid w:val="005E2AB7"/>
    <w:rsid w:val="005E2E62"/>
    <w:rsid w:val="005E3D17"/>
    <w:rsid w:val="005E4514"/>
    <w:rsid w:val="005E4C8A"/>
    <w:rsid w:val="005E588B"/>
    <w:rsid w:val="005E5A6F"/>
    <w:rsid w:val="005E5E1E"/>
    <w:rsid w:val="005E60AF"/>
    <w:rsid w:val="005E621D"/>
    <w:rsid w:val="005E63C3"/>
    <w:rsid w:val="005E6A45"/>
    <w:rsid w:val="005E6A65"/>
    <w:rsid w:val="005E7CEE"/>
    <w:rsid w:val="005E7CFA"/>
    <w:rsid w:val="005E7F5E"/>
    <w:rsid w:val="005F04DC"/>
    <w:rsid w:val="005F08B7"/>
    <w:rsid w:val="005F0BAE"/>
    <w:rsid w:val="005F1245"/>
    <w:rsid w:val="005F1283"/>
    <w:rsid w:val="005F246E"/>
    <w:rsid w:val="005F32C6"/>
    <w:rsid w:val="005F474E"/>
    <w:rsid w:val="005F57E3"/>
    <w:rsid w:val="005F64E6"/>
    <w:rsid w:val="005F68D3"/>
    <w:rsid w:val="0060005E"/>
    <w:rsid w:val="00600218"/>
    <w:rsid w:val="006005D4"/>
    <w:rsid w:val="00601151"/>
    <w:rsid w:val="00602020"/>
    <w:rsid w:val="0060234B"/>
    <w:rsid w:val="006034ED"/>
    <w:rsid w:val="006037DA"/>
    <w:rsid w:val="00603950"/>
    <w:rsid w:val="00603AA8"/>
    <w:rsid w:val="00604A20"/>
    <w:rsid w:val="0060717D"/>
    <w:rsid w:val="00607AD3"/>
    <w:rsid w:val="00611451"/>
    <w:rsid w:val="006119B8"/>
    <w:rsid w:val="006124F8"/>
    <w:rsid w:val="006125C9"/>
    <w:rsid w:val="00612A9E"/>
    <w:rsid w:val="0061341F"/>
    <w:rsid w:val="006136EE"/>
    <w:rsid w:val="00620EDE"/>
    <w:rsid w:val="0062243E"/>
    <w:rsid w:val="00622A85"/>
    <w:rsid w:val="00622AD0"/>
    <w:rsid w:val="00624101"/>
    <w:rsid w:val="00625DF8"/>
    <w:rsid w:val="00626776"/>
    <w:rsid w:val="006267E8"/>
    <w:rsid w:val="00626FEF"/>
    <w:rsid w:val="006274B4"/>
    <w:rsid w:val="00627A29"/>
    <w:rsid w:val="00630685"/>
    <w:rsid w:val="00630878"/>
    <w:rsid w:val="006309DB"/>
    <w:rsid w:val="00631A62"/>
    <w:rsid w:val="00632584"/>
    <w:rsid w:val="006332B6"/>
    <w:rsid w:val="00633486"/>
    <w:rsid w:val="006337CE"/>
    <w:rsid w:val="006337FB"/>
    <w:rsid w:val="00633AB8"/>
    <w:rsid w:val="00634B6F"/>
    <w:rsid w:val="00634C8B"/>
    <w:rsid w:val="00634E32"/>
    <w:rsid w:val="00634F39"/>
    <w:rsid w:val="006350FE"/>
    <w:rsid w:val="00636069"/>
    <w:rsid w:val="006366A1"/>
    <w:rsid w:val="00637340"/>
    <w:rsid w:val="006376A9"/>
    <w:rsid w:val="0064047A"/>
    <w:rsid w:val="0064059E"/>
    <w:rsid w:val="00640AF6"/>
    <w:rsid w:val="00640B57"/>
    <w:rsid w:val="00641563"/>
    <w:rsid w:val="00641BCE"/>
    <w:rsid w:val="0064276D"/>
    <w:rsid w:val="00643D6B"/>
    <w:rsid w:val="00643EC0"/>
    <w:rsid w:val="0064436B"/>
    <w:rsid w:val="00644613"/>
    <w:rsid w:val="006449D4"/>
    <w:rsid w:val="00644E45"/>
    <w:rsid w:val="0064564F"/>
    <w:rsid w:val="00645D3B"/>
    <w:rsid w:val="0064649E"/>
    <w:rsid w:val="00647098"/>
    <w:rsid w:val="00647099"/>
    <w:rsid w:val="00647BEE"/>
    <w:rsid w:val="0065046F"/>
    <w:rsid w:val="00650ACB"/>
    <w:rsid w:val="00650EC2"/>
    <w:rsid w:val="00651140"/>
    <w:rsid w:val="00656C79"/>
    <w:rsid w:val="00656E1E"/>
    <w:rsid w:val="006575F2"/>
    <w:rsid w:val="00657659"/>
    <w:rsid w:val="0065771F"/>
    <w:rsid w:val="00660259"/>
    <w:rsid w:val="00660CA4"/>
    <w:rsid w:val="00661905"/>
    <w:rsid w:val="00661A08"/>
    <w:rsid w:val="00662955"/>
    <w:rsid w:val="006633F9"/>
    <w:rsid w:val="0066345E"/>
    <w:rsid w:val="00663C35"/>
    <w:rsid w:val="00663D0F"/>
    <w:rsid w:val="00664B34"/>
    <w:rsid w:val="00664EC9"/>
    <w:rsid w:val="00665589"/>
    <w:rsid w:val="006700C9"/>
    <w:rsid w:val="00670EE7"/>
    <w:rsid w:val="0067198A"/>
    <w:rsid w:val="00672796"/>
    <w:rsid w:val="00673FA0"/>
    <w:rsid w:val="00676ECF"/>
    <w:rsid w:val="00676EE0"/>
    <w:rsid w:val="00677142"/>
    <w:rsid w:val="006801B4"/>
    <w:rsid w:val="00680A23"/>
    <w:rsid w:val="006810B5"/>
    <w:rsid w:val="006815DA"/>
    <w:rsid w:val="00681ADA"/>
    <w:rsid w:val="00683FEE"/>
    <w:rsid w:val="0068408E"/>
    <w:rsid w:val="00684728"/>
    <w:rsid w:val="00684A25"/>
    <w:rsid w:val="00684D5A"/>
    <w:rsid w:val="006857A7"/>
    <w:rsid w:val="00686610"/>
    <w:rsid w:val="0068764B"/>
    <w:rsid w:val="006904E3"/>
    <w:rsid w:val="0069074D"/>
    <w:rsid w:val="006907C6"/>
    <w:rsid w:val="00690A42"/>
    <w:rsid w:val="00691710"/>
    <w:rsid w:val="006926AE"/>
    <w:rsid w:val="00693456"/>
    <w:rsid w:val="0069387A"/>
    <w:rsid w:val="006950E3"/>
    <w:rsid w:val="0069546E"/>
    <w:rsid w:val="00696972"/>
    <w:rsid w:val="0069742B"/>
    <w:rsid w:val="006A00EF"/>
    <w:rsid w:val="006A0395"/>
    <w:rsid w:val="006A2F44"/>
    <w:rsid w:val="006A37A2"/>
    <w:rsid w:val="006A39AB"/>
    <w:rsid w:val="006A4781"/>
    <w:rsid w:val="006A4807"/>
    <w:rsid w:val="006A4DDB"/>
    <w:rsid w:val="006A5620"/>
    <w:rsid w:val="006A5A40"/>
    <w:rsid w:val="006A5B97"/>
    <w:rsid w:val="006A61F0"/>
    <w:rsid w:val="006A69D9"/>
    <w:rsid w:val="006A70AB"/>
    <w:rsid w:val="006A72EA"/>
    <w:rsid w:val="006A780E"/>
    <w:rsid w:val="006B0280"/>
    <w:rsid w:val="006B09DA"/>
    <w:rsid w:val="006B0B07"/>
    <w:rsid w:val="006B1407"/>
    <w:rsid w:val="006B213C"/>
    <w:rsid w:val="006B3644"/>
    <w:rsid w:val="006B3B00"/>
    <w:rsid w:val="006B55EE"/>
    <w:rsid w:val="006B6145"/>
    <w:rsid w:val="006B6CA3"/>
    <w:rsid w:val="006B7997"/>
    <w:rsid w:val="006B7E4A"/>
    <w:rsid w:val="006C0790"/>
    <w:rsid w:val="006C136F"/>
    <w:rsid w:val="006C1C2E"/>
    <w:rsid w:val="006C2190"/>
    <w:rsid w:val="006C2654"/>
    <w:rsid w:val="006C2C5A"/>
    <w:rsid w:val="006C3000"/>
    <w:rsid w:val="006C38B3"/>
    <w:rsid w:val="006C4BE6"/>
    <w:rsid w:val="006C4F01"/>
    <w:rsid w:val="006C5074"/>
    <w:rsid w:val="006C5C26"/>
    <w:rsid w:val="006C62E1"/>
    <w:rsid w:val="006C7364"/>
    <w:rsid w:val="006D0DCE"/>
    <w:rsid w:val="006D1317"/>
    <w:rsid w:val="006D1779"/>
    <w:rsid w:val="006D1963"/>
    <w:rsid w:val="006D1D71"/>
    <w:rsid w:val="006D1E04"/>
    <w:rsid w:val="006D1E7D"/>
    <w:rsid w:val="006D293F"/>
    <w:rsid w:val="006D2CB0"/>
    <w:rsid w:val="006D3B93"/>
    <w:rsid w:val="006D4C32"/>
    <w:rsid w:val="006D4D97"/>
    <w:rsid w:val="006D5A6C"/>
    <w:rsid w:val="006D5FCA"/>
    <w:rsid w:val="006E0D62"/>
    <w:rsid w:val="006E12B0"/>
    <w:rsid w:val="006E28F6"/>
    <w:rsid w:val="006E2C17"/>
    <w:rsid w:val="006E3A62"/>
    <w:rsid w:val="006E43E4"/>
    <w:rsid w:val="006E4586"/>
    <w:rsid w:val="006E5147"/>
    <w:rsid w:val="006E525A"/>
    <w:rsid w:val="006E561D"/>
    <w:rsid w:val="006E6809"/>
    <w:rsid w:val="006E6858"/>
    <w:rsid w:val="006E6A85"/>
    <w:rsid w:val="006E7F0D"/>
    <w:rsid w:val="006F1302"/>
    <w:rsid w:val="006F1D80"/>
    <w:rsid w:val="006F2414"/>
    <w:rsid w:val="006F29C6"/>
    <w:rsid w:val="006F3684"/>
    <w:rsid w:val="006F46EF"/>
    <w:rsid w:val="006F6250"/>
    <w:rsid w:val="006F70A7"/>
    <w:rsid w:val="006F711F"/>
    <w:rsid w:val="007000E7"/>
    <w:rsid w:val="00700433"/>
    <w:rsid w:val="00700AC9"/>
    <w:rsid w:val="00702339"/>
    <w:rsid w:val="007023D1"/>
    <w:rsid w:val="0070252E"/>
    <w:rsid w:val="00704A93"/>
    <w:rsid w:val="00704B73"/>
    <w:rsid w:val="00705160"/>
    <w:rsid w:val="00705ACD"/>
    <w:rsid w:val="00705E81"/>
    <w:rsid w:val="00706371"/>
    <w:rsid w:val="007069BF"/>
    <w:rsid w:val="00707842"/>
    <w:rsid w:val="0071170A"/>
    <w:rsid w:val="007122FA"/>
    <w:rsid w:val="007128A4"/>
    <w:rsid w:val="00712DC6"/>
    <w:rsid w:val="00713796"/>
    <w:rsid w:val="00713E2B"/>
    <w:rsid w:val="007144DF"/>
    <w:rsid w:val="007150DC"/>
    <w:rsid w:val="007152F6"/>
    <w:rsid w:val="0071572B"/>
    <w:rsid w:val="00715BEF"/>
    <w:rsid w:val="00716602"/>
    <w:rsid w:val="0071691B"/>
    <w:rsid w:val="00716C7F"/>
    <w:rsid w:val="00720C75"/>
    <w:rsid w:val="00720DF2"/>
    <w:rsid w:val="007210A6"/>
    <w:rsid w:val="00721857"/>
    <w:rsid w:val="00722B2A"/>
    <w:rsid w:val="007234AC"/>
    <w:rsid w:val="00723CE9"/>
    <w:rsid w:val="00724059"/>
    <w:rsid w:val="00725F6D"/>
    <w:rsid w:val="00726EBB"/>
    <w:rsid w:val="00727B85"/>
    <w:rsid w:val="007302DD"/>
    <w:rsid w:val="0073108A"/>
    <w:rsid w:val="00732B69"/>
    <w:rsid w:val="0073374E"/>
    <w:rsid w:val="00733975"/>
    <w:rsid w:val="00733D55"/>
    <w:rsid w:val="00734F3A"/>
    <w:rsid w:val="0073789E"/>
    <w:rsid w:val="00737A40"/>
    <w:rsid w:val="00741963"/>
    <w:rsid w:val="00742D0D"/>
    <w:rsid w:val="00743050"/>
    <w:rsid w:val="0074465B"/>
    <w:rsid w:val="00746079"/>
    <w:rsid w:val="00747101"/>
    <w:rsid w:val="0074714F"/>
    <w:rsid w:val="007474A2"/>
    <w:rsid w:val="00747E75"/>
    <w:rsid w:val="0075070D"/>
    <w:rsid w:val="007512A2"/>
    <w:rsid w:val="007533A2"/>
    <w:rsid w:val="00753D54"/>
    <w:rsid w:val="00754130"/>
    <w:rsid w:val="00754B2A"/>
    <w:rsid w:val="00754CB5"/>
    <w:rsid w:val="00755556"/>
    <w:rsid w:val="007557BE"/>
    <w:rsid w:val="00755DF5"/>
    <w:rsid w:val="0075625D"/>
    <w:rsid w:val="00756A31"/>
    <w:rsid w:val="00756DF7"/>
    <w:rsid w:val="00757E5B"/>
    <w:rsid w:val="00760237"/>
    <w:rsid w:val="007602C8"/>
    <w:rsid w:val="0076129A"/>
    <w:rsid w:val="00761359"/>
    <w:rsid w:val="0076137A"/>
    <w:rsid w:val="00761689"/>
    <w:rsid w:val="0076206A"/>
    <w:rsid w:val="00764229"/>
    <w:rsid w:val="0076484C"/>
    <w:rsid w:val="00764A60"/>
    <w:rsid w:val="0076654D"/>
    <w:rsid w:val="00770193"/>
    <w:rsid w:val="007715B0"/>
    <w:rsid w:val="00771E34"/>
    <w:rsid w:val="00773A54"/>
    <w:rsid w:val="007757DC"/>
    <w:rsid w:val="00777FC0"/>
    <w:rsid w:val="007804D0"/>
    <w:rsid w:val="0078095A"/>
    <w:rsid w:val="0078226A"/>
    <w:rsid w:val="007830CF"/>
    <w:rsid w:val="00783686"/>
    <w:rsid w:val="00783E8A"/>
    <w:rsid w:val="007847FC"/>
    <w:rsid w:val="00785925"/>
    <w:rsid w:val="0078636E"/>
    <w:rsid w:val="007867C2"/>
    <w:rsid w:val="007872C2"/>
    <w:rsid w:val="007901C8"/>
    <w:rsid w:val="00790678"/>
    <w:rsid w:val="007907B3"/>
    <w:rsid w:val="007907E0"/>
    <w:rsid w:val="00790EC1"/>
    <w:rsid w:val="00790F95"/>
    <w:rsid w:val="00791E1B"/>
    <w:rsid w:val="007920A4"/>
    <w:rsid w:val="00792E98"/>
    <w:rsid w:val="007930B6"/>
    <w:rsid w:val="00793673"/>
    <w:rsid w:val="00794DE6"/>
    <w:rsid w:val="00794E20"/>
    <w:rsid w:val="0079612F"/>
    <w:rsid w:val="00796FD8"/>
    <w:rsid w:val="007A0220"/>
    <w:rsid w:val="007A0912"/>
    <w:rsid w:val="007A0BE0"/>
    <w:rsid w:val="007A2A49"/>
    <w:rsid w:val="007A303D"/>
    <w:rsid w:val="007A3478"/>
    <w:rsid w:val="007A36F0"/>
    <w:rsid w:val="007A371F"/>
    <w:rsid w:val="007A4415"/>
    <w:rsid w:val="007A5D50"/>
    <w:rsid w:val="007A68B8"/>
    <w:rsid w:val="007A7764"/>
    <w:rsid w:val="007A7D57"/>
    <w:rsid w:val="007B043A"/>
    <w:rsid w:val="007B065C"/>
    <w:rsid w:val="007B07B3"/>
    <w:rsid w:val="007B0BA1"/>
    <w:rsid w:val="007B1508"/>
    <w:rsid w:val="007B20B0"/>
    <w:rsid w:val="007B2196"/>
    <w:rsid w:val="007B30D4"/>
    <w:rsid w:val="007B4138"/>
    <w:rsid w:val="007B449B"/>
    <w:rsid w:val="007B491A"/>
    <w:rsid w:val="007B4B2C"/>
    <w:rsid w:val="007B6B49"/>
    <w:rsid w:val="007B72AF"/>
    <w:rsid w:val="007C0B0F"/>
    <w:rsid w:val="007C21F3"/>
    <w:rsid w:val="007C2897"/>
    <w:rsid w:val="007C3D68"/>
    <w:rsid w:val="007C4D70"/>
    <w:rsid w:val="007C611F"/>
    <w:rsid w:val="007C7893"/>
    <w:rsid w:val="007C7D9C"/>
    <w:rsid w:val="007D0590"/>
    <w:rsid w:val="007D1218"/>
    <w:rsid w:val="007D14D8"/>
    <w:rsid w:val="007D15FE"/>
    <w:rsid w:val="007D24A9"/>
    <w:rsid w:val="007D2CC3"/>
    <w:rsid w:val="007D2DA3"/>
    <w:rsid w:val="007D3C2C"/>
    <w:rsid w:val="007D3FC4"/>
    <w:rsid w:val="007D4055"/>
    <w:rsid w:val="007D43B4"/>
    <w:rsid w:val="007D50A0"/>
    <w:rsid w:val="007D531E"/>
    <w:rsid w:val="007D531F"/>
    <w:rsid w:val="007D5990"/>
    <w:rsid w:val="007D5EB8"/>
    <w:rsid w:val="007D7E42"/>
    <w:rsid w:val="007E0265"/>
    <w:rsid w:val="007E08FD"/>
    <w:rsid w:val="007E12A5"/>
    <w:rsid w:val="007E1C38"/>
    <w:rsid w:val="007E2194"/>
    <w:rsid w:val="007E2E82"/>
    <w:rsid w:val="007E3F94"/>
    <w:rsid w:val="007E468C"/>
    <w:rsid w:val="007E46EB"/>
    <w:rsid w:val="007E5210"/>
    <w:rsid w:val="007E5A73"/>
    <w:rsid w:val="007E6C2E"/>
    <w:rsid w:val="007E7029"/>
    <w:rsid w:val="007E72B6"/>
    <w:rsid w:val="007E7CF6"/>
    <w:rsid w:val="007F042E"/>
    <w:rsid w:val="007F05FA"/>
    <w:rsid w:val="007F1107"/>
    <w:rsid w:val="007F172C"/>
    <w:rsid w:val="007F2597"/>
    <w:rsid w:val="007F2639"/>
    <w:rsid w:val="007F3570"/>
    <w:rsid w:val="007F3703"/>
    <w:rsid w:val="007F3DCB"/>
    <w:rsid w:val="007F5078"/>
    <w:rsid w:val="007F58D8"/>
    <w:rsid w:val="007F5C8A"/>
    <w:rsid w:val="007F6608"/>
    <w:rsid w:val="00800776"/>
    <w:rsid w:val="008007B4"/>
    <w:rsid w:val="00801FDE"/>
    <w:rsid w:val="00802067"/>
    <w:rsid w:val="00802C7C"/>
    <w:rsid w:val="008033A3"/>
    <w:rsid w:val="0080468A"/>
    <w:rsid w:val="00805154"/>
    <w:rsid w:val="008053CA"/>
    <w:rsid w:val="00805C34"/>
    <w:rsid w:val="0080667D"/>
    <w:rsid w:val="00806CDD"/>
    <w:rsid w:val="008100D1"/>
    <w:rsid w:val="00810E1B"/>
    <w:rsid w:val="00813E23"/>
    <w:rsid w:val="00814FAE"/>
    <w:rsid w:val="00815D66"/>
    <w:rsid w:val="00817457"/>
    <w:rsid w:val="0082007D"/>
    <w:rsid w:val="00820FD9"/>
    <w:rsid w:val="0082133B"/>
    <w:rsid w:val="00821874"/>
    <w:rsid w:val="00821960"/>
    <w:rsid w:val="00821BF5"/>
    <w:rsid w:val="008225D3"/>
    <w:rsid w:val="00822A1E"/>
    <w:rsid w:val="00822D78"/>
    <w:rsid w:val="00823082"/>
    <w:rsid w:val="00824FC2"/>
    <w:rsid w:val="0082623F"/>
    <w:rsid w:val="00826B0D"/>
    <w:rsid w:val="0082710A"/>
    <w:rsid w:val="00827A85"/>
    <w:rsid w:val="00827CB5"/>
    <w:rsid w:val="00831718"/>
    <w:rsid w:val="00831AF7"/>
    <w:rsid w:val="00832AE7"/>
    <w:rsid w:val="0083395F"/>
    <w:rsid w:val="008341DB"/>
    <w:rsid w:val="0083445E"/>
    <w:rsid w:val="00834F5B"/>
    <w:rsid w:val="00835337"/>
    <w:rsid w:val="008356B1"/>
    <w:rsid w:val="00835F22"/>
    <w:rsid w:val="00835FE3"/>
    <w:rsid w:val="00840349"/>
    <w:rsid w:val="00840434"/>
    <w:rsid w:val="008407A5"/>
    <w:rsid w:val="00840B71"/>
    <w:rsid w:val="00840FBF"/>
    <w:rsid w:val="008413A3"/>
    <w:rsid w:val="008416A1"/>
    <w:rsid w:val="0084189B"/>
    <w:rsid w:val="008424D7"/>
    <w:rsid w:val="008442C8"/>
    <w:rsid w:val="00844D4E"/>
    <w:rsid w:val="00844F24"/>
    <w:rsid w:val="0084557D"/>
    <w:rsid w:val="00846C96"/>
    <w:rsid w:val="00847649"/>
    <w:rsid w:val="008505CC"/>
    <w:rsid w:val="0085177B"/>
    <w:rsid w:val="00853427"/>
    <w:rsid w:val="00853854"/>
    <w:rsid w:val="00853F87"/>
    <w:rsid w:val="0085430C"/>
    <w:rsid w:val="00855958"/>
    <w:rsid w:val="008561FF"/>
    <w:rsid w:val="00857BDC"/>
    <w:rsid w:val="00860493"/>
    <w:rsid w:val="00860842"/>
    <w:rsid w:val="00860D7D"/>
    <w:rsid w:val="008623E1"/>
    <w:rsid w:val="008626C1"/>
    <w:rsid w:val="008626E7"/>
    <w:rsid w:val="00862DFC"/>
    <w:rsid w:val="008641ED"/>
    <w:rsid w:val="0087034F"/>
    <w:rsid w:val="00870864"/>
    <w:rsid w:val="008723F1"/>
    <w:rsid w:val="008730AC"/>
    <w:rsid w:val="00873F9D"/>
    <w:rsid w:val="00874223"/>
    <w:rsid w:val="0087433B"/>
    <w:rsid w:val="0087478E"/>
    <w:rsid w:val="0087491D"/>
    <w:rsid w:val="0087592B"/>
    <w:rsid w:val="00875AC3"/>
    <w:rsid w:val="00876BD4"/>
    <w:rsid w:val="00880FB9"/>
    <w:rsid w:val="008817B4"/>
    <w:rsid w:val="00881EE7"/>
    <w:rsid w:val="00881F17"/>
    <w:rsid w:val="00883B9C"/>
    <w:rsid w:val="0088431E"/>
    <w:rsid w:val="008855F9"/>
    <w:rsid w:val="00885B9E"/>
    <w:rsid w:val="00885F81"/>
    <w:rsid w:val="008866A1"/>
    <w:rsid w:val="00886935"/>
    <w:rsid w:val="00887893"/>
    <w:rsid w:val="00887FA4"/>
    <w:rsid w:val="00890228"/>
    <w:rsid w:val="00890319"/>
    <w:rsid w:val="00890D07"/>
    <w:rsid w:val="0089109D"/>
    <w:rsid w:val="008928E2"/>
    <w:rsid w:val="00893FA6"/>
    <w:rsid w:val="00894131"/>
    <w:rsid w:val="00895131"/>
    <w:rsid w:val="00895FD4"/>
    <w:rsid w:val="00896042"/>
    <w:rsid w:val="008968F2"/>
    <w:rsid w:val="00897203"/>
    <w:rsid w:val="0089788B"/>
    <w:rsid w:val="008A03FC"/>
    <w:rsid w:val="008A0874"/>
    <w:rsid w:val="008A2D63"/>
    <w:rsid w:val="008A5ECC"/>
    <w:rsid w:val="008A67CD"/>
    <w:rsid w:val="008A682B"/>
    <w:rsid w:val="008A7361"/>
    <w:rsid w:val="008A7910"/>
    <w:rsid w:val="008B00F5"/>
    <w:rsid w:val="008B133D"/>
    <w:rsid w:val="008B2218"/>
    <w:rsid w:val="008B283C"/>
    <w:rsid w:val="008B3148"/>
    <w:rsid w:val="008B394F"/>
    <w:rsid w:val="008B411B"/>
    <w:rsid w:val="008B4A89"/>
    <w:rsid w:val="008B5592"/>
    <w:rsid w:val="008B5684"/>
    <w:rsid w:val="008B5883"/>
    <w:rsid w:val="008B5916"/>
    <w:rsid w:val="008B647E"/>
    <w:rsid w:val="008B6545"/>
    <w:rsid w:val="008B67AC"/>
    <w:rsid w:val="008B7DEA"/>
    <w:rsid w:val="008C18BA"/>
    <w:rsid w:val="008C282A"/>
    <w:rsid w:val="008C2A59"/>
    <w:rsid w:val="008C2B3A"/>
    <w:rsid w:val="008C2D81"/>
    <w:rsid w:val="008C3A77"/>
    <w:rsid w:val="008C3D8C"/>
    <w:rsid w:val="008C507C"/>
    <w:rsid w:val="008C56A3"/>
    <w:rsid w:val="008C5B24"/>
    <w:rsid w:val="008C622C"/>
    <w:rsid w:val="008C6901"/>
    <w:rsid w:val="008C6CDC"/>
    <w:rsid w:val="008C78AE"/>
    <w:rsid w:val="008C7901"/>
    <w:rsid w:val="008C7C34"/>
    <w:rsid w:val="008D0F69"/>
    <w:rsid w:val="008D0FC2"/>
    <w:rsid w:val="008D1AAE"/>
    <w:rsid w:val="008D2A33"/>
    <w:rsid w:val="008D3BC9"/>
    <w:rsid w:val="008D3C26"/>
    <w:rsid w:val="008D4540"/>
    <w:rsid w:val="008D5985"/>
    <w:rsid w:val="008D614E"/>
    <w:rsid w:val="008D7807"/>
    <w:rsid w:val="008E071C"/>
    <w:rsid w:val="008E08D3"/>
    <w:rsid w:val="008E091D"/>
    <w:rsid w:val="008E0D1F"/>
    <w:rsid w:val="008E1515"/>
    <w:rsid w:val="008E212F"/>
    <w:rsid w:val="008E4F50"/>
    <w:rsid w:val="008E53C0"/>
    <w:rsid w:val="008E56F4"/>
    <w:rsid w:val="008E63FD"/>
    <w:rsid w:val="008E66E5"/>
    <w:rsid w:val="008E6E42"/>
    <w:rsid w:val="008E7E29"/>
    <w:rsid w:val="008F1238"/>
    <w:rsid w:val="008F1D93"/>
    <w:rsid w:val="008F26E9"/>
    <w:rsid w:val="008F368A"/>
    <w:rsid w:val="008F3E7F"/>
    <w:rsid w:val="008F4648"/>
    <w:rsid w:val="008F4B52"/>
    <w:rsid w:val="008F4CBB"/>
    <w:rsid w:val="008F5F3C"/>
    <w:rsid w:val="008F669D"/>
    <w:rsid w:val="008F7593"/>
    <w:rsid w:val="0090017F"/>
    <w:rsid w:val="0090027F"/>
    <w:rsid w:val="00901306"/>
    <w:rsid w:val="009018B3"/>
    <w:rsid w:val="00901C13"/>
    <w:rsid w:val="00901D7E"/>
    <w:rsid w:val="00901E2E"/>
    <w:rsid w:val="009022D5"/>
    <w:rsid w:val="00902849"/>
    <w:rsid w:val="00903FCB"/>
    <w:rsid w:val="00904318"/>
    <w:rsid w:val="00904AAE"/>
    <w:rsid w:val="00905011"/>
    <w:rsid w:val="009056EB"/>
    <w:rsid w:val="0090680A"/>
    <w:rsid w:val="00906EBD"/>
    <w:rsid w:val="00907851"/>
    <w:rsid w:val="009101A5"/>
    <w:rsid w:val="009108F4"/>
    <w:rsid w:val="00910BBE"/>
    <w:rsid w:val="009118A4"/>
    <w:rsid w:val="00911B67"/>
    <w:rsid w:val="00911C70"/>
    <w:rsid w:val="00911E83"/>
    <w:rsid w:val="00911F51"/>
    <w:rsid w:val="00912C52"/>
    <w:rsid w:val="00912E0F"/>
    <w:rsid w:val="009130E0"/>
    <w:rsid w:val="009147E8"/>
    <w:rsid w:val="00916F84"/>
    <w:rsid w:val="00917386"/>
    <w:rsid w:val="00920DF8"/>
    <w:rsid w:val="00921AAA"/>
    <w:rsid w:val="009222ED"/>
    <w:rsid w:val="00922AF3"/>
    <w:rsid w:val="009231CD"/>
    <w:rsid w:val="00923528"/>
    <w:rsid w:val="00923F1D"/>
    <w:rsid w:val="009243D4"/>
    <w:rsid w:val="009245C7"/>
    <w:rsid w:val="009248D9"/>
    <w:rsid w:val="00924CAB"/>
    <w:rsid w:val="009259D4"/>
    <w:rsid w:val="009261E5"/>
    <w:rsid w:val="00927E2F"/>
    <w:rsid w:val="00927F05"/>
    <w:rsid w:val="00930414"/>
    <w:rsid w:val="00930B2C"/>
    <w:rsid w:val="00931598"/>
    <w:rsid w:val="00931633"/>
    <w:rsid w:val="00931D6F"/>
    <w:rsid w:val="00932A4B"/>
    <w:rsid w:val="00933928"/>
    <w:rsid w:val="00934971"/>
    <w:rsid w:val="00934C41"/>
    <w:rsid w:val="00937062"/>
    <w:rsid w:val="00940592"/>
    <w:rsid w:val="00940AE1"/>
    <w:rsid w:val="0094126A"/>
    <w:rsid w:val="009430AA"/>
    <w:rsid w:val="00943637"/>
    <w:rsid w:val="00943C86"/>
    <w:rsid w:val="00944136"/>
    <w:rsid w:val="00944749"/>
    <w:rsid w:val="0094499F"/>
    <w:rsid w:val="00944F9D"/>
    <w:rsid w:val="00945048"/>
    <w:rsid w:val="009459B0"/>
    <w:rsid w:val="00945D2D"/>
    <w:rsid w:val="0094625C"/>
    <w:rsid w:val="00946482"/>
    <w:rsid w:val="00946A9A"/>
    <w:rsid w:val="00946CB1"/>
    <w:rsid w:val="00947973"/>
    <w:rsid w:val="00950AA9"/>
    <w:rsid w:val="00950CF8"/>
    <w:rsid w:val="00952466"/>
    <w:rsid w:val="00952C10"/>
    <w:rsid w:val="009532B7"/>
    <w:rsid w:val="00953B34"/>
    <w:rsid w:val="0095401D"/>
    <w:rsid w:val="00954FC1"/>
    <w:rsid w:val="0095737C"/>
    <w:rsid w:val="00957798"/>
    <w:rsid w:val="00957BB1"/>
    <w:rsid w:val="00961243"/>
    <w:rsid w:val="00961728"/>
    <w:rsid w:val="00962FCA"/>
    <w:rsid w:val="00963028"/>
    <w:rsid w:val="00963895"/>
    <w:rsid w:val="00963F02"/>
    <w:rsid w:val="0096507C"/>
    <w:rsid w:val="00965C17"/>
    <w:rsid w:val="0096662B"/>
    <w:rsid w:val="009673F4"/>
    <w:rsid w:val="009705A3"/>
    <w:rsid w:val="009705EB"/>
    <w:rsid w:val="00970934"/>
    <w:rsid w:val="00970C6E"/>
    <w:rsid w:val="00970D7D"/>
    <w:rsid w:val="00971439"/>
    <w:rsid w:val="009714F5"/>
    <w:rsid w:val="00971A72"/>
    <w:rsid w:val="009724E4"/>
    <w:rsid w:val="00972845"/>
    <w:rsid w:val="00972F0F"/>
    <w:rsid w:val="009737C9"/>
    <w:rsid w:val="00973AAD"/>
    <w:rsid w:val="009745D2"/>
    <w:rsid w:val="009753D5"/>
    <w:rsid w:val="009754D6"/>
    <w:rsid w:val="00975734"/>
    <w:rsid w:val="00975FCF"/>
    <w:rsid w:val="00977912"/>
    <w:rsid w:val="009779AB"/>
    <w:rsid w:val="009802A0"/>
    <w:rsid w:val="00980B17"/>
    <w:rsid w:val="0098120F"/>
    <w:rsid w:val="009812FC"/>
    <w:rsid w:val="0098185D"/>
    <w:rsid w:val="009826B0"/>
    <w:rsid w:val="009828FD"/>
    <w:rsid w:val="0098292B"/>
    <w:rsid w:val="00982943"/>
    <w:rsid w:val="00982C7C"/>
    <w:rsid w:val="00982D9F"/>
    <w:rsid w:val="0098300F"/>
    <w:rsid w:val="0098330A"/>
    <w:rsid w:val="00983985"/>
    <w:rsid w:val="00984004"/>
    <w:rsid w:val="009840A1"/>
    <w:rsid w:val="0098500D"/>
    <w:rsid w:val="009853E0"/>
    <w:rsid w:val="0098701B"/>
    <w:rsid w:val="00987219"/>
    <w:rsid w:val="0098772B"/>
    <w:rsid w:val="0098795A"/>
    <w:rsid w:val="009903DC"/>
    <w:rsid w:val="00990DE7"/>
    <w:rsid w:val="00991082"/>
    <w:rsid w:val="009910EC"/>
    <w:rsid w:val="0099152D"/>
    <w:rsid w:val="00991FA6"/>
    <w:rsid w:val="00992563"/>
    <w:rsid w:val="00992C59"/>
    <w:rsid w:val="009935E5"/>
    <w:rsid w:val="00994503"/>
    <w:rsid w:val="00994726"/>
    <w:rsid w:val="00994D19"/>
    <w:rsid w:val="009954FC"/>
    <w:rsid w:val="0099577C"/>
    <w:rsid w:val="00995831"/>
    <w:rsid w:val="00996AE2"/>
    <w:rsid w:val="00997786"/>
    <w:rsid w:val="009A150C"/>
    <w:rsid w:val="009A1B72"/>
    <w:rsid w:val="009A342E"/>
    <w:rsid w:val="009A35A6"/>
    <w:rsid w:val="009A4FC2"/>
    <w:rsid w:val="009A4FDD"/>
    <w:rsid w:val="009A64C2"/>
    <w:rsid w:val="009B1D3D"/>
    <w:rsid w:val="009B1EE0"/>
    <w:rsid w:val="009B334E"/>
    <w:rsid w:val="009B40AD"/>
    <w:rsid w:val="009B4149"/>
    <w:rsid w:val="009B4C52"/>
    <w:rsid w:val="009B6038"/>
    <w:rsid w:val="009B617E"/>
    <w:rsid w:val="009B6763"/>
    <w:rsid w:val="009B7022"/>
    <w:rsid w:val="009B777C"/>
    <w:rsid w:val="009B796A"/>
    <w:rsid w:val="009B7FEF"/>
    <w:rsid w:val="009C13E1"/>
    <w:rsid w:val="009C1AA0"/>
    <w:rsid w:val="009C2447"/>
    <w:rsid w:val="009C2CFA"/>
    <w:rsid w:val="009C3413"/>
    <w:rsid w:val="009C5495"/>
    <w:rsid w:val="009C5B34"/>
    <w:rsid w:val="009C5C79"/>
    <w:rsid w:val="009C62FB"/>
    <w:rsid w:val="009C6471"/>
    <w:rsid w:val="009C6C43"/>
    <w:rsid w:val="009C7092"/>
    <w:rsid w:val="009C7E76"/>
    <w:rsid w:val="009D08D4"/>
    <w:rsid w:val="009D1503"/>
    <w:rsid w:val="009D1B34"/>
    <w:rsid w:val="009D52D4"/>
    <w:rsid w:val="009D5319"/>
    <w:rsid w:val="009D58D3"/>
    <w:rsid w:val="009D5B07"/>
    <w:rsid w:val="009D605F"/>
    <w:rsid w:val="009D6F13"/>
    <w:rsid w:val="009D78FB"/>
    <w:rsid w:val="009E0088"/>
    <w:rsid w:val="009E157A"/>
    <w:rsid w:val="009E16E8"/>
    <w:rsid w:val="009E299A"/>
    <w:rsid w:val="009E3FB8"/>
    <w:rsid w:val="009E50AC"/>
    <w:rsid w:val="009E5C2C"/>
    <w:rsid w:val="009E7F00"/>
    <w:rsid w:val="009F000D"/>
    <w:rsid w:val="009F2EA8"/>
    <w:rsid w:val="009F34BF"/>
    <w:rsid w:val="009F3A5B"/>
    <w:rsid w:val="009F5116"/>
    <w:rsid w:val="009F5EC7"/>
    <w:rsid w:val="009F619B"/>
    <w:rsid w:val="009F641E"/>
    <w:rsid w:val="009F6479"/>
    <w:rsid w:val="009F6603"/>
    <w:rsid w:val="009F68CD"/>
    <w:rsid w:val="009F6CC6"/>
    <w:rsid w:val="009F773C"/>
    <w:rsid w:val="00A00472"/>
    <w:rsid w:val="00A00E83"/>
    <w:rsid w:val="00A01589"/>
    <w:rsid w:val="00A02769"/>
    <w:rsid w:val="00A02FCB"/>
    <w:rsid w:val="00A03640"/>
    <w:rsid w:val="00A03BAB"/>
    <w:rsid w:val="00A03CB0"/>
    <w:rsid w:val="00A0458B"/>
    <w:rsid w:val="00A04BAA"/>
    <w:rsid w:val="00A053C9"/>
    <w:rsid w:val="00A06157"/>
    <w:rsid w:val="00A0619B"/>
    <w:rsid w:val="00A06223"/>
    <w:rsid w:val="00A0682F"/>
    <w:rsid w:val="00A07142"/>
    <w:rsid w:val="00A10FB7"/>
    <w:rsid w:val="00A11213"/>
    <w:rsid w:val="00A1168D"/>
    <w:rsid w:val="00A11721"/>
    <w:rsid w:val="00A11732"/>
    <w:rsid w:val="00A12AE5"/>
    <w:rsid w:val="00A13340"/>
    <w:rsid w:val="00A14E29"/>
    <w:rsid w:val="00A15069"/>
    <w:rsid w:val="00A15246"/>
    <w:rsid w:val="00A16001"/>
    <w:rsid w:val="00A16038"/>
    <w:rsid w:val="00A1622D"/>
    <w:rsid w:val="00A20065"/>
    <w:rsid w:val="00A20B41"/>
    <w:rsid w:val="00A218D3"/>
    <w:rsid w:val="00A22220"/>
    <w:rsid w:val="00A2238A"/>
    <w:rsid w:val="00A22E28"/>
    <w:rsid w:val="00A23565"/>
    <w:rsid w:val="00A2516F"/>
    <w:rsid w:val="00A25895"/>
    <w:rsid w:val="00A26DDE"/>
    <w:rsid w:val="00A27A72"/>
    <w:rsid w:val="00A33626"/>
    <w:rsid w:val="00A33752"/>
    <w:rsid w:val="00A33BE2"/>
    <w:rsid w:val="00A345A6"/>
    <w:rsid w:val="00A357C9"/>
    <w:rsid w:val="00A3672F"/>
    <w:rsid w:val="00A36855"/>
    <w:rsid w:val="00A36BCD"/>
    <w:rsid w:val="00A3741F"/>
    <w:rsid w:val="00A40EDE"/>
    <w:rsid w:val="00A41AA5"/>
    <w:rsid w:val="00A41D96"/>
    <w:rsid w:val="00A42F90"/>
    <w:rsid w:val="00A44DEA"/>
    <w:rsid w:val="00A44EB2"/>
    <w:rsid w:val="00A44F36"/>
    <w:rsid w:val="00A45752"/>
    <w:rsid w:val="00A472B5"/>
    <w:rsid w:val="00A47DA1"/>
    <w:rsid w:val="00A51029"/>
    <w:rsid w:val="00A5177A"/>
    <w:rsid w:val="00A51F07"/>
    <w:rsid w:val="00A53093"/>
    <w:rsid w:val="00A546CE"/>
    <w:rsid w:val="00A549AC"/>
    <w:rsid w:val="00A55487"/>
    <w:rsid w:val="00A55ECD"/>
    <w:rsid w:val="00A55F76"/>
    <w:rsid w:val="00A57692"/>
    <w:rsid w:val="00A57F4A"/>
    <w:rsid w:val="00A62716"/>
    <w:rsid w:val="00A6473E"/>
    <w:rsid w:val="00A64F68"/>
    <w:rsid w:val="00A65550"/>
    <w:rsid w:val="00A66A6E"/>
    <w:rsid w:val="00A6725D"/>
    <w:rsid w:val="00A6768D"/>
    <w:rsid w:val="00A677FA"/>
    <w:rsid w:val="00A67AA6"/>
    <w:rsid w:val="00A70D28"/>
    <w:rsid w:val="00A712D2"/>
    <w:rsid w:val="00A716B1"/>
    <w:rsid w:val="00A7191C"/>
    <w:rsid w:val="00A71B85"/>
    <w:rsid w:val="00A7232F"/>
    <w:rsid w:val="00A72DEC"/>
    <w:rsid w:val="00A72EE5"/>
    <w:rsid w:val="00A73A33"/>
    <w:rsid w:val="00A74159"/>
    <w:rsid w:val="00A743F9"/>
    <w:rsid w:val="00A74925"/>
    <w:rsid w:val="00A749D3"/>
    <w:rsid w:val="00A751BC"/>
    <w:rsid w:val="00A752C5"/>
    <w:rsid w:val="00A76381"/>
    <w:rsid w:val="00A76395"/>
    <w:rsid w:val="00A76477"/>
    <w:rsid w:val="00A768E7"/>
    <w:rsid w:val="00A775C4"/>
    <w:rsid w:val="00A77C44"/>
    <w:rsid w:val="00A77FE9"/>
    <w:rsid w:val="00A8001C"/>
    <w:rsid w:val="00A80522"/>
    <w:rsid w:val="00A805CA"/>
    <w:rsid w:val="00A80747"/>
    <w:rsid w:val="00A815CF"/>
    <w:rsid w:val="00A818B2"/>
    <w:rsid w:val="00A81B46"/>
    <w:rsid w:val="00A8200E"/>
    <w:rsid w:val="00A82486"/>
    <w:rsid w:val="00A82C07"/>
    <w:rsid w:val="00A83055"/>
    <w:rsid w:val="00A832BA"/>
    <w:rsid w:val="00A8450C"/>
    <w:rsid w:val="00A84862"/>
    <w:rsid w:val="00A856FD"/>
    <w:rsid w:val="00A85D06"/>
    <w:rsid w:val="00A861BC"/>
    <w:rsid w:val="00A86971"/>
    <w:rsid w:val="00A90731"/>
    <w:rsid w:val="00A90987"/>
    <w:rsid w:val="00A90A73"/>
    <w:rsid w:val="00A91343"/>
    <w:rsid w:val="00A926D3"/>
    <w:rsid w:val="00A933B9"/>
    <w:rsid w:val="00A93AB4"/>
    <w:rsid w:val="00A93CC1"/>
    <w:rsid w:val="00A95124"/>
    <w:rsid w:val="00A95472"/>
    <w:rsid w:val="00A95947"/>
    <w:rsid w:val="00A95A36"/>
    <w:rsid w:val="00A95E81"/>
    <w:rsid w:val="00A964F3"/>
    <w:rsid w:val="00A9661C"/>
    <w:rsid w:val="00A96D20"/>
    <w:rsid w:val="00A96FA1"/>
    <w:rsid w:val="00A97820"/>
    <w:rsid w:val="00AA17AD"/>
    <w:rsid w:val="00AA2931"/>
    <w:rsid w:val="00AA2CD0"/>
    <w:rsid w:val="00AA383E"/>
    <w:rsid w:val="00AA5346"/>
    <w:rsid w:val="00AA53C9"/>
    <w:rsid w:val="00AA611C"/>
    <w:rsid w:val="00AA7DB9"/>
    <w:rsid w:val="00AB0764"/>
    <w:rsid w:val="00AB0BE7"/>
    <w:rsid w:val="00AB0C48"/>
    <w:rsid w:val="00AB140A"/>
    <w:rsid w:val="00AB1C8E"/>
    <w:rsid w:val="00AB2D65"/>
    <w:rsid w:val="00AB3418"/>
    <w:rsid w:val="00AB5118"/>
    <w:rsid w:val="00AB67CA"/>
    <w:rsid w:val="00AB6DBE"/>
    <w:rsid w:val="00AB74EF"/>
    <w:rsid w:val="00AC053B"/>
    <w:rsid w:val="00AC1B79"/>
    <w:rsid w:val="00AC21A5"/>
    <w:rsid w:val="00AC25A8"/>
    <w:rsid w:val="00AC4094"/>
    <w:rsid w:val="00AC6C20"/>
    <w:rsid w:val="00AC76A3"/>
    <w:rsid w:val="00AD0913"/>
    <w:rsid w:val="00AD09BC"/>
    <w:rsid w:val="00AD0DA6"/>
    <w:rsid w:val="00AD2A08"/>
    <w:rsid w:val="00AD332A"/>
    <w:rsid w:val="00AD3A5E"/>
    <w:rsid w:val="00AD3FE7"/>
    <w:rsid w:val="00AD41BB"/>
    <w:rsid w:val="00AD4466"/>
    <w:rsid w:val="00AD4CEA"/>
    <w:rsid w:val="00AD4D8D"/>
    <w:rsid w:val="00AD4F1A"/>
    <w:rsid w:val="00AD61F0"/>
    <w:rsid w:val="00AD6564"/>
    <w:rsid w:val="00AD6580"/>
    <w:rsid w:val="00AD6AC5"/>
    <w:rsid w:val="00AD7231"/>
    <w:rsid w:val="00AE17B2"/>
    <w:rsid w:val="00AE38B2"/>
    <w:rsid w:val="00AE3C23"/>
    <w:rsid w:val="00AE3FEA"/>
    <w:rsid w:val="00AE5A68"/>
    <w:rsid w:val="00AE5D70"/>
    <w:rsid w:val="00AE7273"/>
    <w:rsid w:val="00AE73E7"/>
    <w:rsid w:val="00AE757B"/>
    <w:rsid w:val="00AF2CBD"/>
    <w:rsid w:val="00AF2E56"/>
    <w:rsid w:val="00AF3A74"/>
    <w:rsid w:val="00AF3F7C"/>
    <w:rsid w:val="00AF47F7"/>
    <w:rsid w:val="00AF5839"/>
    <w:rsid w:val="00AF58A4"/>
    <w:rsid w:val="00AF5D48"/>
    <w:rsid w:val="00AF6191"/>
    <w:rsid w:val="00AF6537"/>
    <w:rsid w:val="00AF65CF"/>
    <w:rsid w:val="00AF686C"/>
    <w:rsid w:val="00AF6981"/>
    <w:rsid w:val="00AF7079"/>
    <w:rsid w:val="00AF7763"/>
    <w:rsid w:val="00AF7D97"/>
    <w:rsid w:val="00AF7F98"/>
    <w:rsid w:val="00B00F2E"/>
    <w:rsid w:val="00B00FD3"/>
    <w:rsid w:val="00B01533"/>
    <w:rsid w:val="00B01591"/>
    <w:rsid w:val="00B019CE"/>
    <w:rsid w:val="00B02402"/>
    <w:rsid w:val="00B0246E"/>
    <w:rsid w:val="00B0266B"/>
    <w:rsid w:val="00B026E3"/>
    <w:rsid w:val="00B03444"/>
    <w:rsid w:val="00B0408C"/>
    <w:rsid w:val="00B04640"/>
    <w:rsid w:val="00B047CA"/>
    <w:rsid w:val="00B04DFE"/>
    <w:rsid w:val="00B0515C"/>
    <w:rsid w:val="00B05350"/>
    <w:rsid w:val="00B053BE"/>
    <w:rsid w:val="00B060AE"/>
    <w:rsid w:val="00B06C13"/>
    <w:rsid w:val="00B06D91"/>
    <w:rsid w:val="00B0742D"/>
    <w:rsid w:val="00B07B87"/>
    <w:rsid w:val="00B07E3C"/>
    <w:rsid w:val="00B12A38"/>
    <w:rsid w:val="00B13A9B"/>
    <w:rsid w:val="00B143E9"/>
    <w:rsid w:val="00B20E1B"/>
    <w:rsid w:val="00B212C3"/>
    <w:rsid w:val="00B21CE0"/>
    <w:rsid w:val="00B22B49"/>
    <w:rsid w:val="00B22BD6"/>
    <w:rsid w:val="00B23126"/>
    <w:rsid w:val="00B23366"/>
    <w:rsid w:val="00B233EF"/>
    <w:rsid w:val="00B242D6"/>
    <w:rsid w:val="00B24940"/>
    <w:rsid w:val="00B2678D"/>
    <w:rsid w:val="00B26CE9"/>
    <w:rsid w:val="00B27834"/>
    <w:rsid w:val="00B30475"/>
    <w:rsid w:val="00B305B6"/>
    <w:rsid w:val="00B31FF7"/>
    <w:rsid w:val="00B3295B"/>
    <w:rsid w:val="00B32C1D"/>
    <w:rsid w:val="00B335DE"/>
    <w:rsid w:val="00B33B81"/>
    <w:rsid w:val="00B34138"/>
    <w:rsid w:val="00B34BA5"/>
    <w:rsid w:val="00B36163"/>
    <w:rsid w:val="00B4063E"/>
    <w:rsid w:val="00B4095B"/>
    <w:rsid w:val="00B41004"/>
    <w:rsid w:val="00B4166B"/>
    <w:rsid w:val="00B428FE"/>
    <w:rsid w:val="00B430D7"/>
    <w:rsid w:val="00B43508"/>
    <w:rsid w:val="00B4387C"/>
    <w:rsid w:val="00B44475"/>
    <w:rsid w:val="00B44BAF"/>
    <w:rsid w:val="00B44BE6"/>
    <w:rsid w:val="00B44C90"/>
    <w:rsid w:val="00B44E85"/>
    <w:rsid w:val="00B45381"/>
    <w:rsid w:val="00B458CE"/>
    <w:rsid w:val="00B458F9"/>
    <w:rsid w:val="00B46CDB"/>
    <w:rsid w:val="00B46F49"/>
    <w:rsid w:val="00B47828"/>
    <w:rsid w:val="00B47EE5"/>
    <w:rsid w:val="00B513D5"/>
    <w:rsid w:val="00B51B00"/>
    <w:rsid w:val="00B51E20"/>
    <w:rsid w:val="00B527A5"/>
    <w:rsid w:val="00B532D2"/>
    <w:rsid w:val="00B53358"/>
    <w:rsid w:val="00B5348F"/>
    <w:rsid w:val="00B53CDE"/>
    <w:rsid w:val="00B54BBD"/>
    <w:rsid w:val="00B559E8"/>
    <w:rsid w:val="00B55D43"/>
    <w:rsid w:val="00B560FF"/>
    <w:rsid w:val="00B56D09"/>
    <w:rsid w:val="00B57D7C"/>
    <w:rsid w:val="00B60224"/>
    <w:rsid w:val="00B602F0"/>
    <w:rsid w:val="00B60383"/>
    <w:rsid w:val="00B605CC"/>
    <w:rsid w:val="00B60EDF"/>
    <w:rsid w:val="00B61647"/>
    <w:rsid w:val="00B64159"/>
    <w:rsid w:val="00B64FA0"/>
    <w:rsid w:val="00B65192"/>
    <w:rsid w:val="00B672B0"/>
    <w:rsid w:val="00B703A1"/>
    <w:rsid w:val="00B70A62"/>
    <w:rsid w:val="00B70CB4"/>
    <w:rsid w:val="00B71381"/>
    <w:rsid w:val="00B719E9"/>
    <w:rsid w:val="00B71E6A"/>
    <w:rsid w:val="00B7241D"/>
    <w:rsid w:val="00B72BB9"/>
    <w:rsid w:val="00B74182"/>
    <w:rsid w:val="00B74DD2"/>
    <w:rsid w:val="00B7722E"/>
    <w:rsid w:val="00B803F1"/>
    <w:rsid w:val="00B8097E"/>
    <w:rsid w:val="00B80CC0"/>
    <w:rsid w:val="00B81B2C"/>
    <w:rsid w:val="00B81E67"/>
    <w:rsid w:val="00B8218F"/>
    <w:rsid w:val="00B821F0"/>
    <w:rsid w:val="00B82278"/>
    <w:rsid w:val="00B82FE8"/>
    <w:rsid w:val="00B831C2"/>
    <w:rsid w:val="00B83425"/>
    <w:rsid w:val="00B83A26"/>
    <w:rsid w:val="00B844BF"/>
    <w:rsid w:val="00B847CC"/>
    <w:rsid w:val="00B84A16"/>
    <w:rsid w:val="00B85007"/>
    <w:rsid w:val="00B85CD5"/>
    <w:rsid w:val="00B862EC"/>
    <w:rsid w:val="00B864DF"/>
    <w:rsid w:val="00B8660F"/>
    <w:rsid w:val="00B86D92"/>
    <w:rsid w:val="00B870CA"/>
    <w:rsid w:val="00B91142"/>
    <w:rsid w:val="00B911EF"/>
    <w:rsid w:val="00B917F9"/>
    <w:rsid w:val="00B92218"/>
    <w:rsid w:val="00B926CF"/>
    <w:rsid w:val="00B92A63"/>
    <w:rsid w:val="00B92BEE"/>
    <w:rsid w:val="00B92F22"/>
    <w:rsid w:val="00B9336B"/>
    <w:rsid w:val="00B93EDA"/>
    <w:rsid w:val="00B94DDC"/>
    <w:rsid w:val="00B954C9"/>
    <w:rsid w:val="00B95C78"/>
    <w:rsid w:val="00B95D42"/>
    <w:rsid w:val="00B97838"/>
    <w:rsid w:val="00B9790D"/>
    <w:rsid w:val="00BA2229"/>
    <w:rsid w:val="00BA3B39"/>
    <w:rsid w:val="00BA436E"/>
    <w:rsid w:val="00BA43D8"/>
    <w:rsid w:val="00BA5BBE"/>
    <w:rsid w:val="00BA6499"/>
    <w:rsid w:val="00BB0CFF"/>
    <w:rsid w:val="00BB1C8B"/>
    <w:rsid w:val="00BB26B7"/>
    <w:rsid w:val="00BB2E89"/>
    <w:rsid w:val="00BB3278"/>
    <w:rsid w:val="00BB3E2E"/>
    <w:rsid w:val="00BB4954"/>
    <w:rsid w:val="00BB4B85"/>
    <w:rsid w:val="00BB593C"/>
    <w:rsid w:val="00BB5C34"/>
    <w:rsid w:val="00BB6444"/>
    <w:rsid w:val="00BB6CEB"/>
    <w:rsid w:val="00BB777F"/>
    <w:rsid w:val="00BC058B"/>
    <w:rsid w:val="00BC0D3D"/>
    <w:rsid w:val="00BC161A"/>
    <w:rsid w:val="00BC1E01"/>
    <w:rsid w:val="00BC2E3C"/>
    <w:rsid w:val="00BC3FE2"/>
    <w:rsid w:val="00BC49F4"/>
    <w:rsid w:val="00BC5650"/>
    <w:rsid w:val="00BC6179"/>
    <w:rsid w:val="00BC65D9"/>
    <w:rsid w:val="00BC6B03"/>
    <w:rsid w:val="00BC7C72"/>
    <w:rsid w:val="00BD017D"/>
    <w:rsid w:val="00BD04F7"/>
    <w:rsid w:val="00BD07CA"/>
    <w:rsid w:val="00BD18AA"/>
    <w:rsid w:val="00BD1F60"/>
    <w:rsid w:val="00BD2CA6"/>
    <w:rsid w:val="00BD3073"/>
    <w:rsid w:val="00BD3246"/>
    <w:rsid w:val="00BD3694"/>
    <w:rsid w:val="00BD4BD5"/>
    <w:rsid w:val="00BE18DD"/>
    <w:rsid w:val="00BE2214"/>
    <w:rsid w:val="00BE31F7"/>
    <w:rsid w:val="00BE3251"/>
    <w:rsid w:val="00BE3426"/>
    <w:rsid w:val="00BE4D06"/>
    <w:rsid w:val="00BE6370"/>
    <w:rsid w:val="00BE685C"/>
    <w:rsid w:val="00BE6C97"/>
    <w:rsid w:val="00BE6E05"/>
    <w:rsid w:val="00BF1251"/>
    <w:rsid w:val="00BF32CC"/>
    <w:rsid w:val="00BF4F9E"/>
    <w:rsid w:val="00BF51D4"/>
    <w:rsid w:val="00BF5A56"/>
    <w:rsid w:val="00BF7477"/>
    <w:rsid w:val="00C00663"/>
    <w:rsid w:val="00C00803"/>
    <w:rsid w:val="00C0086D"/>
    <w:rsid w:val="00C00E2B"/>
    <w:rsid w:val="00C00F59"/>
    <w:rsid w:val="00C02F50"/>
    <w:rsid w:val="00C03CE3"/>
    <w:rsid w:val="00C04037"/>
    <w:rsid w:val="00C041BA"/>
    <w:rsid w:val="00C052F1"/>
    <w:rsid w:val="00C0580E"/>
    <w:rsid w:val="00C05E5A"/>
    <w:rsid w:val="00C05FBB"/>
    <w:rsid w:val="00C07FC4"/>
    <w:rsid w:val="00C07FCF"/>
    <w:rsid w:val="00C10B3E"/>
    <w:rsid w:val="00C113A6"/>
    <w:rsid w:val="00C11ABE"/>
    <w:rsid w:val="00C12206"/>
    <w:rsid w:val="00C12539"/>
    <w:rsid w:val="00C125D8"/>
    <w:rsid w:val="00C13291"/>
    <w:rsid w:val="00C139FD"/>
    <w:rsid w:val="00C14278"/>
    <w:rsid w:val="00C15371"/>
    <w:rsid w:val="00C15D24"/>
    <w:rsid w:val="00C164DB"/>
    <w:rsid w:val="00C16B0C"/>
    <w:rsid w:val="00C1707A"/>
    <w:rsid w:val="00C175E7"/>
    <w:rsid w:val="00C17922"/>
    <w:rsid w:val="00C209DA"/>
    <w:rsid w:val="00C20E42"/>
    <w:rsid w:val="00C210EC"/>
    <w:rsid w:val="00C2156A"/>
    <w:rsid w:val="00C21836"/>
    <w:rsid w:val="00C21B56"/>
    <w:rsid w:val="00C257C3"/>
    <w:rsid w:val="00C265C4"/>
    <w:rsid w:val="00C3059A"/>
    <w:rsid w:val="00C31189"/>
    <w:rsid w:val="00C33612"/>
    <w:rsid w:val="00C339A7"/>
    <w:rsid w:val="00C34F0B"/>
    <w:rsid w:val="00C358F7"/>
    <w:rsid w:val="00C35A7A"/>
    <w:rsid w:val="00C36980"/>
    <w:rsid w:val="00C36BE2"/>
    <w:rsid w:val="00C37216"/>
    <w:rsid w:val="00C416EE"/>
    <w:rsid w:val="00C41F4A"/>
    <w:rsid w:val="00C427E4"/>
    <w:rsid w:val="00C4455F"/>
    <w:rsid w:val="00C44930"/>
    <w:rsid w:val="00C4617C"/>
    <w:rsid w:val="00C46609"/>
    <w:rsid w:val="00C47CDB"/>
    <w:rsid w:val="00C50C63"/>
    <w:rsid w:val="00C51025"/>
    <w:rsid w:val="00C51A13"/>
    <w:rsid w:val="00C51BD2"/>
    <w:rsid w:val="00C51E21"/>
    <w:rsid w:val="00C51E2D"/>
    <w:rsid w:val="00C533C9"/>
    <w:rsid w:val="00C54C80"/>
    <w:rsid w:val="00C54CAE"/>
    <w:rsid w:val="00C5581A"/>
    <w:rsid w:val="00C56DFA"/>
    <w:rsid w:val="00C5705B"/>
    <w:rsid w:val="00C5728F"/>
    <w:rsid w:val="00C57BA6"/>
    <w:rsid w:val="00C60E0A"/>
    <w:rsid w:val="00C61817"/>
    <w:rsid w:val="00C63C1C"/>
    <w:rsid w:val="00C63E4C"/>
    <w:rsid w:val="00C64207"/>
    <w:rsid w:val="00C64C01"/>
    <w:rsid w:val="00C6594A"/>
    <w:rsid w:val="00C65E3C"/>
    <w:rsid w:val="00C6616E"/>
    <w:rsid w:val="00C67316"/>
    <w:rsid w:val="00C70143"/>
    <w:rsid w:val="00C71DA6"/>
    <w:rsid w:val="00C71E9E"/>
    <w:rsid w:val="00C73327"/>
    <w:rsid w:val="00C736E3"/>
    <w:rsid w:val="00C742F6"/>
    <w:rsid w:val="00C74E81"/>
    <w:rsid w:val="00C7518F"/>
    <w:rsid w:val="00C75532"/>
    <w:rsid w:val="00C757CC"/>
    <w:rsid w:val="00C76A81"/>
    <w:rsid w:val="00C771CE"/>
    <w:rsid w:val="00C778E4"/>
    <w:rsid w:val="00C77A59"/>
    <w:rsid w:val="00C800E4"/>
    <w:rsid w:val="00C81565"/>
    <w:rsid w:val="00C83C96"/>
    <w:rsid w:val="00C83E72"/>
    <w:rsid w:val="00C86087"/>
    <w:rsid w:val="00C87308"/>
    <w:rsid w:val="00C903E4"/>
    <w:rsid w:val="00C91727"/>
    <w:rsid w:val="00C91AE1"/>
    <w:rsid w:val="00C92633"/>
    <w:rsid w:val="00C93A94"/>
    <w:rsid w:val="00C93A9D"/>
    <w:rsid w:val="00C9482D"/>
    <w:rsid w:val="00C97067"/>
    <w:rsid w:val="00C9799D"/>
    <w:rsid w:val="00CA01DE"/>
    <w:rsid w:val="00CA0801"/>
    <w:rsid w:val="00CA1BDE"/>
    <w:rsid w:val="00CA2215"/>
    <w:rsid w:val="00CA2BA2"/>
    <w:rsid w:val="00CA47E4"/>
    <w:rsid w:val="00CA4834"/>
    <w:rsid w:val="00CA4907"/>
    <w:rsid w:val="00CA4E07"/>
    <w:rsid w:val="00CA4E47"/>
    <w:rsid w:val="00CA5603"/>
    <w:rsid w:val="00CB36CC"/>
    <w:rsid w:val="00CB385D"/>
    <w:rsid w:val="00CB3DA0"/>
    <w:rsid w:val="00CB4481"/>
    <w:rsid w:val="00CB46A5"/>
    <w:rsid w:val="00CB5CD1"/>
    <w:rsid w:val="00CB5E2C"/>
    <w:rsid w:val="00CB72A8"/>
    <w:rsid w:val="00CB7BAD"/>
    <w:rsid w:val="00CC0952"/>
    <w:rsid w:val="00CC0A92"/>
    <w:rsid w:val="00CC0C0D"/>
    <w:rsid w:val="00CC0F5F"/>
    <w:rsid w:val="00CC15CF"/>
    <w:rsid w:val="00CC23A6"/>
    <w:rsid w:val="00CC26FC"/>
    <w:rsid w:val="00CC39B2"/>
    <w:rsid w:val="00CC4132"/>
    <w:rsid w:val="00CC4247"/>
    <w:rsid w:val="00CC5401"/>
    <w:rsid w:val="00CD28B6"/>
    <w:rsid w:val="00CD3322"/>
    <w:rsid w:val="00CD4732"/>
    <w:rsid w:val="00CD5623"/>
    <w:rsid w:val="00CD5773"/>
    <w:rsid w:val="00CD5B39"/>
    <w:rsid w:val="00CD5FEE"/>
    <w:rsid w:val="00CD64C2"/>
    <w:rsid w:val="00CD6A5B"/>
    <w:rsid w:val="00CD7335"/>
    <w:rsid w:val="00CD743F"/>
    <w:rsid w:val="00CD7E84"/>
    <w:rsid w:val="00CE0CD6"/>
    <w:rsid w:val="00CE0E42"/>
    <w:rsid w:val="00CE1034"/>
    <w:rsid w:val="00CE1680"/>
    <w:rsid w:val="00CE1B66"/>
    <w:rsid w:val="00CE2908"/>
    <w:rsid w:val="00CE3BF0"/>
    <w:rsid w:val="00CE48CC"/>
    <w:rsid w:val="00CE6381"/>
    <w:rsid w:val="00CE66EA"/>
    <w:rsid w:val="00CE71FA"/>
    <w:rsid w:val="00CE7215"/>
    <w:rsid w:val="00CE7537"/>
    <w:rsid w:val="00CE7A34"/>
    <w:rsid w:val="00CF000F"/>
    <w:rsid w:val="00CF043B"/>
    <w:rsid w:val="00CF0D51"/>
    <w:rsid w:val="00CF1F49"/>
    <w:rsid w:val="00CF26C0"/>
    <w:rsid w:val="00CF3893"/>
    <w:rsid w:val="00CF3B71"/>
    <w:rsid w:val="00CF3E95"/>
    <w:rsid w:val="00CF4368"/>
    <w:rsid w:val="00CF4F84"/>
    <w:rsid w:val="00CF5D68"/>
    <w:rsid w:val="00CF5E3A"/>
    <w:rsid w:val="00CF73F1"/>
    <w:rsid w:val="00CF7439"/>
    <w:rsid w:val="00CF7E0E"/>
    <w:rsid w:val="00D00413"/>
    <w:rsid w:val="00D00958"/>
    <w:rsid w:val="00D00BB5"/>
    <w:rsid w:val="00D01205"/>
    <w:rsid w:val="00D01E59"/>
    <w:rsid w:val="00D023B7"/>
    <w:rsid w:val="00D0243B"/>
    <w:rsid w:val="00D02FF6"/>
    <w:rsid w:val="00D0402D"/>
    <w:rsid w:val="00D0564F"/>
    <w:rsid w:val="00D07691"/>
    <w:rsid w:val="00D07C03"/>
    <w:rsid w:val="00D10DAB"/>
    <w:rsid w:val="00D11277"/>
    <w:rsid w:val="00D1136C"/>
    <w:rsid w:val="00D12E57"/>
    <w:rsid w:val="00D12EED"/>
    <w:rsid w:val="00D1366D"/>
    <w:rsid w:val="00D14019"/>
    <w:rsid w:val="00D1419B"/>
    <w:rsid w:val="00D14D22"/>
    <w:rsid w:val="00D15009"/>
    <w:rsid w:val="00D15695"/>
    <w:rsid w:val="00D15C70"/>
    <w:rsid w:val="00D1686F"/>
    <w:rsid w:val="00D21609"/>
    <w:rsid w:val="00D2183E"/>
    <w:rsid w:val="00D223BA"/>
    <w:rsid w:val="00D22ACC"/>
    <w:rsid w:val="00D23380"/>
    <w:rsid w:val="00D238D5"/>
    <w:rsid w:val="00D24368"/>
    <w:rsid w:val="00D24494"/>
    <w:rsid w:val="00D25421"/>
    <w:rsid w:val="00D26B42"/>
    <w:rsid w:val="00D30098"/>
    <w:rsid w:val="00D319BB"/>
    <w:rsid w:val="00D31EBC"/>
    <w:rsid w:val="00D32712"/>
    <w:rsid w:val="00D32AB2"/>
    <w:rsid w:val="00D32F55"/>
    <w:rsid w:val="00D33279"/>
    <w:rsid w:val="00D34801"/>
    <w:rsid w:val="00D3530C"/>
    <w:rsid w:val="00D362A9"/>
    <w:rsid w:val="00D36AA0"/>
    <w:rsid w:val="00D36B0A"/>
    <w:rsid w:val="00D40B36"/>
    <w:rsid w:val="00D41248"/>
    <w:rsid w:val="00D4124F"/>
    <w:rsid w:val="00D41722"/>
    <w:rsid w:val="00D4300B"/>
    <w:rsid w:val="00D431FF"/>
    <w:rsid w:val="00D43969"/>
    <w:rsid w:val="00D45157"/>
    <w:rsid w:val="00D451F9"/>
    <w:rsid w:val="00D457EC"/>
    <w:rsid w:val="00D4647B"/>
    <w:rsid w:val="00D47186"/>
    <w:rsid w:val="00D507BD"/>
    <w:rsid w:val="00D52AE1"/>
    <w:rsid w:val="00D540E8"/>
    <w:rsid w:val="00D5411F"/>
    <w:rsid w:val="00D54744"/>
    <w:rsid w:val="00D54CE6"/>
    <w:rsid w:val="00D558EE"/>
    <w:rsid w:val="00D570CA"/>
    <w:rsid w:val="00D5717B"/>
    <w:rsid w:val="00D6004F"/>
    <w:rsid w:val="00D61260"/>
    <w:rsid w:val="00D61FA2"/>
    <w:rsid w:val="00D62129"/>
    <w:rsid w:val="00D627A1"/>
    <w:rsid w:val="00D6304E"/>
    <w:rsid w:val="00D63769"/>
    <w:rsid w:val="00D63993"/>
    <w:rsid w:val="00D64F2D"/>
    <w:rsid w:val="00D65B37"/>
    <w:rsid w:val="00D66755"/>
    <w:rsid w:val="00D66E7F"/>
    <w:rsid w:val="00D67450"/>
    <w:rsid w:val="00D677DF"/>
    <w:rsid w:val="00D67D49"/>
    <w:rsid w:val="00D702B4"/>
    <w:rsid w:val="00D719D7"/>
    <w:rsid w:val="00D71F93"/>
    <w:rsid w:val="00D7218A"/>
    <w:rsid w:val="00D72B7C"/>
    <w:rsid w:val="00D72D12"/>
    <w:rsid w:val="00D73062"/>
    <w:rsid w:val="00D7353E"/>
    <w:rsid w:val="00D749DE"/>
    <w:rsid w:val="00D77E02"/>
    <w:rsid w:val="00D8026A"/>
    <w:rsid w:val="00D80CAD"/>
    <w:rsid w:val="00D81287"/>
    <w:rsid w:val="00D814C1"/>
    <w:rsid w:val="00D82AE5"/>
    <w:rsid w:val="00D83BAB"/>
    <w:rsid w:val="00D8434D"/>
    <w:rsid w:val="00D84567"/>
    <w:rsid w:val="00D84F91"/>
    <w:rsid w:val="00D8515E"/>
    <w:rsid w:val="00D8525B"/>
    <w:rsid w:val="00D86500"/>
    <w:rsid w:val="00D86831"/>
    <w:rsid w:val="00D86A99"/>
    <w:rsid w:val="00D86FD0"/>
    <w:rsid w:val="00D90626"/>
    <w:rsid w:val="00D909E6"/>
    <w:rsid w:val="00D91535"/>
    <w:rsid w:val="00D9551F"/>
    <w:rsid w:val="00D95C33"/>
    <w:rsid w:val="00D9648B"/>
    <w:rsid w:val="00D96677"/>
    <w:rsid w:val="00D96B54"/>
    <w:rsid w:val="00D96C07"/>
    <w:rsid w:val="00D96E63"/>
    <w:rsid w:val="00DA02F5"/>
    <w:rsid w:val="00DA03F3"/>
    <w:rsid w:val="00DA064C"/>
    <w:rsid w:val="00DA1A8F"/>
    <w:rsid w:val="00DA243E"/>
    <w:rsid w:val="00DA39C2"/>
    <w:rsid w:val="00DA3ED8"/>
    <w:rsid w:val="00DA4474"/>
    <w:rsid w:val="00DA499F"/>
    <w:rsid w:val="00DA5B52"/>
    <w:rsid w:val="00DA6015"/>
    <w:rsid w:val="00DA66C4"/>
    <w:rsid w:val="00DA6A99"/>
    <w:rsid w:val="00DA6C83"/>
    <w:rsid w:val="00DA7126"/>
    <w:rsid w:val="00DA7394"/>
    <w:rsid w:val="00DB01BA"/>
    <w:rsid w:val="00DB0825"/>
    <w:rsid w:val="00DB1621"/>
    <w:rsid w:val="00DB1C04"/>
    <w:rsid w:val="00DB3018"/>
    <w:rsid w:val="00DB3E0D"/>
    <w:rsid w:val="00DB472C"/>
    <w:rsid w:val="00DB4B82"/>
    <w:rsid w:val="00DB4C68"/>
    <w:rsid w:val="00DB5D09"/>
    <w:rsid w:val="00DB6730"/>
    <w:rsid w:val="00DB679C"/>
    <w:rsid w:val="00DB69CB"/>
    <w:rsid w:val="00DB6ABF"/>
    <w:rsid w:val="00DB7727"/>
    <w:rsid w:val="00DB78CB"/>
    <w:rsid w:val="00DB7F9E"/>
    <w:rsid w:val="00DC00E6"/>
    <w:rsid w:val="00DC05A3"/>
    <w:rsid w:val="00DC08FB"/>
    <w:rsid w:val="00DC1BD9"/>
    <w:rsid w:val="00DC2472"/>
    <w:rsid w:val="00DC3396"/>
    <w:rsid w:val="00DC50B7"/>
    <w:rsid w:val="00DC62D3"/>
    <w:rsid w:val="00DC78DB"/>
    <w:rsid w:val="00DC7CD1"/>
    <w:rsid w:val="00DC7FCD"/>
    <w:rsid w:val="00DD0707"/>
    <w:rsid w:val="00DD1650"/>
    <w:rsid w:val="00DD2458"/>
    <w:rsid w:val="00DD26AA"/>
    <w:rsid w:val="00DD3997"/>
    <w:rsid w:val="00DD3B56"/>
    <w:rsid w:val="00DD3DD9"/>
    <w:rsid w:val="00DD4391"/>
    <w:rsid w:val="00DD4575"/>
    <w:rsid w:val="00DD511D"/>
    <w:rsid w:val="00DD57A1"/>
    <w:rsid w:val="00DD5A9D"/>
    <w:rsid w:val="00DD5D2A"/>
    <w:rsid w:val="00DD5F0F"/>
    <w:rsid w:val="00DD5FB0"/>
    <w:rsid w:val="00DD5FD4"/>
    <w:rsid w:val="00DD7752"/>
    <w:rsid w:val="00DD7760"/>
    <w:rsid w:val="00DE0054"/>
    <w:rsid w:val="00DE0CB9"/>
    <w:rsid w:val="00DE0F87"/>
    <w:rsid w:val="00DE18A9"/>
    <w:rsid w:val="00DE1B03"/>
    <w:rsid w:val="00DE21C6"/>
    <w:rsid w:val="00DE26AF"/>
    <w:rsid w:val="00DE29EC"/>
    <w:rsid w:val="00DE3711"/>
    <w:rsid w:val="00DE3869"/>
    <w:rsid w:val="00DE4148"/>
    <w:rsid w:val="00DE4B79"/>
    <w:rsid w:val="00DE50FE"/>
    <w:rsid w:val="00DE64C8"/>
    <w:rsid w:val="00DE6644"/>
    <w:rsid w:val="00DE75E1"/>
    <w:rsid w:val="00DF08BD"/>
    <w:rsid w:val="00DF0AA7"/>
    <w:rsid w:val="00DF26A6"/>
    <w:rsid w:val="00DF28EE"/>
    <w:rsid w:val="00DF37FB"/>
    <w:rsid w:val="00DF39DB"/>
    <w:rsid w:val="00DF3D45"/>
    <w:rsid w:val="00DF4B39"/>
    <w:rsid w:val="00DF53F9"/>
    <w:rsid w:val="00DF6964"/>
    <w:rsid w:val="00DF702A"/>
    <w:rsid w:val="00DF7878"/>
    <w:rsid w:val="00E00517"/>
    <w:rsid w:val="00E0077F"/>
    <w:rsid w:val="00E00DC7"/>
    <w:rsid w:val="00E01226"/>
    <w:rsid w:val="00E02588"/>
    <w:rsid w:val="00E0260E"/>
    <w:rsid w:val="00E0308D"/>
    <w:rsid w:val="00E030CA"/>
    <w:rsid w:val="00E031A2"/>
    <w:rsid w:val="00E03E68"/>
    <w:rsid w:val="00E04822"/>
    <w:rsid w:val="00E052B5"/>
    <w:rsid w:val="00E05904"/>
    <w:rsid w:val="00E067E9"/>
    <w:rsid w:val="00E10666"/>
    <w:rsid w:val="00E11487"/>
    <w:rsid w:val="00E11E58"/>
    <w:rsid w:val="00E133E4"/>
    <w:rsid w:val="00E14118"/>
    <w:rsid w:val="00E150F2"/>
    <w:rsid w:val="00E154C7"/>
    <w:rsid w:val="00E155D0"/>
    <w:rsid w:val="00E15FB4"/>
    <w:rsid w:val="00E16EE4"/>
    <w:rsid w:val="00E16FA3"/>
    <w:rsid w:val="00E17240"/>
    <w:rsid w:val="00E17C2C"/>
    <w:rsid w:val="00E218D7"/>
    <w:rsid w:val="00E21D4C"/>
    <w:rsid w:val="00E222DE"/>
    <w:rsid w:val="00E22482"/>
    <w:rsid w:val="00E2274A"/>
    <w:rsid w:val="00E22D60"/>
    <w:rsid w:val="00E22DF9"/>
    <w:rsid w:val="00E23841"/>
    <w:rsid w:val="00E245DD"/>
    <w:rsid w:val="00E24815"/>
    <w:rsid w:val="00E24D98"/>
    <w:rsid w:val="00E27D00"/>
    <w:rsid w:val="00E309E4"/>
    <w:rsid w:val="00E31DE2"/>
    <w:rsid w:val="00E34883"/>
    <w:rsid w:val="00E34981"/>
    <w:rsid w:val="00E3545A"/>
    <w:rsid w:val="00E359D3"/>
    <w:rsid w:val="00E35C27"/>
    <w:rsid w:val="00E35E28"/>
    <w:rsid w:val="00E36263"/>
    <w:rsid w:val="00E365CD"/>
    <w:rsid w:val="00E36B3F"/>
    <w:rsid w:val="00E36FAE"/>
    <w:rsid w:val="00E40132"/>
    <w:rsid w:val="00E40420"/>
    <w:rsid w:val="00E404EB"/>
    <w:rsid w:val="00E40FAD"/>
    <w:rsid w:val="00E417EC"/>
    <w:rsid w:val="00E41B27"/>
    <w:rsid w:val="00E42078"/>
    <w:rsid w:val="00E4321E"/>
    <w:rsid w:val="00E4350A"/>
    <w:rsid w:val="00E44286"/>
    <w:rsid w:val="00E44AF7"/>
    <w:rsid w:val="00E44B9A"/>
    <w:rsid w:val="00E45219"/>
    <w:rsid w:val="00E4567A"/>
    <w:rsid w:val="00E46EAE"/>
    <w:rsid w:val="00E47FC0"/>
    <w:rsid w:val="00E50180"/>
    <w:rsid w:val="00E51AD2"/>
    <w:rsid w:val="00E527D5"/>
    <w:rsid w:val="00E53908"/>
    <w:rsid w:val="00E545A9"/>
    <w:rsid w:val="00E549B5"/>
    <w:rsid w:val="00E54DF6"/>
    <w:rsid w:val="00E55916"/>
    <w:rsid w:val="00E565E6"/>
    <w:rsid w:val="00E56602"/>
    <w:rsid w:val="00E5770B"/>
    <w:rsid w:val="00E607AD"/>
    <w:rsid w:val="00E60DB2"/>
    <w:rsid w:val="00E6129C"/>
    <w:rsid w:val="00E62052"/>
    <w:rsid w:val="00E63032"/>
    <w:rsid w:val="00E63CFF"/>
    <w:rsid w:val="00E63D62"/>
    <w:rsid w:val="00E6644B"/>
    <w:rsid w:val="00E7086B"/>
    <w:rsid w:val="00E71373"/>
    <w:rsid w:val="00E73207"/>
    <w:rsid w:val="00E732CB"/>
    <w:rsid w:val="00E74A22"/>
    <w:rsid w:val="00E75EEB"/>
    <w:rsid w:val="00E7763B"/>
    <w:rsid w:val="00E809FA"/>
    <w:rsid w:val="00E8386B"/>
    <w:rsid w:val="00E84306"/>
    <w:rsid w:val="00E84CB6"/>
    <w:rsid w:val="00E86281"/>
    <w:rsid w:val="00E864E3"/>
    <w:rsid w:val="00E8654F"/>
    <w:rsid w:val="00E86CB5"/>
    <w:rsid w:val="00E90676"/>
    <w:rsid w:val="00E91369"/>
    <w:rsid w:val="00E91ABC"/>
    <w:rsid w:val="00E91EE6"/>
    <w:rsid w:val="00E934D3"/>
    <w:rsid w:val="00E936C2"/>
    <w:rsid w:val="00E93C66"/>
    <w:rsid w:val="00E94BA1"/>
    <w:rsid w:val="00E97848"/>
    <w:rsid w:val="00E978C3"/>
    <w:rsid w:val="00EA0616"/>
    <w:rsid w:val="00EA069C"/>
    <w:rsid w:val="00EA0D6C"/>
    <w:rsid w:val="00EA176E"/>
    <w:rsid w:val="00EA18C0"/>
    <w:rsid w:val="00EA1FC5"/>
    <w:rsid w:val="00EA382E"/>
    <w:rsid w:val="00EA61CD"/>
    <w:rsid w:val="00EA7B4D"/>
    <w:rsid w:val="00EA7B65"/>
    <w:rsid w:val="00EB0201"/>
    <w:rsid w:val="00EB11BF"/>
    <w:rsid w:val="00EB1B87"/>
    <w:rsid w:val="00EB2F26"/>
    <w:rsid w:val="00EB32A9"/>
    <w:rsid w:val="00EB37AE"/>
    <w:rsid w:val="00EB3915"/>
    <w:rsid w:val="00EB3C6F"/>
    <w:rsid w:val="00EB3F35"/>
    <w:rsid w:val="00EB3FCB"/>
    <w:rsid w:val="00EB4885"/>
    <w:rsid w:val="00EB5173"/>
    <w:rsid w:val="00EB6F04"/>
    <w:rsid w:val="00EC0820"/>
    <w:rsid w:val="00EC0B07"/>
    <w:rsid w:val="00EC1012"/>
    <w:rsid w:val="00EC1430"/>
    <w:rsid w:val="00EC21AE"/>
    <w:rsid w:val="00EC29A3"/>
    <w:rsid w:val="00EC3A30"/>
    <w:rsid w:val="00EC3C3D"/>
    <w:rsid w:val="00EC630C"/>
    <w:rsid w:val="00EC735A"/>
    <w:rsid w:val="00EC7779"/>
    <w:rsid w:val="00ED0576"/>
    <w:rsid w:val="00ED1FBE"/>
    <w:rsid w:val="00ED2F19"/>
    <w:rsid w:val="00ED488C"/>
    <w:rsid w:val="00ED521B"/>
    <w:rsid w:val="00ED558E"/>
    <w:rsid w:val="00ED69A4"/>
    <w:rsid w:val="00ED6E3B"/>
    <w:rsid w:val="00ED7408"/>
    <w:rsid w:val="00ED7E52"/>
    <w:rsid w:val="00EE01A5"/>
    <w:rsid w:val="00EE0661"/>
    <w:rsid w:val="00EE0722"/>
    <w:rsid w:val="00EE0BDA"/>
    <w:rsid w:val="00EE1AF7"/>
    <w:rsid w:val="00EE3940"/>
    <w:rsid w:val="00EE4217"/>
    <w:rsid w:val="00EE42E1"/>
    <w:rsid w:val="00EE4B94"/>
    <w:rsid w:val="00EE4EB1"/>
    <w:rsid w:val="00EE5467"/>
    <w:rsid w:val="00EE55D0"/>
    <w:rsid w:val="00EE5DB8"/>
    <w:rsid w:val="00EE5FBB"/>
    <w:rsid w:val="00EE6702"/>
    <w:rsid w:val="00EE7ED6"/>
    <w:rsid w:val="00EF21D0"/>
    <w:rsid w:val="00EF235B"/>
    <w:rsid w:val="00EF396A"/>
    <w:rsid w:val="00EF3BE7"/>
    <w:rsid w:val="00EF45BD"/>
    <w:rsid w:val="00EF4F96"/>
    <w:rsid w:val="00EF55AB"/>
    <w:rsid w:val="00EF5E09"/>
    <w:rsid w:val="00EF6782"/>
    <w:rsid w:val="00F0050A"/>
    <w:rsid w:val="00F00F56"/>
    <w:rsid w:val="00F02445"/>
    <w:rsid w:val="00F024A6"/>
    <w:rsid w:val="00F03F6E"/>
    <w:rsid w:val="00F0507E"/>
    <w:rsid w:val="00F0572D"/>
    <w:rsid w:val="00F05762"/>
    <w:rsid w:val="00F05CAF"/>
    <w:rsid w:val="00F062BB"/>
    <w:rsid w:val="00F065EE"/>
    <w:rsid w:val="00F0783F"/>
    <w:rsid w:val="00F10490"/>
    <w:rsid w:val="00F1268B"/>
    <w:rsid w:val="00F132C3"/>
    <w:rsid w:val="00F1378B"/>
    <w:rsid w:val="00F14124"/>
    <w:rsid w:val="00F14132"/>
    <w:rsid w:val="00F15353"/>
    <w:rsid w:val="00F15558"/>
    <w:rsid w:val="00F16DD0"/>
    <w:rsid w:val="00F170D9"/>
    <w:rsid w:val="00F17A7E"/>
    <w:rsid w:val="00F20683"/>
    <w:rsid w:val="00F21571"/>
    <w:rsid w:val="00F2215C"/>
    <w:rsid w:val="00F223DB"/>
    <w:rsid w:val="00F22600"/>
    <w:rsid w:val="00F22626"/>
    <w:rsid w:val="00F22AE2"/>
    <w:rsid w:val="00F23333"/>
    <w:rsid w:val="00F24B48"/>
    <w:rsid w:val="00F26332"/>
    <w:rsid w:val="00F27191"/>
    <w:rsid w:val="00F2775A"/>
    <w:rsid w:val="00F27C67"/>
    <w:rsid w:val="00F27E30"/>
    <w:rsid w:val="00F27E95"/>
    <w:rsid w:val="00F30C62"/>
    <w:rsid w:val="00F30E3A"/>
    <w:rsid w:val="00F30F47"/>
    <w:rsid w:val="00F310A5"/>
    <w:rsid w:val="00F31EA8"/>
    <w:rsid w:val="00F324FE"/>
    <w:rsid w:val="00F32500"/>
    <w:rsid w:val="00F32BA1"/>
    <w:rsid w:val="00F33188"/>
    <w:rsid w:val="00F3323C"/>
    <w:rsid w:val="00F33792"/>
    <w:rsid w:val="00F33813"/>
    <w:rsid w:val="00F33EBE"/>
    <w:rsid w:val="00F34C4A"/>
    <w:rsid w:val="00F3524B"/>
    <w:rsid w:val="00F36693"/>
    <w:rsid w:val="00F36761"/>
    <w:rsid w:val="00F37108"/>
    <w:rsid w:val="00F37A01"/>
    <w:rsid w:val="00F37A80"/>
    <w:rsid w:val="00F37E3C"/>
    <w:rsid w:val="00F40DE1"/>
    <w:rsid w:val="00F425E0"/>
    <w:rsid w:val="00F43A79"/>
    <w:rsid w:val="00F43C11"/>
    <w:rsid w:val="00F446B1"/>
    <w:rsid w:val="00F45C6C"/>
    <w:rsid w:val="00F47082"/>
    <w:rsid w:val="00F471C6"/>
    <w:rsid w:val="00F4797F"/>
    <w:rsid w:val="00F50FCE"/>
    <w:rsid w:val="00F51156"/>
    <w:rsid w:val="00F51626"/>
    <w:rsid w:val="00F51C39"/>
    <w:rsid w:val="00F532B3"/>
    <w:rsid w:val="00F53C94"/>
    <w:rsid w:val="00F53D25"/>
    <w:rsid w:val="00F54816"/>
    <w:rsid w:val="00F54B17"/>
    <w:rsid w:val="00F5574E"/>
    <w:rsid w:val="00F57A94"/>
    <w:rsid w:val="00F64204"/>
    <w:rsid w:val="00F64374"/>
    <w:rsid w:val="00F644EE"/>
    <w:rsid w:val="00F64DB1"/>
    <w:rsid w:val="00F66758"/>
    <w:rsid w:val="00F66B9C"/>
    <w:rsid w:val="00F7056F"/>
    <w:rsid w:val="00F712A1"/>
    <w:rsid w:val="00F717D4"/>
    <w:rsid w:val="00F71C32"/>
    <w:rsid w:val="00F72585"/>
    <w:rsid w:val="00F73078"/>
    <w:rsid w:val="00F75D18"/>
    <w:rsid w:val="00F76F9D"/>
    <w:rsid w:val="00F7702E"/>
    <w:rsid w:val="00F7749D"/>
    <w:rsid w:val="00F7784E"/>
    <w:rsid w:val="00F77937"/>
    <w:rsid w:val="00F8048C"/>
    <w:rsid w:val="00F80F90"/>
    <w:rsid w:val="00F8147B"/>
    <w:rsid w:val="00F8160C"/>
    <w:rsid w:val="00F821E1"/>
    <w:rsid w:val="00F8261C"/>
    <w:rsid w:val="00F8381E"/>
    <w:rsid w:val="00F83BE2"/>
    <w:rsid w:val="00F83D2B"/>
    <w:rsid w:val="00F83EF9"/>
    <w:rsid w:val="00F85413"/>
    <w:rsid w:val="00F870D1"/>
    <w:rsid w:val="00F87781"/>
    <w:rsid w:val="00F87864"/>
    <w:rsid w:val="00F9036E"/>
    <w:rsid w:val="00F911F8"/>
    <w:rsid w:val="00F91505"/>
    <w:rsid w:val="00F92848"/>
    <w:rsid w:val="00F934E5"/>
    <w:rsid w:val="00F93696"/>
    <w:rsid w:val="00F93B68"/>
    <w:rsid w:val="00F941DC"/>
    <w:rsid w:val="00F9539E"/>
    <w:rsid w:val="00F960D2"/>
    <w:rsid w:val="00F96397"/>
    <w:rsid w:val="00F97375"/>
    <w:rsid w:val="00F97503"/>
    <w:rsid w:val="00F97B59"/>
    <w:rsid w:val="00F97D73"/>
    <w:rsid w:val="00FA0098"/>
    <w:rsid w:val="00FA02B1"/>
    <w:rsid w:val="00FA07DF"/>
    <w:rsid w:val="00FA0F60"/>
    <w:rsid w:val="00FA2E2F"/>
    <w:rsid w:val="00FA32E1"/>
    <w:rsid w:val="00FA40DA"/>
    <w:rsid w:val="00FA52B5"/>
    <w:rsid w:val="00FA530F"/>
    <w:rsid w:val="00FB1AD1"/>
    <w:rsid w:val="00FB4783"/>
    <w:rsid w:val="00FB4E72"/>
    <w:rsid w:val="00FB5BCA"/>
    <w:rsid w:val="00FB6304"/>
    <w:rsid w:val="00FB659B"/>
    <w:rsid w:val="00FB73A6"/>
    <w:rsid w:val="00FC141E"/>
    <w:rsid w:val="00FC1DAD"/>
    <w:rsid w:val="00FC2312"/>
    <w:rsid w:val="00FC26FC"/>
    <w:rsid w:val="00FC4D3C"/>
    <w:rsid w:val="00FC51F8"/>
    <w:rsid w:val="00FC5400"/>
    <w:rsid w:val="00FC544B"/>
    <w:rsid w:val="00FC5CAA"/>
    <w:rsid w:val="00FC5FB8"/>
    <w:rsid w:val="00FC6452"/>
    <w:rsid w:val="00FC66D9"/>
    <w:rsid w:val="00FC6D17"/>
    <w:rsid w:val="00FC6E43"/>
    <w:rsid w:val="00FC71EC"/>
    <w:rsid w:val="00FC7D88"/>
    <w:rsid w:val="00FD1851"/>
    <w:rsid w:val="00FD1CB3"/>
    <w:rsid w:val="00FD27AE"/>
    <w:rsid w:val="00FD3C94"/>
    <w:rsid w:val="00FD4B8A"/>
    <w:rsid w:val="00FD5FB9"/>
    <w:rsid w:val="00FD759C"/>
    <w:rsid w:val="00FE01D4"/>
    <w:rsid w:val="00FE028B"/>
    <w:rsid w:val="00FE0495"/>
    <w:rsid w:val="00FE0D25"/>
    <w:rsid w:val="00FE0EA5"/>
    <w:rsid w:val="00FE11DC"/>
    <w:rsid w:val="00FE1713"/>
    <w:rsid w:val="00FE1762"/>
    <w:rsid w:val="00FE1BC2"/>
    <w:rsid w:val="00FE1DFE"/>
    <w:rsid w:val="00FE23F1"/>
    <w:rsid w:val="00FE2FF8"/>
    <w:rsid w:val="00FE36FE"/>
    <w:rsid w:val="00FE3AF8"/>
    <w:rsid w:val="00FE483E"/>
    <w:rsid w:val="00FE4A28"/>
    <w:rsid w:val="00FE757F"/>
    <w:rsid w:val="00FF25D9"/>
    <w:rsid w:val="00FF2996"/>
    <w:rsid w:val="00FF4D78"/>
    <w:rsid w:val="00FF59E9"/>
    <w:rsid w:val="00FF6489"/>
    <w:rsid w:val="00FF6807"/>
    <w:rsid w:val="00FF6F60"/>
    <w:rsid w:val="00FF785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44F9DC"/>
  <w14:defaultImageDpi w14:val="32767"/>
  <w15:docId w15:val="{0510D211-6E36-4619-9778-E3D53CDC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normal"/>
    <w:qFormat/>
    <w:rsid w:val="001330AF"/>
    <w:rPr>
      <w:rFonts w:ascii="Montserrat Light" w:eastAsiaTheme="minorEastAsia" w:hAnsi="Montserrat Light"/>
      <w:color w:val="000000" w:themeColor="text1"/>
      <w:lang w:eastAsia="es-ES"/>
    </w:rPr>
  </w:style>
  <w:style w:type="paragraph" w:styleId="Ttulo1">
    <w:name w:val="heading 1"/>
    <w:basedOn w:val="Normal"/>
    <w:next w:val="Normal"/>
    <w:link w:val="Ttulo1Car"/>
    <w:uiPriority w:val="9"/>
    <w:qFormat/>
    <w:rsid w:val="004403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139F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C6594A"/>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0393"/>
    <w:rPr>
      <w:rFonts w:asciiTheme="majorHAnsi" w:eastAsiaTheme="majorEastAsia" w:hAnsiTheme="majorHAnsi" w:cstheme="majorBidi"/>
      <w:color w:val="2F5496" w:themeColor="accent1" w:themeShade="BF"/>
      <w:sz w:val="32"/>
      <w:szCs w:val="32"/>
      <w:lang w:eastAsia="es-ES"/>
    </w:rPr>
  </w:style>
  <w:style w:type="character" w:styleId="Hipervnculo">
    <w:name w:val="Hyperlink"/>
    <w:basedOn w:val="Fuentedeprrafopredeter"/>
    <w:uiPriority w:val="99"/>
    <w:unhideWhenUsed/>
    <w:qFormat/>
    <w:rsid w:val="009C2CFA"/>
    <w:rPr>
      <w:rFonts w:ascii="Montserrat" w:hAnsi="Montserrat"/>
      <w:b w:val="0"/>
      <w:i w:val="0"/>
      <w:color w:val="0563C1" w:themeColor="hyperlink"/>
      <w:u w:val="single"/>
    </w:rPr>
  </w:style>
  <w:style w:type="paragraph" w:styleId="Encabezado">
    <w:name w:val="header"/>
    <w:basedOn w:val="Normal"/>
    <w:link w:val="EncabezadoCar"/>
    <w:uiPriority w:val="99"/>
    <w:unhideWhenUsed/>
    <w:rsid w:val="00E3545A"/>
    <w:pPr>
      <w:tabs>
        <w:tab w:val="center" w:pos="4419"/>
        <w:tab w:val="right" w:pos="8838"/>
      </w:tabs>
    </w:pPr>
  </w:style>
  <w:style w:type="character" w:customStyle="1" w:styleId="EncabezadoCar">
    <w:name w:val="Encabezado Car"/>
    <w:basedOn w:val="Fuentedeprrafopredeter"/>
    <w:link w:val="Encabezado"/>
    <w:uiPriority w:val="99"/>
    <w:rsid w:val="00E3545A"/>
    <w:rPr>
      <w:rFonts w:ascii="Montserrat Light" w:eastAsiaTheme="minorEastAsia" w:hAnsi="Montserrat Light"/>
      <w:color w:val="000000" w:themeColor="text1"/>
      <w:lang w:eastAsia="es-ES"/>
    </w:rPr>
  </w:style>
  <w:style w:type="paragraph" w:customStyle="1" w:styleId="TtuloTITULAR">
    <w:name w:val="Título TITULAR"/>
    <w:basedOn w:val="Normal"/>
    <w:qFormat/>
    <w:rsid w:val="007D531F"/>
    <w:pPr>
      <w:autoSpaceDE w:val="0"/>
      <w:autoSpaceDN w:val="0"/>
      <w:adjustRightInd w:val="0"/>
      <w:spacing w:line="288" w:lineRule="auto"/>
      <w:jc w:val="center"/>
      <w:textAlignment w:val="center"/>
    </w:pPr>
    <w:rPr>
      <w:rFonts w:ascii="Montserrat" w:eastAsiaTheme="minorHAnsi" w:hAnsi="Montserrat" w:cs="Minion Pro"/>
      <w:b/>
      <w:color w:val="9D2449"/>
      <w:lang w:eastAsia="en-US"/>
    </w:rPr>
  </w:style>
  <w:style w:type="paragraph" w:customStyle="1" w:styleId="CAPITULARPRESENTACINEINTRODUCCIN">
    <w:name w:val="CAPITULAR PRESENTACIÓN E INTRODUCCIÓN"/>
    <w:basedOn w:val="Normal"/>
    <w:qFormat/>
    <w:rsid w:val="007D531F"/>
    <w:pPr>
      <w:autoSpaceDE w:val="0"/>
      <w:autoSpaceDN w:val="0"/>
      <w:adjustRightInd w:val="0"/>
      <w:spacing w:line="288" w:lineRule="auto"/>
      <w:jc w:val="both"/>
      <w:textAlignment w:val="center"/>
    </w:pPr>
    <w:rPr>
      <w:rFonts w:eastAsiaTheme="minorHAnsi" w:cs="Minion Pro"/>
      <w:color w:val="000000"/>
      <w:sz w:val="20"/>
      <w:lang w:eastAsia="en-US"/>
    </w:rPr>
  </w:style>
  <w:style w:type="paragraph" w:customStyle="1" w:styleId="TEXTOPRESENTACINEINTRODUCCIN">
    <w:name w:val="TEXTO PRESENTACIÓN E INTRODUCCIÓN"/>
    <w:basedOn w:val="Normal"/>
    <w:uiPriority w:val="99"/>
    <w:qFormat/>
    <w:rsid w:val="007D531F"/>
    <w:p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paragraph" w:customStyle="1" w:styleId="CUERPODETEXTO">
    <w:name w:val="CUERPO DE TEXTO"/>
    <w:basedOn w:val="Normal"/>
    <w:qFormat/>
    <w:rsid w:val="007D531F"/>
    <w:p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paragraph" w:customStyle="1" w:styleId="Ttulo1INTRODUCCIN">
    <w:name w:val="Título 1 INTRODUCCIÓN"/>
    <w:basedOn w:val="Normal"/>
    <w:link w:val="Ttulo1INTRODUCCINCar"/>
    <w:qFormat/>
    <w:rsid w:val="007D531F"/>
    <w:pPr>
      <w:autoSpaceDE w:val="0"/>
      <w:autoSpaceDN w:val="0"/>
      <w:adjustRightInd w:val="0"/>
      <w:spacing w:line="288" w:lineRule="auto"/>
      <w:textAlignment w:val="center"/>
    </w:pPr>
    <w:rPr>
      <w:rFonts w:ascii="Montserrat ExtraBold" w:eastAsiaTheme="minorHAnsi" w:hAnsi="Montserrat ExtraBold" w:cs="Minion Pro"/>
      <w:b/>
      <w:color w:val="9D2449"/>
      <w:sz w:val="28"/>
      <w:lang w:eastAsia="en-US"/>
    </w:rPr>
  </w:style>
  <w:style w:type="paragraph" w:customStyle="1" w:styleId="Ttulo2OBJETIVO">
    <w:name w:val="Título 2 OBJETIVO"/>
    <w:basedOn w:val="Normal"/>
    <w:qFormat/>
    <w:rsid w:val="007D531F"/>
    <w:pPr>
      <w:autoSpaceDE w:val="0"/>
      <w:autoSpaceDN w:val="0"/>
      <w:adjustRightInd w:val="0"/>
      <w:spacing w:line="288" w:lineRule="auto"/>
      <w:textAlignment w:val="center"/>
    </w:pPr>
    <w:rPr>
      <w:rFonts w:ascii="Montserrat ExtraBold" w:eastAsiaTheme="minorHAnsi" w:hAnsi="Montserrat ExtraBold" w:cs="Minion Pro"/>
      <w:b/>
      <w:color w:val="9D2449"/>
      <w:lang w:eastAsia="en-US"/>
    </w:rPr>
  </w:style>
  <w:style w:type="paragraph" w:customStyle="1" w:styleId="Ttulo3ESTRATEGIA">
    <w:name w:val="Título 3 ESTRATEGIA"/>
    <w:basedOn w:val="Normal"/>
    <w:qFormat/>
    <w:rsid w:val="007D531F"/>
    <w:pPr>
      <w:autoSpaceDE w:val="0"/>
      <w:autoSpaceDN w:val="0"/>
      <w:adjustRightInd w:val="0"/>
      <w:spacing w:line="288" w:lineRule="auto"/>
      <w:textAlignment w:val="center"/>
    </w:pPr>
    <w:rPr>
      <w:rFonts w:ascii="Montserrat" w:eastAsiaTheme="minorHAnsi" w:hAnsi="Montserrat" w:cs="Minion Pro"/>
      <w:b/>
      <w:color w:val="B38E5D"/>
      <w:sz w:val="22"/>
      <w:lang w:eastAsia="en-US"/>
    </w:rPr>
  </w:style>
  <w:style w:type="paragraph" w:customStyle="1" w:styleId="Ttulo4LINEADEACCIN">
    <w:name w:val="Título 4 LINEA DE ACCIÓN"/>
    <w:basedOn w:val="Normal"/>
    <w:qFormat/>
    <w:rsid w:val="007D531F"/>
    <w:pPr>
      <w:autoSpaceDE w:val="0"/>
      <w:autoSpaceDN w:val="0"/>
      <w:adjustRightInd w:val="0"/>
      <w:spacing w:line="288" w:lineRule="auto"/>
      <w:textAlignment w:val="center"/>
    </w:pPr>
    <w:rPr>
      <w:rFonts w:ascii="Montserrat" w:eastAsiaTheme="minorHAnsi" w:hAnsi="Montserrat" w:cs="Minion Pro"/>
      <w:b/>
      <w:color w:val="B38E5D"/>
      <w:sz w:val="20"/>
      <w:lang w:eastAsia="en-US"/>
    </w:rPr>
  </w:style>
  <w:style w:type="paragraph" w:customStyle="1" w:styleId="Ttulo5OTROS">
    <w:name w:val="Título 5 OTROS"/>
    <w:basedOn w:val="Normal"/>
    <w:qFormat/>
    <w:rsid w:val="007D531F"/>
    <w:pPr>
      <w:autoSpaceDE w:val="0"/>
      <w:autoSpaceDN w:val="0"/>
      <w:adjustRightInd w:val="0"/>
      <w:spacing w:line="288" w:lineRule="auto"/>
      <w:textAlignment w:val="center"/>
    </w:pPr>
    <w:rPr>
      <w:rFonts w:ascii="Montserrat" w:eastAsiaTheme="minorHAnsi" w:hAnsi="Montserrat" w:cs="Minion Pro"/>
      <w:b/>
      <w:color w:val="404040" w:themeColor="text1" w:themeTint="BF"/>
      <w:sz w:val="18"/>
      <w:lang w:eastAsia="en-US"/>
    </w:rPr>
  </w:style>
  <w:style w:type="paragraph" w:customStyle="1" w:styleId="PRIMERNIVELBULLET">
    <w:name w:val="PRIMER NIVEL BULLET"/>
    <w:basedOn w:val="Normal"/>
    <w:link w:val="PRIMERNIVELBULLETCar"/>
    <w:qFormat/>
    <w:rsid w:val="007D531F"/>
    <w:pPr>
      <w:numPr>
        <w:numId w:val="1"/>
      </w:num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character" w:customStyle="1" w:styleId="PRIMERNIVELBULLETCar">
    <w:name w:val="PRIMER NIVEL BULLET Car"/>
    <w:link w:val="PRIMERNIVELBULLET"/>
    <w:rsid w:val="00870864"/>
    <w:rPr>
      <w:rFonts w:ascii="Montserrat Light" w:hAnsi="Montserrat Light" w:cs="Minion Pro"/>
      <w:color w:val="404040" w:themeColor="text1" w:themeTint="BF"/>
      <w:sz w:val="18"/>
    </w:rPr>
  </w:style>
  <w:style w:type="paragraph" w:customStyle="1" w:styleId="SEGUNDONIVELGUIN">
    <w:name w:val="SEGUNDO NIVEL GUIÓN"/>
    <w:qFormat/>
    <w:rsid w:val="00507348"/>
    <w:pPr>
      <w:numPr>
        <w:numId w:val="2"/>
      </w:numPr>
    </w:pPr>
    <w:rPr>
      <w:rFonts w:ascii="Montserrat Light" w:hAnsi="Montserrat Light" w:cs="Minion Pro"/>
      <w:color w:val="404040" w:themeColor="text1" w:themeTint="BF"/>
      <w:sz w:val="18"/>
    </w:rPr>
  </w:style>
  <w:style w:type="paragraph" w:customStyle="1" w:styleId="TERCERNIVELBULLET">
    <w:name w:val="TERCER NIVEL BULLET"/>
    <w:basedOn w:val="Normal"/>
    <w:qFormat/>
    <w:rsid w:val="007D531F"/>
    <w:pPr>
      <w:numPr>
        <w:numId w:val="3"/>
      </w:numPr>
      <w:autoSpaceDE w:val="0"/>
      <w:autoSpaceDN w:val="0"/>
      <w:adjustRightInd w:val="0"/>
      <w:spacing w:line="288" w:lineRule="auto"/>
      <w:textAlignment w:val="center"/>
    </w:pPr>
    <w:rPr>
      <w:rFonts w:eastAsiaTheme="minorHAnsi" w:cs="Minion Pro"/>
      <w:color w:val="404040" w:themeColor="text1" w:themeTint="BF"/>
      <w:sz w:val="18"/>
      <w:lang w:eastAsia="en-US"/>
    </w:rPr>
  </w:style>
  <w:style w:type="paragraph" w:customStyle="1" w:styleId="CUARTONIVELBULLETHUECA">
    <w:name w:val="CUARTO NIVEL BULLET HUECA"/>
    <w:basedOn w:val="Normal"/>
    <w:qFormat/>
    <w:rsid w:val="007D531F"/>
    <w:pPr>
      <w:numPr>
        <w:numId w:val="4"/>
      </w:numPr>
      <w:autoSpaceDE w:val="0"/>
      <w:autoSpaceDN w:val="0"/>
      <w:adjustRightInd w:val="0"/>
      <w:spacing w:line="288" w:lineRule="auto"/>
      <w:textAlignment w:val="center"/>
    </w:pPr>
    <w:rPr>
      <w:rFonts w:eastAsiaTheme="minorHAnsi" w:cs="Minion Pro"/>
      <w:color w:val="404040" w:themeColor="text1" w:themeTint="BF"/>
      <w:sz w:val="18"/>
      <w:lang w:eastAsia="en-US"/>
    </w:rPr>
  </w:style>
  <w:style w:type="paragraph" w:customStyle="1" w:styleId="SuperndicePiedefoto">
    <w:name w:val="Superíndice_Pie de foto"/>
    <w:basedOn w:val="Normal"/>
    <w:qFormat/>
    <w:rsid w:val="007D531F"/>
    <w:pPr>
      <w:autoSpaceDE w:val="0"/>
      <w:autoSpaceDN w:val="0"/>
      <w:adjustRightInd w:val="0"/>
      <w:spacing w:line="288" w:lineRule="auto"/>
      <w:ind w:left="280"/>
      <w:textAlignment w:val="center"/>
    </w:pPr>
    <w:rPr>
      <w:rFonts w:eastAsiaTheme="minorHAnsi" w:cs="Minion Pro"/>
      <w:color w:val="000000"/>
      <w:sz w:val="16"/>
      <w:lang w:eastAsia="en-US"/>
    </w:rPr>
  </w:style>
  <w:style w:type="paragraph" w:customStyle="1" w:styleId="Presentacin">
    <w:name w:val="Presentación"/>
    <w:basedOn w:val="Normal"/>
    <w:qFormat/>
    <w:rsid w:val="007D531F"/>
    <w:pPr>
      <w:autoSpaceDE w:val="0"/>
      <w:autoSpaceDN w:val="0"/>
      <w:adjustRightInd w:val="0"/>
      <w:jc w:val="both"/>
      <w:textAlignment w:val="center"/>
    </w:pPr>
    <w:rPr>
      <w:rFonts w:eastAsiaTheme="minorHAnsi" w:cs="Minion Pro"/>
      <w:color w:val="595959" w:themeColor="text1" w:themeTint="A6"/>
      <w:sz w:val="20"/>
      <w:lang w:eastAsia="en-US"/>
    </w:rPr>
  </w:style>
  <w:style w:type="paragraph" w:styleId="Piedepgina">
    <w:name w:val="footer"/>
    <w:basedOn w:val="Normal"/>
    <w:link w:val="PiedepginaCar"/>
    <w:uiPriority w:val="99"/>
    <w:unhideWhenUsed/>
    <w:rsid w:val="00E3545A"/>
    <w:pPr>
      <w:tabs>
        <w:tab w:val="center" w:pos="4419"/>
        <w:tab w:val="right" w:pos="8838"/>
      </w:tabs>
    </w:pPr>
  </w:style>
  <w:style w:type="character" w:customStyle="1" w:styleId="PiedepginaCar">
    <w:name w:val="Pie de página Car"/>
    <w:basedOn w:val="Fuentedeprrafopredeter"/>
    <w:link w:val="Piedepgina"/>
    <w:uiPriority w:val="99"/>
    <w:rsid w:val="00E3545A"/>
    <w:rPr>
      <w:rFonts w:ascii="Montserrat Light" w:eastAsiaTheme="minorEastAsia" w:hAnsi="Montserrat Light"/>
      <w:color w:val="000000" w:themeColor="text1"/>
      <w:lang w:eastAsia="es-ES"/>
    </w:rPr>
  </w:style>
  <w:style w:type="table" w:styleId="Tablaconcuadrcula">
    <w:name w:val="Table Grid"/>
    <w:basedOn w:val="Tablanormal"/>
    <w:uiPriority w:val="39"/>
    <w:rsid w:val="000A7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300CD5"/>
  </w:style>
  <w:style w:type="character" w:styleId="Refdecomentario">
    <w:name w:val="annotation reference"/>
    <w:basedOn w:val="Fuentedeprrafopredeter"/>
    <w:uiPriority w:val="99"/>
    <w:semiHidden/>
    <w:unhideWhenUsed/>
    <w:rsid w:val="00B74DD2"/>
    <w:rPr>
      <w:sz w:val="16"/>
      <w:szCs w:val="16"/>
    </w:rPr>
  </w:style>
  <w:style w:type="paragraph" w:styleId="Textocomentario">
    <w:name w:val="annotation text"/>
    <w:basedOn w:val="Normal"/>
    <w:link w:val="TextocomentarioCar"/>
    <w:uiPriority w:val="99"/>
    <w:unhideWhenUsed/>
    <w:rsid w:val="00B74DD2"/>
    <w:rPr>
      <w:sz w:val="20"/>
      <w:szCs w:val="20"/>
    </w:rPr>
  </w:style>
  <w:style w:type="character" w:customStyle="1" w:styleId="TextocomentarioCar">
    <w:name w:val="Texto comentario Car"/>
    <w:basedOn w:val="Fuentedeprrafopredeter"/>
    <w:link w:val="Textocomentario"/>
    <w:uiPriority w:val="99"/>
    <w:rsid w:val="00B74DD2"/>
    <w:rPr>
      <w:rFonts w:ascii="Montserrat Light" w:eastAsiaTheme="minorEastAsia" w:hAnsi="Montserrat Light"/>
      <w:color w:val="000000" w:themeColor="text1"/>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74DD2"/>
    <w:rPr>
      <w:b/>
      <w:bCs/>
    </w:rPr>
  </w:style>
  <w:style w:type="character" w:customStyle="1" w:styleId="AsuntodelcomentarioCar">
    <w:name w:val="Asunto del comentario Car"/>
    <w:basedOn w:val="TextocomentarioCar"/>
    <w:link w:val="Asuntodelcomentario"/>
    <w:uiPriority w:val="99"/>
    <w:semiHidden/>
    <w:rsid w:val="00B74DD2"/>
    <w:rPr>
      <w:rFonts w:ascii="Montserrat Light" w:eastAsiaTheme="minorEastAsia" w:hAnsi="Montserrat Light"/>
      <w:b/>
      <w:bCs/>
      <w:color w:val="000000" w:themeColor="text1"/>
      <w:sz w:val="20"/>
      <w:szCs w:val="20"/>
      <w:lang w:eastAsia="es-ES"/>
    </w:rPr>
  </w:style>
  <w:style w:type="paragraph" w:styleId="Textodeglobo">
    <w:name w:val="Balloon Text"/>
    <w:basedOn w:val="Normal"/>
    <w:link w:val="TextodegloboCar"/>
    <w:uiPriority w:val="99"/>
    <w:semiHidden/>
    <w:unhideWhenUsed/>
    <w:rsid w:val="00B74DD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4DD2"/>
    <w:rPr>
      <w:rFonts w:ascii="Segoe UI" w:eastAsiaTheme="minorEastAsia" w:hAnsi="Segoe UI" w:cs="Segoe UI"/>
      <w:color w:val="000000" w:themeColor="text1"/>
      <w:sz w:val="18"/>
      <w:szCs w:val="18"/>
      <w:lang w:eastAsia="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
    <w:basedOn w:val="Normal"/>
    <w:link w:val="PrrafodelistaCar"/>
    <w:uiPriority w:val="34"/>
    <w:qFormat/>
    <w:rsid w:val="00664EC9"/>
    <w:pPr>
      <w:ind w:left="720"/>
      <w:contextualSpacing/>
    </w:pPr>
    <w:rPr>
      <w:rFonts w:ascii="Adobe Caslon Pro" w:hAnsi="Adobe Caslon Pro"/>
      <w:color w:val="auto"/>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basedOn w:val="Fuentedeprrafopredeter"/>
    <w:link w:val="Prrafodelista"/>
    <w:uiPriority w:val="34"/>
    <w:qFormat/>
    <w:locked/>
    <w:rsid w:val="001F0640"/>
    <w:rPr>
      <w:rFonts w:ascii="Adobe Caslon Pro" w:eastAsiaTheme="minorEastAsia" w:hAnsi="Adobe Caslon Pro"/>
      <w:lang w:eastAsia="es-ES"/>
    </w:rPr>
  </w:style>
  <w:style w:type="paragraph" w:styleId="TtuloTDC">
    <w:name w:val="TOC Heading"/>
    <w:basedOn w:val="Ttulo1"/>
    <w:next w:val="Normal"/>
    <w:uiPriority w:val="39"/>
    <w:unhideWhenUsed/>
    <w:qFormat/>
    <w:rsid w:val="00440393"/>
    <w:pPr>
      <w:spacing w:line="259" w:lineRule="auto"/>
      <w:outlineLvl w:val="9"/>
    </w:pPr>
    <w:rPr>
      <w:lang w:val="es-MX" w:eastAsia="es-MX"/>
    </w:rPr>
  </w:style>
  <w:style w:type="paragraph" w:styleId="TDC1">
    <w:name w:val="toc 1"/>
    <w:basedOn w:val="Normal"/>
    <w:next w:val="Normal"/>
    <w:autoRedefine/>
    <w:uiPriority w:val="39"/>
    <w:unhideWhenUsed/>
    <w:rsid w:val="001C3E62"/>
    <w:pPr>
      <w:tabs>
        <w:tab w:val="right" w:leader="dot" w:pos="9964"/>
      </w:tabs>
      <w:spacing w:before="120" w:after="120" w:line="360" w:lineRule="auto"/>
    </w:pPr>
    <w:rPr>
      <w:rFonts w:ascii="Montserrat ExtraBold" w:eastAsiaTheme="minorHAnsi" w:hAnsi="Montserrat ExtraBold" w:cs="Minion Pro"/>
      <w:b/>
      <w:noProof/>
      <w:color w:val="auto"/>
      <w:lang w:eastAsia="en-US"/>
    </w:rPr>
  </w:style>
  <w:style w:type="paragraph" w:styleId="Textonotapie">
    <w:name w:val="footnote text"/>
    <w:basedOn w:val="Normal"/>
    <w:link w:val="TextonotapieCar"/>
    <w:uiPriority w:val="99"/>
    <w:semiHidden/>
    <w:unhideWhenUsed/>
    <w:rsid w:val="005F0BAE"/>
    <w:rPr>
      <w:rFonts w:asciiTheme="minorHAnsi" w:eastAsiaTheme="minorHAnsi" w:hAnsiTheme="minorHAnsi"/>
      <w:color w:val="auto"/>
      <w:sz w:val="20"/>
      <w:szCs w:val="20"/>
      <w:lang w:val="es-MX" w:eastAsia="en-US"/>
    </w:rPr>
  </w:style>
  <w:style w:type="character" w:customStyle="1" w:styleId="TextonotapieCar">
    <w:name w:val="Texto nota pie Car"/>
    <w:basedOn w:val="Fuentedeprrafopredeter"/>
    <w:link w:val="Textonotapie"/>
    <w:uiPriority w:val="99"/>
    <w:semiHidden/>
    <w:rsid w:val="005F0BAE"/>
    <w:rPr>
      <w:sz w:val="20"/>
      <w:szCs w:val="20"/>
      <w:lang w:val="es-MX"/>
    </w:rPr>
  </w:style>
  <w:style w:type="character" w:styleId="Refdenotaalpie">
    <w:name w:val="footnote reference"/>
    <w:basedOn w:val="Fuentedeprrafopredeter"/>
    <w:uiPriority w:val="99"/>
    <w:semiHidden/>
    <w:unhideWhenUsed/>
    <w:rsid w:val="005F0BAE"/>
    <w:rPr>
      <w:vertAlign w:val="superscript"/>
    </w:rPr>
  </w:style>
  <w:style w:type="paragraph" w:customStyle="1" w:styleId="Default">
    <w:name w:val="Default"/>
    <w:rsid w:val="006A69D9"/>
    <w:pPr>
      <w:autoSpaceDE w:val="0"/>
      <w:autoSpaceDN w:val="0"/>
      <w:adjustRightInd w:val="0"/>
    </w:pPr>
    <w:rPr>
      <w:rFonts w:ascii="Arial" w:hAnsi="Arial" w:cs="Arial"/>
      <w:color w:val="000000"/>
      <w:lang w:val="en-US"/>
    </w:rPr>
  </w:style>
  <w:style w:type="paragraph" w:styleId="Textoindependiente">
    <w:name w:val="Body Text"/>
    <w:basedOn w:val="Normal"/>
    <w:link w:val="TextoindependienteCar"/>
    <w:uiPriority w:val="99"/>
    <w:unhideWhenUsed/>
    <w:rsid w:val="006A69D9"/>
    <w:pPr>
      <w:spacing w:after="120" w:line="259" w:lineRule="auto"/>
    </w:pPr>
    <w:rPr>
      <w:rFonts w:asciiTheme="minorHAnsi" w:eastAsiaTheme="minorHAnsi" w:hAnsiTheme="minorHAnsi"/>
      <w:color w:val="auto"/>
      <w:sz w:val="22"/>
      <w:szCs w:val="22"/>
      <w:lang w:val="es-MX" w:eastAsia="en-US"/>
    </w:rPr>
  </w:style>
  <w:style w:type="character" w:customStyle="1" w:styleId="TextoindependienteCar">
    <w:name w:val="Texto independiente Car"/>
    <w:basedOn w:val="Fuentedeprrafopredeter"/>
    <w:link w:val="Textoindependiente"/>
    <w:uiPriority w:val="99"/>
    <w:rsid w:val="006A69D9"/>
    <w:rPr>
      <w:sz w:val="22"/>
      <w:szCs w:val="22"/>
      <w:lang w:val="es-MX"/>
    </w:rPr>
  </w:style>
  <w:style w:type="paragraph" w:styleId="Textonotaalfinal">
    <w:name w:val="endnote text"/>
    <w:basedOn w:val="Normal"/>
    <w:link w:val="TextonotaalfinalCar"/>
    <w:uiPriority w:val="99"/>
    <w:unhideWhenUsed/>
    <w:rsid w:val="00D15009"/>
    <w:rPr>
      <w:rFonts w:ascii="Calibri" w:eastAsiaTheme="minorHAnsi" w:hAnsi="Calibri" w:cs="Calibri"/>
      <w:color w:val="auto"/>
      <w:sz w:val="20"/>
      <w:szCs w:val="20"/>
      <w:lang w:val="es-MX" w:eastAsia="en-US"/>
    </w:rPr>
  </w:style>
  <w:style w:type="character" w:customStyle="1" w:styleId="TextonotaalfinalCar">
    <w:name w:val="Texto nota al final Car"/>
    <w:basedOn w:val="Fuentedeprrafopredeter"/>
    <w:link w:val="Textonotaalfinal"/>
    <w:uiPriority w:val="99"/>
    <w:rsid w:val="00D15009"/>
    <w:rPr>
      <w:rFonts w:ascii="Calibri" w:hAnsi="Calibri" w:cs="Calibri"/>
      <w:sz w:val="20"/>
      <w:szCs w:val="20"/>
      <w:lang w:val="es-MX"/>
    </w:rPr>
  </w:style>
  <w:style w:type="paragraph" w:styleId="Revisin">
    <w:name w:val="Revision"/>
    <w:hidden/>
    <w:uiPriority w:val="99"/>
    <w:semiHidden/>
    <w:rsid w:val="00C02F50"/>
    <w:rPr>
      <w:rFonts w:ascii="Montserrat Light" w:eastAsiaTheme="minorEastAsia" w:hAnsi="Montserrat Light"/>
      <w:color w:val="000000" w:themeColor="text1"/>
      <w:lang w:eastAsia="es-ES"/>
    </w:rPr>
  </w:style>
  <w:style w:type="paragraph" w:customStyle="1" w:styleId="Texto">
    <w:name w:val="Texto"/>
    <w:basedOn w:val="Normal"/>
    <w:link w:val="TextoCar"/>
    <w:rsid w:val="00A7191C"/>
    <w:pPr>
      <w:spacing w:after="101" w:line="216" w:lineRule="exact"/>
      <w:ind w:firstLine="288"/>
      <w:jc w:val="both"/>
    </w:pPr>
    <w:rPr>
      <w:rFonts w:ascii="Arial" w:eastAsia="Times New Roman" w:hAnsi="Arial" w:cs="Arial"/>
      <w:color w:val="auto"/>
      <w:sz w:val="18"/>
      <w:szCs w:val="20"/>
      <w:lang w:val="es-ES"/>
    </w:rPr>
  </w:style>
  <w:style w:type="character" w:customStyle="1" w:styleId="TextoCar">
    <w:name w:val="Texto Car"/>
    <w:link w:val="Texto"/>
    <w:locked/>
    <w:rsid w:val="00A7191C"/>
    <w:rPr>
      <w:rFonts w:ascii="Arial" w:eastAsia="Times New Roman" w:hAnsi="Arial" w:cs="Arial"/>
      <w:sz w:val="18"/>
      <w:szCs w:val="20"/>
      <w:lang w:val="es-ES" w:eastAsia="es-ES"/>
    </w:rPr>
  </w:style>
  <w:style w:type="table" w:customStyle="1" w:styleId="Tablaconcuadrcula1">
    <w:name w:val="Tabla con cuadrícula1"/>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8E08D3"/>
    <w:pPr>
      <w:tabs>
        <w:tab w:val="right" w:leader="dot" w:pos="9964"/>
      </w:tabs>
      <w:spacing w:before="120" w:after="120"/>
      <w:ind w:left="238"/>
    </w:pPr>
    <w:rPr>
      <w:rFonts w:ascii="Noto Sans" w:eastAsiaTheme="minorHAnsi" w:hAnsi="Noto Sans" w:cs="Noto Sans"/>
      <w:bCs/>
      <w:caps/>
      <w:noProof/>
      <w:sz w:val="22"/>
      <w:szCs w:val="22"/>
      <w:lang w:eastAsia="en-US"/>
    </w:rPr>
  </w:style>
  <w:style w:type="paragraph" w:styleId="Sinespaciado">
    <w:name w:val="No Spacing"/>
    <w:link w:val="SinespaciadoCar"/>
    <w:uiPriority w:val="1"/>
    <w:qFormat/>
    <w:rsid w:val="00BD017D"/>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BD017D"/>
    <w:rPr>
      <w:rFonts w:eastAsiaTheme="minorEastAsia"/>
      <w:sz w:val="22"/>
      <w:szCs w:val="22"/>
      <w:lang w:val="es-MX" w:eastAsia="es-MX"/>
    </w:rPr>
  </w:style>
  <w:style w:type="paragraph" w:customStyle="1" w:styleId="TEXTONORMAL">
    <w:name w:val="TEXTO_NORMAL"/>
    <w:basedOn w:val="Normal"/>
    <w:qFormat/>
    <w:rsid w:val="00870864"/>
    <w:pPr>
      <w:spacing w:after="120" w:line="250" w:lineRule="exact"/>
      <w:jc w:val="both"/>
    </w:pPr>
    <w:rPr>
      <w:rFonts w:ascii="Montserrat" w:eastAsia="Calibri" w:hAnsi="Montserrat" w:cs="Times New Roman"/>
      <w:color w:val="auto"/>
      <w:sz w:val="18"/>
      <w:szCs w:val="18"/>
      <w:lang w:val="es-ES" w:eastAsia="en-US"/>
    </w:rPr>
  </w:style>
  <w:style w:type="paragraph" w:customStyle="1" w:styleId="pt-normal-000471">
    <w:name w:val="pt-normal-000471"/>
    <w:basedOn w:val="Normal"/>
    <w:rsid w:val="00870864"/>
    <w:pPr>
      <w:spacing w:before="100" w:beforeAutospacing="1" w:after="100" w:afterAutospacing="1"/>
    </w:pPr>
    <w:rPr>
      <w:rFonts w:ascii="Times New Roman" w:eastAsia="Times New Roman" w:hAnsi="Times New Roman" w:cs="Times New Roman"/>
      <w:color w:val="auto"/>
      <w:lang w:val="es-MX" w:eastAsia="es-MX"/>
    </w:rPr>
  </w:style>
  <w:style w:type="paragraph" w:styleId="NormalWeb">
    <w:name w:val="Normal (Web)"/>
    <w:basedOn w:val="Normal"/>
    <w:uiPriority w:val="99"/>
    <w:unhideWhenUsed/>
    <w:rsid w:val="00870864"/>
    <w:pPr>
      <w:spacing w:before="100" w:beforeAutospacing="1" w:after="100" w:afterAutospacing="1"/>
    </w:pPr>
    <w:rPr>
      <w:rFonts w:ascii="Times New Roman" w:eastAsia="Times New Roman" w:hAnsi="Times New Roman" w:cs="Times New Roman"/>
      <w:color w:val="auto"/>
      <w:lang w:val="es-MX" w:eastAsia="es-MX"/>
    </w:rPr>
  </w:style>
  <w:style w:type="character" w:styleId="Hipervnculovisitado">
    <w:name w:val="FollowedHyperlink"/>
    <w:basedOn w:val="Fuentedeprrafopredeter"/>
    <w:uiPriority w:val="99"/>
    <w:semiHidden/>
    <w:unhideWhenUsed/>
    <w:rsid w:val="00835F22"/>
    <w:rPr>
      <w:color w:val="954F72" w:themeColor="followedHyperlink"/>
      <w:u w:val="single"/>
    </w:rPr>
  </w:style>
  <w:style w:type="character" w:customStyle="1" w:styleId="Mencinsinresolver1">
    <w:name w:val="Mención sin resolver1"/>
    <w:basedOn w:val="Fuentedeprrafopredeter"/>
    <w:uiPriority w:val="99"/>
    <w:semiHidden/>
    <w:unhideWhenUsed/>
    <w:rsid w:val="004E1112"/>
    <w:rPr>
      <w:color w:val="605E5C"/>
      <w:shd w:val="clear" w:color="auto" w:fill="E1DFDD"/>
    </w:rPr>
  </w:style>
  <w:style w:type="character" w:customStyle="1" w:styleId="Ttulo2Car">
    <w:name w:val="Título 2 Car"/>
    <w:basedOn w:val="Fuentedeprrafopredeter"/>
    <w:link w:val="Ttulo2"/>
    <w:uiPriority w:val="9"/>
    <w:rsid w:val="00C139FD"/>
    <w:rPr>
      <w:rFonts w:asciiTheme="majorHAnsi" w:eastAsiaTheme="majorEastAsia" w:hAnsiTheme="majorHAnsi" w:cstheme="majorBidi"/>
      <w:color w:val="2F5496" w:themeColor="accent1" w:themeShade="BF"/>
      <w:sz w:val="26"/>
      <w:szCs w:val="26"/>
      <w:lang w:eastAsia="es-ES"/>
    </w:rPr>
  </w:style>
  <w:style w:type="paragraph" w:customStyle="1" w:styleId="Ttulos">
    <w:name w:val="Títulos"/>
    <w:basedOn w:val="Ttulo1INTRODUCCIN"/>
    <w:next w:val="Ttulo2OBJETIVO"/>
    <w:link w:val="TtulosCar"/>
    <w:autoRedefine/>
    <w:rsid w:val="00D41722"/>
    <w:pPr>
      <w:jc w:val="center"/>
    </w:pPr>
  </w:style>
  <w:style w:type="character" w:customStyle="1" w:styleId="Ttulo1INTRODUCCINCar">
    <w:name w:val="Título 1 INTRODUCCIÓN Car"/>
    <w:basedOn w:val="Fuentedeprrafopredeter"/>
    <w:link w:val="Ttulo1INTRODUCCIN"/>
    <w:rsid w:val="00D41722"/>
    <w:rPr>
      <w:rFonts w:ascii="Montserrat ExtraBold" w:hAnsi="Montserrat ExtraBold" w:cs="Minion Pro"/>
      <w:b/>
      <w:color w:val="9D2449"/>
      <w:sz w:val="28"/>
    </w:rPr>
  </w:style>
  <w:style w:type="character" w:customStyle="1" w:styleId="TtulosCar">
    <w:name w:val="Títulos Car"/>
    <w:basedOn w:val="Ttulo1INTRODUCCINCar"/>
    <w:link w:val="Ttulos"/>
    <w:rsid w:val="00D41722"/>
    <w:rPr>
      <w:rFonts w:ascii="Montserrat ExtraBold" w:hAnsi="Montserrat ExtraBold" w:cs="Minion Pro"/>
      <w:b/>
      <w:color w:val="9D2449"/>
      <w:sz w:val="28"/>
    </w:rPr>
  </w:style>
  <w:style w:type="paragraph" w:styleId="TDC3">
    <w:name w:val="toc 3"/>
    <w:basedOn w:val="Normal"/>
    <w:next w:val="Normal"/>
    <w:autoRedefine/>
    <w:uiPriority w:val="39"/>
    <w:unhideWhenUsed/>
    <w:rsid w:val="00CB72A8"/>
    <w:pPr>
      <w:tabs>
        <w:tab w:val="right" w:leader="dot" w:pos="8830"/>
      </w:tabs>
      <w:ind w:left="480"/>
    </w:pPr>
    <w:rPr>
      <w:rFonts w:ascii="Noto Sans" w:hAnsi="Noto Sans" w:cs="Noto Sans"/>
      <w:b/>
      <w:bCs/>
      <w:caps/>
      <w:noProof/>
      <w:sz w:val="22"/>
      <w:szCs w:val="22"/>
    </w:rPr>
  </w:style>
  <w:style w:type="paragraph" w:customStyle="1" w:styleId="Titulo1guia">
    <w:name w:val="Titulo1_guia"/>
    <w:basedOn w:val="Ttulos"/>
    <w:link w:val="Titulo1guiaCar"/>
    <w:autoRedefine/>
    <w:qFormat/>
    <w:rsid w:val="00D41722"/>
  </w:style>
  <w:style w:type="paragraph" w:styleId="TDC4">
    <w:name w:val="toc 4"/>
    <w:basedOn w:val="Normal"/>
    <w:next w:val="Normal"/>
    <w:autoRedefine/>
    <w:uiPriority w:val="39"/>
    <w:unhideWhenUsed/>
    <w:rsid w:val="00D41722"/>
    <w:pPr>
      <w:ind w:left="720"/>
    </w:pPr>
    <w:rPr>
      <w:rFonts w:asciiTheme="minorHAnsi" w:hAnsiTheme="minorHAnsi" w:cstheme="minorHAnsi"/>
      <w:sz w:val="20"/>
      <w:szCs w:val="20"/>
    </w:rPr>
  </w:style>
  <w:style w:type="character" w:customStyle="1" w:styleId="Titulo1guiaCar">
    <w:name w:val="Titulo1_guia Car"/>
    <w:basedOn w:val="TtulosCar"/>
    <w:link w:val="Titulo1guia"/>
    <w:rsid w:val="00D41722"/>
    <w:rPr>
      <w:rFonts w:ascii="Montserrat ExtraBold" w:hAnsi="Montserrat ExtraBold" w:cs="Minion Pro"/>
      <w:b/>
      <w:color w:val="9D2449"/>
      <w:sz w:val="28"/>
    </w:rPr>
  </w:style>
  <w:style w:type="paragraph" w:styleId="TDC5">
    <w:name w:val="toc 5"/>
    <w:basedOn w:val="Normal"/>
    <w:next w:val="Normal"/>
    <w:autoRedefine/>
    <w:uiPriority w:val="39"/>
    <w:unhideWhenUsed/>
    <w:rsid w:val="00D41722"/>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D41722"/>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D41722"/>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D41722"/>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D41722"/>
    <w:pPr>
      <w:ind w:left="1920"/>
    </w:pPr>
    <w:rPr>
      <w:rFonts w:asciiTheme="minorHAnsi" w:hAnsiTheme="minorHAnsi" w:cstheme="minorHAnsi"/>
      <w:sz w:val="20"/>
      <w:szCs w:val="20"/>
    </w:rPr>
  </w:style>
  <w:style w:type="paragraph" w:customStyle="1" w:styleId="xmsonormal">
    <w:name w:val="x_msonormal"/>
    <w:basedOn w:val="Normal"/>
    <w:rsid w:val="00D41722"/>
    <w:pPr>
      <w:spacing w:before="100" w:beforeAutospacing="1" w:after="100" w:afterAutospacing="1"/>
    </w:pPr>
    <w:rPr>
      <w:rFonts w:ascii="Times New Roman" w:eastAsia="Times New Roman" w:hAnsi="Times New Roman" w:cs="Times New Roman"/>
      <w:color w:val="auto"/>
      <w:lang w:val="es-MX" w:eastAsia="es-ES_tradnl"/>
    </w:rPr>
  </w:style>
  <w:style w:type="character" w:styleId="Mencinsinresolver">
    <w:name w:val="Unresolved Mention"/>
    <w:basedOn w:val="Fuentedeprrafopredeter"/>
    <w:uiPriority w:val="99"/>
    <w:semiHidden/>
    <w:unhideWhenUsed/>
    <w:rsid w:val="00D41722"/>
    <w:rPr>
      <w:color w:val="605E5C"/>
      <w:shd w:val="clear" w:color="auto" w:fill="E1DFDD"/>
    </w:rPr>
  </w:style>
  <w:style w:type="paragraph" w:customStyle="1" w:styleId="pf0">
    <w:name w:val="pf0"/>
    <w:basedOn w:val="Normal"/>
    <w:rsid w:val="00D41722"/>
    <w:pPr>
      <w:spacing w:before="100" w:beforeAutospacing="1" w:after="100" w:afterAutospacing="1"/>
    </w:pPr>
    <w:rPr>
      <w:rFonts w:ascii="Times New Roman" w:eastAsia="Times New Roman" w:hAnsi="Times New Roman" w:cs="Times New Roman"/>
      <w:color w:val="auto"/>
      <w:lang w:val="es-MX" w:eastAsia="es-MX"/>
    </w:rPr>
  </w:style>
  <w:style w:type="character" w:customStyle="1" w:styleId="cf01">
    <w:name w:val="cf01"/>
    <w:basedOn w:val="Fuentedeprrafopredeter"/>
    <w:rsid w:val="00D41722"/>
    <w:rPr>
      <w:rFonts w:ascii="Segoe UI" w:hAnsi="Segoe UI" w:cs="Segoe UI" w:hint="default"/>
      <w:sz w:val="18"/>
      <w:szCs w:val="18"/>
    </w:rPr>
  </w:style>
  <w:style w:type="character" w:styleId="Textoennegrita">
    <w:name w:val="Strong"/>
    <w:basedOn w:val="Fuentedeprrafopredeter"/>
    <w:uiPriority w:val="22"/>
    <w:qFormat/>
    <w:rsid w:val="004B7CD2"/>
    <w:rPr>
      <w:b/>
      <w:bCs/>
    </w:rPr>
  </w:style>
  <w:style w:type="character" w:customStyle="1" w:styleId="markeuojgahvj">
    <w:name w:val="markeuojgahvj"/>
    <w:basedOn w:val="Fuentedeprrafopredeter"/>
    <w:rsid w:val="00E052B5"/>
  </w:style>
  <w:style w:type="character" w:customStyle="1" w:styleId="normaltextrun">
    <w:name w:val="normaltextrun"/>
    <w:basedOn w:val="Fuentedeprrafopredeter"/>
    <w:rsid w:val="00DF4B39"/>
  </w:style>
  <w:style w:type="paragraph" w:customStyle="1" w:styleId="paragraph">
    <w:name w:val="paragraph"/>
    <w:basedOn w:val="Normal"/>
    <w:rsid w:val="00DF4B39"/>
    <w:pPr>
      <w:spacing w:before="100" w:beforeAutospacing="1" w:after="100" w:afterAutospacing="1"/>
    </w:pPr>
    <w:rPr>
      <w:rFonts w:ascii="Times New Roman" w:eastAsia="Times New Roman" w:hAnsi="Times New Roman" w:cs="Times New Roman"/>
      <w:color w:val="auto"/>
      <w:lang w:val="es-MX" w:eastAsia="es-MX"/>
    </w:rPr>
  </w:style>
  <w:style w:type="character" w:customStyle="1" w:styleId="eop">
    <w:name w:val="eop"/>
    <w:basedOn w:val="Fuentedeprrafopredeter"/>
    <w:rsid w:val="00DF4B39"/>
  </w:style>
  <w:style w:type="character" w:customStyle="1" w:styleId="Ttulo3Car">
    <w:name w:val="Título 3 Car"/>
    <w:basedOn w:val="Fuentedeprrafopredeter"/>
    <w:link w:val="Ttulo3"/>
    <w:uiPriority w:val="9"/>
    <w:rsid w:val="00C6594A"/>
    <w:rPr>
      <w:rFonts w:asciiTheme="majorHAnsi" w:eastAsiaTheme="majorEastAsia" w:hAnsiTheme="majorHAnsi" w:cstheme="majorBidi"/>
      <w:color w:val="1F3763" w:themeColor="accent1" w:themeShade="7F"/>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26827">
      <w:bodyDiv w:val="1"/>
      <w:marLeft w:val="0"/>
      <w:marRight w:val="0"/>
      <w:marTop w:val="0"/>
      <w:marBottom w:val="0"/>
      <w:divBdr>
        <w:top w:val="none" w:sz="0" w:space="0" w:color="auto"/>
        <w:left w:val="none" w:sz="0" w:space="0" w:color="auto"/>
        <w:bottom w:val="none" w:sz="0" w:space="0" w:color="auto"/>
        <w:right w:val="none" w:sz="0" w:space="0" w:color="auto"/>
      </w:divBdr>
    </w:div>
    <w:div w:id="218367810">
      <w:bodyDiv w:val="1"/>
      <w:marLeft w:val="0"/>
      <w:marRight w:val="0"/>
      <w:marTop w:val="0"/>
      <w:marBottom w:val="0"/>
      <w:divBdr>
        <w:top w:val="none" w:sz="0" w:space="0" w:color="auto"/>
        <w:left w:val="none" w:sz="0" w:space="0" w:color="auto"/>
        <w:bottom w:val="none" w:sz="0" w:space="0" w:color="auto"/>
        <w:right w:val="none" w:sz="0" w:space="0" w:color="auto"/>
      </w:divBdr>
    </w:div>
    <w:div w:id="237054742">
      <w:bodyDiv w:val="1"/>
      <w:marLeft w:val="0"/>
      <w:marRight w:val="0"/>
      <w:marTop w:val="0"/>
      <w:marBottom w:val="0"/>
      <w:divBdr>
        <w:top w:val="none" w:sz="0" w:space="0" w:color="auto"/>
        <w:left w:val="none" w:sz="0" w:space="0" w:color="auto"/>
        <w:bottom w:val="none" w:sz="0" w:space="0" w:color="auto"/>
        <w:right w:val="none" w:sz="0" w:space="0" w:color="auto"/>
      </w:divBdr>
      <w:divsChild>
        <w:div w:id="1724409263">
          <w:marLeft w:val="0"/>
          <w:marRight w:val="0"/>
          <w:marTop w:val="0"/>
          <w:marBottom w:val="0"/>
          <w:divBdr>
            <w:top w:val="none" w:sz="0" w:space="0" w:color="auto"/>
            <w:left w:val="none" w:sz="0" w:space="0" w:color="auto"/>
            <w:bottom w:val="none" w:sz="0" w:space="0" w:color="auto"/>
            <w:right w:val="none" w:sz="0" w:space="0" w:color="auto"/>
          </w:divBdr>
          <w:divsChild>
            <w:div w:id="646932533">
              <w:marLeft w:val="0"/>
              <w:marRight w:val="0"/>
              <w:marTop w:val="0"/>
              <w:marBottom w:val="0"/>
              <w:divBdr>
                <w:top w:val="none" w:sz="0" w:space="0" w:color="auto"/>
                <w:left w:val="none" w:sz="0" w:space="0" w:color="auto"/>
                <w:bottom w:val="none" w:sz="0" w:space="0" w:color="auto"/>
                <w:right w:val="none" w:sz="0" w:space="0" w:color="auto"/>
              </w:divBdr>
              <w:divsChild>
                <w:div w:id="19271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771481">
      <w:bodyDiv w:val="1"/>
      <w:marLeft w:val="0"/>
      <w:marRight w:val="0"/>
      <w:marTop w:val="0"/>
      <w:marBottom w:val="0"/>
      <w:divBdr>
        <w:top w:val="none" w:sz="0" w:space="0" w:color="auto"/>
        <w:left w:val="none" w:sz="0" w:space="0" w:color="auto"/>
        <w:bottom w:val="none" w:sz="0" w:space="0" w:color="auto"/>
        <w:right w:val="none" w:sz="0" w:space="0" w:color="auto"/>
      </w:divBdr>
    </w:div>
    <w:div w:id="299383920">
      <w:bodyDiv w:val="1"/>
      <w:marLeft w:val="0"/>
      <w:marRight w:val="0"/>
      <w:marTop w:val="0"/>
      <w:marBottom w:val="0"/>
      <w:divBdr>
        <w:top w:val="none" w:sz="0" w:space="0" w:color="auto"/>
        <w:left w:val="none" w:sz="0" w:space="0" w:color="auto"/>
        <w:bottom w:val="none" w:sz="0" w:space="0" w:color="auto"/>
        <w:right w:val="none" w:sz="0" w:space="0" w:color="auto"/>
      </w:divBdr>
    </w:div>
    <w:div w:id="306980716">
      <w:bodyDiv w:val="1"/>
      <w:marLeft w:val="0"/>
      <w:marRight w:val="0"/>
      <w:marTop w:val="0"/>
      <w:marBottom w:val="0"/>
      <w:divBdr>
        <w:top w:val="none" w:sz="0" w:space="0" w:color="auto"/>
        <w:left w:val="none" w:sz="0" w:space="0" w:color="auto"/>
        <w:bottom w:val="none" w:sz="0" w:space="0" w:color="auto"/>
        <w:right w:val="none" w:sz="0" w:space="0" w:color="auto"/>
      </w:divBdr>
    </w:div>
    <w:div w:id="353044302">
      <w:bodyDiv w:val="1"/>
      <w:marLeft w:val="0"/>
      <w:marRight w:val="0"/>
      <w:marTop w:val="0"/>
      <w:marBottom w:val="0"/>
      <w:divBdr>
        <w:top w:val="none" w:sz="0" w:space="0" w:color="auto"/>
        <w:left w:val="none" w:sz="0" w:space="0" w:color="auto"/>
        <w:bottom w:val="none" w:sz="0" w:space="0" w:color="auto"/>
        <w:right w:val="none" w:sz="0" w:space="0" w:color="auto"/>
      </w:divBdr>
    </w:div>
    <w:div w:id="535460814">
      <w:bodyDiv w:val="1"/>
      <w:marLeft w:val="0"/>
      <w:marRight w:val="0"/>
      <w:marTop w:val="0"/>
      <w:marBottom w:val="0"/>
      <w:divBdr>
        <w:top w:val="none" w:sz="0" w:space="0" w:color="auto"/>
        <w:left w:val="none" w:sz="0" w:space="0" w:color="auto"/>
        <w:bottom w:val="none" w:sz="0" w:space="0" w:color="auto"/>
        <w:right w:val="none" w:sz="0" w:space="0" w:color="auto"/>
      </w:divBdr>
    </w:div>
    <w:div w:id="544754625">
      <w:bodyDiv w:val="1"/>
      <w:marLeft w:val="0"/>
      <w:marRight w:val="0"/>
      <w:marTop w:val="0"/>
      <w:marBottom w:val="0"/>
      <w:divBdr>
        <w:top w:val="none" w:sz="0" w:space="0" w:color="auto"/>
        <w:left w:val="none" w:sz="0" w:space="0" w:color="auto"/>
        <w:bottom w:val="none" w:sz="0" w:space="0" w:color="auto"/>
        <w:right w:val="none" w:sz="0" w:space="0" w:color="auto"/>
      </w:divBdr>
    </w:div>
    <w:div w:id="616909001">
      <w:bodyDiv w:val="1"/>
      <w:marLeft w:val="0"/>
      <w:marRight w:val="0"/>
      <w:marTop w:val="0"/>
      <w:marBottom w:val="0"/>
      <w:divBdr>
        <w:top w:val="none" w:sz="0" w:space="0" w:color="auto"/>
        <w:left w:val="none" w:sz="0" w:space="0" w:color="auto"/>
        <w:bottom w:val="none" w:sz="0" w:space="0" w:color="auto"/>
        <w:right w:val="none" w:sz="0" w:space="0" w:color="auto"/>
      </w:divBdr>
    </w:div>
    <w:div w:id="675687929">
      <w:bodyDiv w:val="1"/>
      <w:marLeft w:val="0"/>
      <w:marRight w:val="0"/>
      <w:marTop w:val="0"/>
      <w:marBottom w:val="0"/>
      <w:divBdr>
        <w:top w:val="none" w:sz="0" w:space="0" w:color="auto"/>
        <w:left w:val="none" w:sz="0" w:space="0" w:color="auto"/>
        <w:bottom w:val="none" w:sz="0" w:space="0" w:color="auto"/>
        <w:right w:val="none" w:sz="0" w:space="0" w:color="auto"/>
      </w:divBdr>
    </w:div>
    <w:div w:id="785924481">
      <w:bodyDiv w:val="1"/>
      <w:marLeft w:val="0"/>
      <w:marRight w:val="0"/>
      <w:marTop w:val="0"/>
      <w:marBottom w:val="0"/>
      <w:divBdr>
        <w:top w:val="none" w:sz="0" w:space="0" w:color="auto"/>
        <w:left w:val="none" w:sz="0" w:space="0" w:color="auto"/>
        <w:bottom w:val="none" w:sz="0" w:space="0" w:color="auto"/>
        <w:right w:val="none" w:sz="0" w:space="0" w:color="auto"/>
      </w:divBdr>
    </w:div>
    <w:div w:id="936672034">
      <w:bodyDiv w:val="1"/>
      <w:marLeft w:val="0"/>
      <w:marRight w:val="0"/>
      <w:marTop w:val="0"/>
      <w:marBottom w:val="0"/>
      <w:divBdr>
        <w:top w:val="none" w:sz="0" w:space="0" w:color="auto"/>
        <w:left w:val="none" w:sz="0" w:space="0" w:color="auto"/>
        <w:bottom w:val="none" w:sz="0" w:space="0" w:color="auto"/>
        <w:right w:val="none" w:sz="0" w:space="0" w:color="auto"/>
      </w:divBdr>
    </w:div>
    <w:div w:id="1075472677">
      <w:bodyDiv w:val="1"/>
      <w:marLeft w:val="0"/>
      <w:marRight w:val="0"/>
      <w:marTop w:val="0"/>
      <w:marBottom w:val="0"/>
      <w:divBdr>
        <w:top w:val="none" w:sz="0" w:space="0" w:color="auto"/>
        <w:left w:val="none" w:sz="0" w:space="0" w:color="auto"/>
        <w:bottom w:val="none" w:sz="0" w:space="0" w:color="auto"/>
        <w:right w:val="none" w:sz="0" w:space="0" w:color="auto"/>
      </w:divBdr>
    </w:div>
    <w:div w:id="1514608293">
      <w:bodyDiv w:val="1"/>
      <w:marLeft w:val="0"/>
      <w:marRight w:val="0"/>
      <w:marTop w:val="0"/>
      <w:marBottom w:val="0"/>
      <w:divBdr>
        <w:top w:val="none" w:sz="0" w:space="0" w:color="auto"/>
        <w:left w:val="none" w:sz="0" w:space="0" w:color="auto"/>
        <w:bottom w:val="none" w:sz="0" w:space="0" w:color="auto"/>
        <w:right w:val="none" w:sz="0" w:space="0" w:color="auto"/>
      </w:divBdr>
    </w:div>
    <w:div w:id="1582522557">
      <w:bodyDiv w:val="1"/>
      <w:marLeft w:val="0"/>
      <w:marRight w:val="0"/>
      <w:marTop w:val="0"/>
      <w:marBottom w:val="0"/>
      <w:divBdr>
        <w:top w:val="none" w:sz="0" w:space="0" w:color="auto"/>
        <w:left w:val="none" w:sz="0" w:space="0" w:color="auto"/>
        <w:bottom w:val="none" w:sz="0" w:space="0" w:color="auto"/>
        <w:right w:val="none" w:sz="0" w:space="0" w:color="auto"/>
      </w:divBdr>
    </w:div>
    <w:div w:id="1595090244">
      <w:bodyDiv w:val="1"/>
      <w:marLeft w:val="0"/>
      <w:marRight w:val="0"/>
      <w:marTop w:val="0"/>
      <w:marBottom w:val="0"/>
      <w:divBdr>
        <w:top w:val="none" w:sz="0" w:space="0" w:color="auto"/>
        <w:left w:val="none" w:sz="0" w:space="0" w:color="auto"/>
        <w:bottom w:val="none" w:sz="0" w:space="0" w:color="auto"/>
        <w:right w:val="none" w:sz="0" w:space="0" w:color="auto"/>
      </w:divBdr>
    </w:div>
    <w:div w:id="1869834997">
      <w:bodyDiv w:val="1"/>
      <w:marLeft w:val="0"/>
      <w:marRight w:val="0"/>
      <w:marTop w:val="0"/>
      <w:marBottom w:val="0"/>
      <w:divBdr>
        <w:top w:val="none" w:sz="0" w:space="0" w:color="auto"/>
        <w:left w:val="none" w:sz="0" w:space="0" w:color="auto"/>
        <w:bottom w:val="none" w:sz="0" w:space="0" w:color="auto"/>
        <w:right w:val="none" w:sz="0" w:space="0" w:color="auto"/>
      </w:divBdr>
    </w:div>
    <w:div w:id="1899588879">
      <w:bodyDiv w:val="1"/>
      <w:marLeft w:val="0"/>
      <w:marRight w:val="0"/>
      <w:marTop w:val="0"/>
      <w:marBottom w:val="0"/>
      <w:divBdr>
        <w:top w:val="none" w:sz="0" w:space="0" w:color="auto"/>
        <w:left w:val="none" w:sz="0" w:space="0" w:color="auto"/>
        <w:bottom w:val="none" w:sz="0" w:space="0" w:color="auto"/>
        <w:right w:val="none" w:sz="0" w:space="0" w:color="auto"/>
      </w:divBdr>
    </w:div>
    <w:div w:id="1957561664">
      <w:bodyDiv w:val="1"/>
      <w:marLeft w:val="0"/>
      <w:marRight w:val="0"/>
      <w:marTop w:val="0"/>
      <w:marBottom w:val="0"/>
      <w:divBdr>
        <w:top w:val="none" w:sz="0" w:space="0" w:color="auto"/>
        <w:left w:val="none" w:sz="0" w:space="0" w:color="auto"/>
        <w:bottom w:val="none" w:sz="0" w:space="0" w:color="auto"/>
        <w:right w:val="none" w:sz="0" w:space="0" w:color="auto"/>
      </w:divBdr>
    </w:div>
    <w:div w:id="2046175587">
      <w:bodyDiv w:val="1"/>
      <w:marLeft w:val="0"/>
      <w:marRight w:val="0"/>
      <w:marTop w:val="0"/>
      <w:marBottom w:val="0"/>
      <w:divBdr>
        <w:top w:val="none" w:sz="0" w:space="0" w:color="auto"/>
        <w:left w:val="none" w:sz="0" w:space="0" w:color="auto"/>
        <w:bottom w:val="none" w:sz="0" w:space="0" w:color="auto"/>
        <w:right w:val="none" w:sz="0" w:space="0" w:color="auto"/>
      </w:divBdr>
    </w:div>
    <w:div w:id="2095398877">
      <w:bodyDiv w:val="1"/>
      <w:marLeft w:val="0"/>
      <w:marRight w:val="0"/>
      <w:marTop w:val="0"/>
      <w:marBottom w:val="0"/>
      <w:divBdr>
        <w:top w:val="none" w:sz="0" w:space="0" w:color="auto"/>
        <w:left w:val="none" w:sz="0" w:space="0" w:color="auto"/>
        <w:bottom w:val="none" w:sz="0" w:space="0" w:color="auto"/>
        <w:right w:val="none" w:sz="0" w:space="0" w:color="auto"/>
      </w:divBdr>
    </w:div>
    <w:div w:id="211412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ic-inecol.mx/escarab/menu_publico/"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D65FF-46DE-4A35-8167-5F1F5D89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12722</Words>
  <Characters>69976</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BAUTISTA HERNANDEZ</dc:creator>
  <cp:keywords/>
  <dc:description/>
  <cp:lastModifiedBy>reviwer</cp:lastModifiedBy>
  <cp:revision>2</cp:revision>
  <cp:lastPrinted>2025-05-29T22:08:00Z</cp:lastPrinted>
  <dcterms:created xsi:type="dcterms:W3CDTF">2025-05-29T22:15:00Z</dcterms:created>
  <dcterms:modified xsi:type="dcterms:W3CDTF">2025-05-29T22:15:00Z</dcterms:modified>
</cp:coreProperties>
</file>